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28" w:rsidRDefault="005B375E">
      <w:pPr>
        <w:spacing w:line="360" w:lineRule="auto"/>
        <w:jc w:val="center"/>
        <w:rPr>
          <w:rFonts w:ascii="方正小标宋_GBK" w:eastAsia="方正小标宋_GBK" w:hAnsi="黑体"/>
          <w:b/>
          <w:bCs/>
          <w:sz w:val="52"/>
          <w:szCs w:val="52"/>
        </w:rPr>
      </w:pPr>
      <w:r>
        <w:rPr>
          <w:rFonts w:ascii="方正小标宋_GBK" w:eastAsia="方正小标宋_GBK" w:hAnsi="黑体" w:hint="eastAsia"/>
          <w:b/>
          <w:bCs/>
          <w:sz w:val="52"/>
          <w:szCs w:val="52"/>
        </w:rPr>
        <w:t>湖州滨湖高中空调采购项目</w:t>
      </w:r>
    </w:p>
    <w:p w:rsidR="007D1928" w:rsidRDefault="005B375E">
      <w:pPr>
        <w:spacing w:line="360" w:lineRule="auto"/>
        <w:jc w:val="center"/>
        <w:rPr>
          <w:rFonts w:ascii="方正小标宋_GBK" w:eastAsia="方正小标宋_GBK" w:hAnsi="黑体"/>
          <w:b/>
          <w:bCs/>
          <w:sz w:val="52"/>
          <w:szCs w:val="52"/>
        </w:rPr>
      </w:pPr>
      <w:r>
        <w:rPr>
          <w:rFonts w:ascii="方正小标宋_GBK" w:eastAsia="方正小标宋_GBK" w:hAnsi="黑体" w:hint="eastAsia"/>
          <w:b/>
          <w:bCs/>
          <w:sz w:val="52"/>
          <w:szCs w:val="52"/>
        </w:rPr>
        <w:t>公开招标文件</w:t>
      </w:r>
    </w:p>
    <w:p w:rsidR="007D1928" w:rsidRDefault="007D1928" w:rsidP="00C52212">
      <w:pPr>
        <w:pStyle w:val="af5"/>
        <w:ind w:firstLine="420"/>
        <w:jc w:val="center"/>
        <w:rPr>
          <w:lang w:val="en-US"/>
        </w:rPr>
      </w:pPr>
    </w:p>
    <w:p w:rsidR="007D1928" w:rsidRDefault="007D1928">
      <w:pPr>
        <w:jc w:val="center"/>
        <w:rPr>
          <w:rFonts w:asciiTheme="minorEastAsia" w:eastAsiaTheme="minorEastAsia" w:hAnsiTheme="minorEastAsia"/>
          <w:bCs/>
          <w:sz w:val="24"/>
        </w:rPr>
      </w:pPr>
    </w:p>
    <w:p w:rsidR="007D1928" w:rsidRDefault="007D1928">
      <w:pPr>
        <w:jc w:val="center"/>
        <w:rPr>
          <w:rFonts w:asciiTheme="minorEastAsia" w:eastAsiaTheme="minorEastAsia" w:hAnsiTheme="minorEastAsia"/>
          <w:bCs/>
          <w:sz w:val="24"/>
        </w:rPr>
      </w:pPr>
    </w:p>
    <w:p w:rsidR="007D1928" w:rsidRDefault="007D1928">
      <w:pPr>
        <w:jc w:val="center"/>
        <w:rPr>
          <w:rFonts w:ascii="方正小标宋_GBK" w:eastAsia="方正小标宋_GBK" w:hAnsi="黑体"/>
          <w:b/>
          <w:bCs/>
          <w:sz w:val="48"/>
        </w:rPr>
      </w:pPr>
    </w:p>
    <w:p w:rsidR="007D1928" w:rsidRDefault="007D1928">
      <w:pPr>
        <w:jc w:val="center"/>
        <w:rPr>
          <w:rFonts w:ascii="方正小标宋_GBK" w:eastAsia="方正小标宋_GBK" w:hAnsi="黑体"/>
          <w:b/>
          <w:bCs/>
          <w:sz w:val="48"/>
        </w:rPr>
      </w:pPr>
    </w:p>
    <w:p w:rsidR="007D1928" w:rsidRDefault="007D1928">
      <w:pPr>
        <w:jc w:val="center"/>
        <w:rPr>
          <w:rFonts w:ascii="方正小标宋_GBK" w:eastAsia="方正小标宋_GBK" w:hAnsi="黑体"/>
          <w:b/>
          <w:bCs/>
          <w:sz w:val="48"/>
        </w:rPr>
      </w:pPr>
    </w:p>
    <w:p w:rsidR="007D1928" w:rsidRDefault="005B375E">
      <w:pPr>
        <w:jc w:val="center"/>
        <w:rPr>
          <w:rFonts w:ascii="方正小标宋_GBK" w:eastAsia="方正小标宋_GBK" w:hAnsi="黑体"/>
          <w:b/>
          <w:bCs/>
          <w:sz w:val="36"/>
        </w:rPr>
      </w:pPr>
      <w:r>
        <w:rPr>
          <w:rFonts w:ascii="方正小标宋_GBK" w:eastAsia="方正小标宋_GBK" w:hAnsi="黑体" w:hint="eastAsia"/>
          <w:b/>
          <w:bCs/>
          <w:sz w:val="36"/>
        </w:rPr>
        <w:t>招标文件编号：HZGZ2021-004</w:t>
      </w:r>
    </w:p>
    <w:p w:rsidR="007D1928" w:rsidRDefault="005B375E">
      <w:pPr>
        <w:jc w:val="center"/>
        <w:rPr>
          <w:rFonts w:ascii="方正小标宋_GBK" w:eastAsia="方正小标宋_GBK" w:hAnsi="黑体"/>
          <w:b/>
          <w:bCs/>
          <w:sz w:val="36"/>
        </w:rPr>
      </w:pPr>
      <w:r>
        <w:rPr>
          <w:rFonts w:ascii="方正小标宋_GBK" w:eastAsia="方正小标宋_GBK" w:hAnsi="黑体" w:hint="eastAsia"/>
          <w:b/>
          <w:bCs/>
          <w:sz w:val="36"/>
        </w:rPr>
        <w:t>财政审批编号：</w:t>
      </w:r>
      <w:proofErr w:type="gramStart"/>
      <w:r>
        <w:rPr>
          <w:rFonts w:ascii="方正小标宋_GBK" w:eastAsia="方正小标宋_GBK" w:hAnsi="黑体" w:hint="eastAsia"/>
          <w:b/>
          <w:bCs/>
          <w:sz w:val="36"/>
        </w:rPr>
        <w:t>湖财采确临</w:t>
      </w:r>
      <w:proofErr w:type="gramEnd"/>
      <w:r>
        <w:rPr>
          <w:rFonts w:ascii="方正小标宋_GBK" w:eastAsia="方正小标宋_GBK" w:hAnsi="黑体" w:hint="eastAsia"/>
          <w:b/>
          <w:bCs/>
          <w:sz w:val="36"/>
        </w:rPr>
        <w:t>【2021】245号</w:t>
      </w:r>
    </w:p>
    <w:p w:rsidR="007D1928" w:rsidRDefault="007D1928">
      <w:pPr>
        <w:jc w:val="center"/>
        <w:rPr>
          <w:rFonts w:ascii="方正小标宋_GBK" w:eastAsia="方正小标宋_GBK" w:hAnsi="黑体"/>
          <w:b/>
          <w:bCs/>
          <w:sz w:val="36"/>
          <w:u w:val="single"/>
        </w:rPr>
      </w:pPr>
    </w:p>
    <w:p w:rsidR="007D1928" w:rsidRDefault="007D1928">
      <w:pPr>
        <w:pStyle w:val="af5"/>
        <w:ind w:firstLine="420"/>
        <w:rPr>
          <w:lang w:val="en-US"/>
        </w:rPr>
      </w:pPr>
    </w:p>
    <w:p w:rsidR="007D1928" w:rsidRDefault="007D1928">
      <w:pPr>
        <w:jc w:val="center"/>
        <w:rPr>
          <w:rFonts w:ascii="方正小标宋_GBK" w:eastAsia="方正小标宋_GBK" w:hAnsi="黑体"/>
          <w:b/>
          <w:bCs/>
          <w:sz w:val="36"/>
          <w:u w:val="single"/>
        </w:rPr>
      </w:pPr>
    </w:p>
    <w:p w:rsidR="007D1928" w:rsidRDefault="007D1928">
      <w:pPr>
        <w:jc w:val="center"/>
        <w:rPr>
          <w:rFonts w:ascii="方正小标宋_GBK" w:eastAsia="方正小标宋_GBK" w:hAnsi="黑体"/>
          <w:b/>
          <w:bCs/>
          <w:sz w:val="24"/>
          <w:u w:val="single"/>
        </w:rPr>
      </w:pPr>
    </w:p>
    <w:p w:rsidR="007D1928" w:rsidRDefault="007D1928">
      <w:pPr>
        <w:pStyle w:val="af5"/>
        <w:ind w:firstLineChars="0" w:firstLine="0"/>
        <w:rPr>
          <w:rFonts w:ascii="方正小标宋_GBK" w:eastAsia="方正小标宋_GBK" w:hAnsi="黑体"/>
          <w:b/>
          <w:bCs/>
          <w:szCs w:val="21"/>
          <w:u w:val="single"/>
        </w:rPr>
      </w:pPr>
    </w:p>
    <w:p w:rsidR="007D1928" w:rsidRDefault="007D1928">
      <w:pPr>
        <w:pStyle w:val="af5"/>
        <w:ind w:firstLine="420"/>
        <w:rPr>
          <w:lang w:val="en-US"/>
        </w:rPr>
      </w:pPr>
    </w:p>
    <w:p w:rsidR="007D1928" w:rsidRDefault="007D1928">
      <w:pPr>
        <w:pStyle w:val="af5"/>
        <w:ind w:firstLineChars="0" w:firstLine="0"/>
        <w:rPr>
          <w:lang w:val="en-US"/>
        </w:rPr>
      </w:pPr>
    </w:p>
    <w:p w:rsidR="00C52212" w:rsidRDefault="00C52212">
      <w:pPr>
        <w:pStyle w:val="af5"/>
        <w:ind w:firstLineChars="0" w:firstLine="0"/>
        <w:rPr>
          <w:lang w:val="en-US"/>
        </w:rPr>
      </w:pPr>
    </w:p>
    <w:p w:rsidR="00C52212" w:rsidRDefault="00C52212">
      <w:pPr>
        <w:pStyle w:val="af5"/>
        <w:ind w:firstLineChars="0" w:firstLine="0"/>
        <w:rPr>
          <w:lang w:val="en-US"/>
        </w:rPr>
      </w:pPr>
    </w:p>
    <w:p w:rsidR="007D1928" w:rsidRDefault="005B375E">
      <w:pPr>
        <w:spacing w:line="940" w:lineRule="exact"/>
        <w:rPr>
          <w:rFonts w:ascii="方正小标宋_GBK" w:eastAsia="方正小标宋_GBK" w:hAnsi="黑体"/>
          <w:b/>
          <w:bCs/>
          <w:sz w:val="30"/>
          <w:szCs w:val="30"/>
          <w:u w:val="single"/>
        </w:rPr>
      </w:pPr>
      <w:r>
        <w:rPr>
          <w:rFonts w:ascii="方正小标宋_GBK" w:eastAsia="方正小标宋_GBK" w:hAnsi="黑体" w:hint="eastAsia"/>
          <w:b/>
          <w:bCs/>
          <w:sz w:val="30"/>
          <w:szCs w:val="30"/>
        </w:rPr>
        <w:t>采购人：湖州市教育局</w:t>
      </w:r>
    </w:p>
    <w:p w:rsidR="007D1928" w:rsidRDefault="005B375E">
      <w:pPr>
        <w:spacing w:line="940" w:lineRule="exact"/>
        <w:rPr>
          <w:rFonts w:ascii="方正小标宋_GBK" w:eastAsia="方正小标宋_GBK" w:hAnsi="黑体"/>
          <w:b/>
          <w:bCs/>
          <w:sz w:val="28"/>
          <w:szCs w:val="28"/>
          <w:u w:val="single"/>
        </w:rPr>
      </w:pPr>
      <w:r>
        <w:rPr>
          <w:rFonts w:ascii="方正小标宋_GBK" w:eastAsia="方正小标宋_GBK" w:hAnsi="黑体" w:hint="eastAsia"/>
          <w:b/>
          <w:bCs/>
          <w:sz w:val="30"/>
          <w:szCs w:val="30"/>
        </w:rPr>
        <w:t>集中采购机构：</w:t>
      </w:r>
      <w:r>
        <w:rPr>
          <w:rFonts w:ascii="方正小标宋_GBK" w:eastAsia="方正小标宋_GBK" w:hAnsi="黑体" w:hint="eastAsia"/>
          <w:b/>
          <w:bCs/>
          <w:sz w:val="28"/>
          <w:szCs w:val="28"/>
        </w:rPr>
        <w:t>湖州市公共资源交易中心（盖章）</w:t>
      </w:r>
    </w:p>
    <w:p w:rsidR="007D1928" w:rsidRDefault="005B375E">
      <w:pPr>
        <w:spacing w:line="940" w:lineRule="exact"/>
        <w:rPr>
          <w:rFonts w:ascii="方正小标宋_GBK" w:eastAsia="方正小标宋_GBK" w:hAnsi="仿宋"/>
          <w:b/>
          <w:bCs/>
          <w:sz w:val="36"/>
          <w:shd w:val="clear" w:color="auto" w:fill="FFFF00"/>
        </w:rPr>
      </w:pPr>
      <w:r>
        <w:rPr>
          <w:rFonts w:ascii="方正小标宋_GBK" w:eastAsia="方正小标宋_GBK" w:hAnsi="黑体" w:hint="eastAsia"/>
          <w:b/>
          <w:bCs/>
          <w:sz w:val="30"/>
          <w:szCs w:val="30"/>
        </w:rPr>
        <w:t>日期：2021年2月</w:t>
      </w:r>
      <w:r w:rsidR="00C52212">
        <w:rPr>
          <w:rFonts w:ascii="方正小标宋_GBK" w:eastAsia="方正小标宋_GBK" w:hAnsi="黑体" w:hint="eastAsia"/>
          <w:b/>
          <w:bCs/>
          <w:sz w:val="30"/>
          <w:szCs w:val="30"/>
        </w:rPr>
        <w:t>9</w:t>
      </w:r>
      <w:r>
        <w:rPr>
          <w:rFonts w:ascii="方正小标宋_GBK" w:eastAsia="方正小标宋_GBK" w:hAnsi="黑体" w:hint="eastAsia"/>
          <w:b/>
          <w:bCs/>
          <w:sz w:val="30"/>
          <w:szCs w:val="30"/>
        </w:rPr>
        <w:t>日</w:t>
      </w:r>
    </w:p>
    <w:p w:rsidR="007D1928" w:rsidRDefault="005B375E">
      <w:pPr>
        <w:adjustRightInd w:val="0"/>
        <w:snapToGrid w:val="0"/>
        <w:spacing w:line="500" w:lineRule="exact"/>
        <w:jc w:val="center"/>
        <w:rPr>
          <w:rFonts w:ascii="方正小标宋简体" w:eastAsia="方正小标宋简体" w:hAnsi="仿宋"/>
          <w:b/>
          <w:snapToGrid w:val="0"/>
          <w:sz w:val="32"/>
          <w:szCs w:val="32"/>
        </w:rPr>
      </w:pPr>
      <w:r>
        <w:rPr>
          <w:rFonts w:ascii="方正小标宋简体" w:eastAsia="方正小标宋简体" w:hAnsi="仿宋" w:hint="eastAsia"/>
          <w:b/>
          <w:snapToGrid w:val="0"/>
          <w:sz w:val="32"/>
          <w:szCs w:val="32"/>
        </w:rPr>
        <w:lastRenderedPageBreak/>
        <w:t>目         录</w:t>
      </w:r>
    </w:p>
    <w:p w:rsidR="007D1928" w:rsidRDefault="007D1928">
      <w:pPr>
        <w:adjustRightInd w:val="0"/>
        <w:snapToGrid w:val="0"/>
        <w:spacing w:line="500" w:lineRule="exact"/>
        <w:rPr>
          <w:rFonts w:ascii="仿宋" w:eastAsia="仿宋" w:hAnsi="仿宋"/>
          <w:bCs/>
          <w:snapToGrid w:val="0"/>
          <w:sz w:val="28"/>
        </w:rPr>
      </w:pPr>
    </w:p>
    <w:p w:rsidR="007D1928" w:rsidRDefault="00C52212">
      <w:pPr>
        <w:pStyle w:val="10"/>
        <w:spacing w:line="480" w:lineRule="exact"/>
        <w:rPr>
          <w:rFonts w:ascii="仿宋" w:eastAsia="仿宋" w:hAnsi="仿宋"/>
          <w:b w:val="0"/>
          <w:kern w:val="0"/>
          <w:sz w:val="28"/>
          <w:szCs w:val="28"/>
        </w:rPr>
      </w:pPr>
      <w:r>
        <w:rPr>
          <w:rFonts w:ascii="仿宋" w:eastAsia="仿宋" w:hAnsi="仿宋" w:hint="eastAsia"/>
          <w:b w:val="0"/>
          <w:kern w:val="0"/>
          <w:sz w:val="28"/>
          <w:szCs w:val="28"/>
        </w:rPr>
        <w:t>招标公告</w:t>
      </w:r>
      <w:r w:rsidR="005B375E">
        <w:rPr>
          <w:rFonts w:ascii="仿宋" w:eastAsia="仿宋" w:hAnsi="仿宋" w:hint="eastAsia"/>
          <w:b w:val="0"/>
          <w:kern w:val="0"/>
          <w:sz w:val="28"/>
          <w:szCs w:val="28"/>
        </w:rPr>
        <w:t>..</w:t>
      </w:r>
      <w:r>
        <w:rPr>
          <w:rFonts w:ascii="仿宋" w:eastAsia="仿宋" w:hAnsi="仿宋" w:hint="eastAsia"/>
          <w:b w:val="0"/>
          <w:kern w:val="0"/>
          <w:sz w:val="28"/>
          <w:szCs w:val="28"/>
        </w:rPr>
        <w:t>..............</w:t>
      </w:r>
      <w:r w:rsidR="005B375E">
        <w:rPr>
          <w:rFonts w:ascii="仿宋" w:eastAsia="仿宋" w:hAnsi="仿宋" w:hint="eastAsia"/>
          <w:b w:val="0"/>
          <w:kern w:val="0"/>
          <w:sz w:val="28"/>
          <w:szCs w:val="28"/>
        </w:rPr>
        <w:t>...................................3</w:t>
      </w:r>
    </w:p>
    <w:bookmarkStart w:id="0" w:name="OLE_LINK3"/>
    <w:bookmarkStart w:id="1" w:name="OLE_LINK5"/>
    <w:bookmarkStart w:id="2" w:name="OLE_LINK1"/>
    <w:bookmarkStart w:id="3" w:name="OLE_LINK4"/>
    <w:bookmarkStart w:id="4" w:name="OLE_LINK6"/>
    <w:p w:rsidR="007D1928" w:rsidRDefault="005B375E">
      <w:pPr>
        <w:pStyle w:val="10"/>
        <w:tabs>
          <w:tab w:val="right" w:leader="dot" w:pos="8494"/>
        </w:tabs>
        <w:rPr>
          <w:rFonts w:ascii="仿宋" w:eastAsia="仿宋" w:hAnsi="仿宋" w:cstheme="minorBidi"/>
          <w:b w:val="0"/>
          <w:bCs w:val="0"/>
          <w:caps w:val="0"/>
          <w:sz w:val="28"/>
          <w:szCs w:val="28"/>
        </w:rPr>
      </w:pPr>
      <w:r>
        <w:rPr>
          <w:rStyle w:val="af3"/>
          <w:rFonts w:ascii="仿宋" w:eastAsia="仿宋" w:hAnsi="仿宋"/>
          <w:b w:val="0"/>
          <w:sz w:val="28"/>
          <w:szCs w:val="28"/>
        </w:rPr>
        <w:fldChar w:fldCharType="begin"/>
      </w:r>
      <w:r>
        <w:rPr>
          <w:rStyle w:val="af3"/>
          <w:rFonts w:ascii="仿宋" w:eastAsia="仿宋" w:hAnsi="仿宋" w:hint="eastAsia"/>
          <w:b w:val="0"/>
          <w:sz w:val="28"/>
          <w:szCs w:val="28"/>
        </w:rPr>
        <w:instrText>TOC \o "1-3" \h \z \u</w:instrText>
      </w:r>
      <w:r>
        <w:rPr>
          <w:rStyle w:val="af3"/>
          <w:rFonts w:ascii="仿宋" w:eastAsia="仿宋" w:hAnsi="仿宋"/>
          <w:b w:val="0"/>
          <w:sz w:val="28"/>
          <w:szCs w:val="28"/>
        </w:rPr>
        <w:fldChar w:fldCharType="separate"/>
      </w:r>
      <w:hyperlink w:anchor="_Toc36641136" w:history="1">
        <w:r>
          <w:rPr>
            <w:rStyle w:val="af3"/>
            <w:rFonts w:ascii="仿宋" w:eastAsia="仿宋" w:hAnsi="仿宋" w:hint="eastAsia"/>
            <w:b w:val="0"/>
            <w:sz w:val="28"/>
            <w:szCs w:val="28"/>
          </w:rPr>
          <w:t>第一章投标人须知</w:t>
        </w:r>
        <w:r>
          <w:rPr>
            <w:rFonts w:ascii="仿宋" w:eastAsia="仿宋" w:hAnsi="仿宋"/>
            <w:b w:val="0"/>
            <w:sz w:val="28"/>
            <w:szCs w:val="28"/>
          </w:rPr>
          <w:tab/>
        </w:r>
        <w:r>
          <w:rPr>
            <w:rFonts w:ascii="仿宋" w:eastAsia="仿宋" w:hAnsi="仿宋"/>
            <w:b w:val="0"/>
            <w:sz w:val="28"/>
            <w:szCs w:val="28"/>
          </w:rPr>
          <w:fldChar w:fldCharType="begin"/>
        </w:r>
        <w:r>
          <w:rPr>
            <w:rFonts w:ascii="仿宋" w:eastAsia="仿宋" w:hAnsi="仿宋"/>
            <w:b w:val="0"/>
            <w:sz w:val="28"/>
            <w:szCs w:val="28"/>
          </w:rPr>
          <w:instrText xml:space="preserve"> PAGEREF _Toc36641136 \h </w:instrText>
        </w:r>
        <w:r>
          <w:rPr>
            <w:rFonts w:ascii="仿宋" w:eastAsia="仿宋" w:hAnsi="仿宋"/>
            <w:b w:val="0"/>
            <w:sz w:val="28"/>
            <w:szCs w:val="28"/>
          </w:rPr>
        </w:r>
        <w:r>
          <w:rPr>
            <w:rFonts w:ascii="仿宋" w:eastAsia="仿宋" w:hAnsi="仿宋"/>
            <w:b w:val="0"/>
            <w:sz w:val="28"/>
            <w:szCs w:val="28"/>
          </w:rPr>
          <w:fldChar w:fldCharType="separate"/>
        </w:r>
        <w:r>
          <w:rPr>
            <w:rFonts w:ascii="仿宋" w:eastAsia="仿宋" w:hAnsi="仿宋"/>
            <w:b w:val="0"/>
            <w:sz w:val="28"/>
            <w:szCs w:val="28"/>
          </w:rPr>
          <w:t>6</w:t>
        </w:r>
        <w:r>
          <w:rPr>
            <w:rFonts w:ascii="仿宋" w:eastAsia="仿宋" w:hAnsi="仿宋"/>
            <w:b w:val="0"/>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37" w:history="1">
        <w:r w:rsidR="005B375E">
          <w:rPr>
            <w:rStyle w:val="af3"/>
            <w:rFonts w:ascii="仿宋" w:eastAsia="仿宋" w:hAnsi="仿宋" w:hint="eastAsia"/>
            <w:sz w:val="28"/>
            <w:szCs w:val="28"/>
          </w:rPr>
          <w:t>前附表</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_Toc36641137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6</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38" w:history="1">
        <w:r w:rsidR="005B375E">
          <w:rPr>
            <w:rStyle w:val="af3"/>
            <w:rFonts w:ascii="仿宋" w:eastAsia="仿宋" w:hAnsi="仿宋" w:hint="eastAsia"/>
            <w:sz w:val="28"/>
            <w:szCs w:val="28"/>
          </w:rPr>
          <w:t>一、总则</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_Toc36641138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7</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39" w:history="1">
        <w:r w:rsidR="005B375E">
          <w:rPr>
            <w:rStyle w:val="af3"/>
            <w:rFonts w:ascii="仿宋" w:eastAsia="仿宋" w:hAnsi="仿宋" w:hint="eastAsia"/>
            <w:sz w:val="28"/>
            <w:szCs w:val="28"/>
          </w:rPr>
          <w:t>二、招标文件的说明</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_Toc36641139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7</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40" w:history="1">
        <w:r w:rsidR="005B375E">
          <w:rPr>
            <w:rStyle w:val="af3"/>
            <w:rFonts w:ascii="仿宋" w:eastAsia="仿宋" w:hAnsi="仿宋" w:hint="eastAsia"/>
            <w:sz w:val="28"/>
            <w:szCs w:val="28"/>
          </w:rPr>
          <w:t>三、投标文件的编制</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_Toc36641140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9</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41" w:history="1">
        <w:r w:rsidR="005B375E">
          <w:rPr>
            <w:rStyle w:val="af3"/>
            <w:rFonts w:ascii="仿宋" w:eastAsia="仿宋" w:hAnsi="仿宋" w:hint="eastAsia"/>
            <w:sz w:val="28"/>
            <w:szCs w:val="28"/>
          </w:rPr>
          <w:t>四、投标文件的提交</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_Toc36641141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13</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42" w:history="1">
        <w:r w:rsidR="005B375E">
          <w:rPr>
            <w:rStyle w:val="af3"/>
            <w:rFonts w:ascii="仿宋" w:eastAsia="仿宋" w:hAnsi="仿宋" w:hint="eastAsia"/>
            <w:sz w:val="28"/>
            <w:szCs w:val="28"/>
          </w:rPr>
          <w:t>五、开标程序</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_Toc36641142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13</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43" w:history="1">
        <w:r w:rsidR="005B375E">
          <w:rPr>
            <w:rStyle w:val="af3"/>
            <w:rFonts w:ascii="仿宋" w:eastAsia="仿宋" w:hAnsi="仿宋" w:hint="eastAsia"/>
            <w:snapToGrid w:val="0"/>
            <w:sz w:val="28"/>
            <w:szCs w:val="28"/>
          </w:rPr>
          <w:t>六、评标</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_Toc36641143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14</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44" w:history="1">
        <w:r w:rsidR="005B375E">
          <w:rPr>
            <w:rStyle w:val="af3"/>
            <w:rFonts w:ascii="仿宋" w:eastAsia="仿宋" w:hAnsi="仿宋" w:hint="eastAsia"/>
            <w:sz w:val="28"/>
            <w:szCs w:val="28"/>
          </w:rPr>
          <w:t>七、投标无效的情形</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_Toc36641144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16</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45" w:history="1">
        <w:r w:rsidR="005B375E">
          <w:rPr>
            <w:rStyle w:val="af3"/>
            <w:rFonts w:ascii="仿宋" w:eastAsia="仿宋" w:hAnsi="仿宋" w:hint="eastAsia"/>
            <w:sz w:val="28"/>
            <w:szCs w:val="28"/>
          </w:rPr>
          <w:t>八、合同的授予</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_Toc36641145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18</w:t>
        </w:r>
        <w:r w:rsidR="005B375E">
          <w:rPr>
            <w:rFonts w:ascii="仿宋" w:eastAsia="仿宋" w:hAnsi="仿宋"/>
            <w:sz w:val="28"/>
            <w:szCs w:val="28"/>
          </w:rPr>
          <w:fldChar w:fldCharType="end"/>
        </w:r>
      </w:hyperlink>
    </w:p>
    <w:p w:rsidR="007D1928" w:rsidRDefault="00802337">
      <w:pPr>
        <w:pStyle w:val="21"/>
        <w:tabs>
          <w:tab w:val="right" w:leader="dot" w:pos="8494"/>
        </w:tabs>
        <w:rPr>
          <w:rFonts w:ascii="仿宋" w:eastAsia="仿宋" w:hAnsi="仿宋" w:cstheme="minorBidi"/>
          <w:smallCaps w:val="0"/>
          <w:sz w:val="28"/>
          <w:szCs w:val="28"/>
        </w:rPr>
      </w:pPr>
      <w:hyperlink w:anchor="_Toc36641146" w:history="1">
        <w:r w:rsidR="005B375E">
          <w:rPr>
            <w:rStyle w:val="af3"/>
            <w:rFonts w:ascii="仿宋" w:eastAsia="仿宋" w:hAnsi="仿宋" w:hint="eastAsia"/>
            <w:sz w:val="28"/>
            <w:szCs w:val="28"/>
          </w:rPr>
          <w:t>九、质疑</w:t>
        </w:r>
        <w:r w:rsidR="005B375E">
          <w:rPr>
            <w:rFonts w:ascii="仿宋" w:eastAsia="仿宋" w:hAnsi="仿宋"/>
            <w:sz w:val="28"/>
            <w:szCs w:val="28"/>
          </w:rPr>
          <w:tab/>
        </w:r>
        <w:r w:rsidR="005B375E">
          <w:rPr>
            <w:rFonts w:ascii="仿宋" w:eastAsia="仿宋" w:hAnsi="仿宋"/>
            <w:sz w:val="28"/>
            <w:szCs w:val="28"/>
          </w:rPr>
          <w:fldChar w:fldCharType="begin"/>
        </w:r>
        <w:r w:rsidR="005B375E">
          <w:rPr>
            <w:rFonts w:ascii="仿宋" w:eastAsia="仿宋" w:hAnsi="仿宋"/>
            <w:sz w:val="28"/>
            <w:szCs w:val="28"/>
          </w:rPr>
          <w:instrText xml:space="preserve"> PAGEREF _Toc36641146 \h </w:instrText>
        </w:r>
        <w:r w:rsidR="005B375E">
          <w:rPr>
            <w:rFonts w:ascii="仿宋" w:eastAsia="仿宋" w:hAnsi="仿宋"/>
            <w:sz w:val="28"/>
            <w:szCs w:val="28"/>
          </w:rPr>
        </w:r>
        <w:r w:rsidR="005B375E">
          <w:rPr>
            <w:rFonts w:ascii="仿宋" w:eastAsia="仿宋" w:hAnsi="仿宋"/>
            <w:sz w:val="28"/>
            <w:szCs w:val="28"/>
          </w:rPr>
          <w:fldChar w:fldCharType="separate"/>
        </w:r>
        <w:r w:rsidR="005B375E">
          <w:rPr>
            <w:rFonts w:ascii="仿宋" w:eastAsia="仿宋" w:hAnsi="仿宋"/>
            <w:sz w:val="28"/>
            <w:szCs w:val="28"/>
          </w:rPr>
          <w:t>19</w:t>
        </w:r>
        <w:r w:rsidR="005B375E">
          <w:rPr>
            <w:rFonts w:ascii="仿宋" w:eastAsia="仿宋" w:hAnsi="仿宋"/>
            <w:sz w:val="28"/>
            <w:szCs w:val="28"/>
          </w:rPr>
          <w:fldChar w:fldCharType="end"/>
        </w:r>
      </w:hyperlink>
    </w:p>
    <w:p w:rsidR="007D1928" w:rsidRDefault="00802337">
      <w:pPr>
        <w:pStyle w:val="10"/>
        <w:tabs>
          <w:tab w:val="right" w:leader="dot" w:pos="8494"/>
        </w:tabs>
        <w:rPr>
          <w:rFonts w:ascii="仿宋" w:eastAsia="仿宋" w:hAnsi="仿宋" w:cstheme="minorBidi"/>
          <w:b w:val="0"/>
          <w:bCs w:val="0"/>
          <w:caps w:val="0"/>
          <w:sz w:val="28"/>
          <w:szCs w:val="28"/>
        </w:rPr>
      </w:pPr>
      <w:hyperlink w:anchor="_Toc36641147" w:history="1">
        <w:r w:rsidR="005B375E">
          <w:rPr>
            <w:rStyle w:val="af3"/>
            <w:rFonts w:ascii="仿宋" w:eastAsia="仿宋" w:hAnsi="仿宋" w:hint="eastAsia"/>
            <w:b w:val="0"/>
            <w:sz w:val="28"/>
            <w:szCs w:val="28"/>
          </w:rPr>
          <w:t>第二章招标需求</w:t>
        </w:r>
        <w:r w:rsidR="005B375E">
          <w:rPr>
            <w:rFonts w:ascii="仿宋" w:eastAsia="仿宋" w:hAnsi="仿宋"/>
            <w:b w:val="0"/>
            <w:sz w:val="28"/>
            <w:szCs w:val="28"/>
          </w:rPr>
          <w:tab/>
        </w:r>
        <w:r w:rsidR="005B375E">
          <w:rPr>
            <w:rFonts w:ascii="仿宋" w:eastAsia="仿宋" w:hAnsi="仿宋"/>
            <w:b w:val="0"/>
            <w:sz w:val="28"/>
            <w:szCs w:val="28"/>
          </w:rPr>
          <w:fldChar w:fldCharType="begin"/>
        </w:r>
        <w:r w:rsidR="005B375E">
          <w:rPr>
            <w:rFonts w:ascii="仿宋" w:eastAsia="仿宋" w:hAnsi="仿宋"/>
            <w:b w:val="0"/>
            <w:sz w:val="28"/>
            <w:szCs w:val="28"/>
          </w:rPr>
          <w:instrText xml:space="preserve"> PAGEREF _Toc36641147 \h </w:instrText>
        </w:r>
        <w:r w:rsidR="005B375E">
          <w:rPr>
            <w:rFonts w:ascii="仿宋" w:eastAsia="仿宋" w:hAnsi="仿宋"/>
            <w:b w:val="0"/>
            <w:sz w:val="28"/>
            <w:szCs w:val="28"/>
          </w:rPr>
        </w:r>
        <w:r w:rsidR="005B375E">
          <w:rPr>
            <w:rFonts w:ascii="仿宋" w:eastAsia="仿宋" w:hAnsi="仿宋"/>
            <w:b w:val="0"/>
            <w:sz w:val="28"/>
            <w:szCs w:val="28"/>
          </w:rPr>
          <w:fldChar w:fldCharType="separate"/>
        </w:r>
        <w:r w:rsidR="005B375E">
          <w:rPr>
            <w:rFonts w:ascii="仿宋" w:eastAsia="仿宋" w:hAnsi="仿宋"/>
            <w:b w:val="0"/>
            <w:sz w:val="28"/>
            <w:szCs w:val="28"/>
          </w:rPr>
          <w:t>21</w:t>
        </w:r>
        <w:r w:rsidR="005B375E">
          <w:rPr>
            <w:rFonts w:ascii="仿宋" w:eastAsia="仿宋" w:hAnsi="仿宋"/>
            <w:b w:val="0"/>
            <w:sz w:val="28"/>
            <w:szCs w:val="28"/>
          </w:rPr>
          <w:fldChar w:fldCharType="end"/>
        </w:r>
      </w:hyperlink>
    </w:p>
    <w:p w:rsidR="007D1928" w:rsidRDefault="00802337">
      <w:pPr>
        <w:pStyle w:val="10"/>
        <w:tabs>
          <w:tab w:val="right" w:leader="dot" w:pos="8494"/>
        </w:tabs>
        <w:rPr>
          <w:rFonts w:ascii="仿宋" w:eastAsia="仿宋" w:hAnsi="仿宋" w:cstheme="minorBidi"/>
          <w:b w:val="0"/>
          <w:bCs w:val="0"/>
          <w:caps w:val="0"/>
          <w:sz w:val="28"/>
          <w:szCs w:val="28"/>
        </w:rPr>
      </w:pPr>
      <w:hyperlink w:anchor="_Toc36641148" w:history="1">
        <w:r w:rsidR="005B375E">
          <w:rPr>
            <w:rStyle w:val="af3"/>
            <w:rFonts w:ascii="仿宋" w:eastAsia="仿宋" w:hAnsi="仿宋" w:hint="eastAsia"/>
            <w:b w:val="0"/>
            <w:sz w:val="28"/>
            <w:szCs w:val="28"/>
          </w:rPr>
          <w:t>第三章合同主要条款</w:t>
        </w:r>
        <w:r w:rsidR="005B375E">
          <w:rPr>
            <w:rFonts w:ascii="仿宋" w:eastAsia="仿宋" w:hAnsi="仿宋"/>
            <w:b w:val="0"/>
            <w:sz w:val="28"/>
            <w:szCs w:val="28"/>
          </w:rPr>
          <w:tab/>
        </w:r>
        <w:r w:rsidR="005B375E">
          <w:rPr>
            <w:rFonts w:ascii="仿宋" w:eastAsia="仿宋" w:hAnsi="仿宋"/>
            <w:b w:val="0"/>
            <w:sz w:val="28"/>
            <w:szCs w:val="28"/>
          </w:rPr>
          <w:fldChar w:fldCharType="begin"/>
        </w:r>
        <w:r w:rsidR="005B375E">
          <w:rPr>
            <w:rFonts w:ascii="仿宋" w:eastAsia="仿宋" w:hAnsi="仿宋"/>
            <w:b w:val="0"/>
            <w:sz w:val="28"/>
            <w:szCs w:val="28"/>
          </w:rPr>
          <w:instrText xml:space="preserve"> PAGEREF _Toc36641148 \h </w:instrText>
        </w:r>
        <w:r w:rsidR="005B375E">
          <w:rPr>
            <w:rFonts w:ascii="仿宋" w:eastAsia="仿宋" w:hAnsi="仿宋"/>
            <w:b w:val="0"/>
            <w:sz w:val="28"/>
            <w:szCs w:val="28"/>
          </w:rPr>
        </w:r>
        <w:r w:rsidR="005B375E">
          <w:rPr>
            <w:rFonts w:ascii="仿宋" w:eastAsia="仿宋" w:hAnsi="仿宋"/>
            <w:b w:val="0"/>
            <w:sz w:val="28"/>
            <w:szCs w:val="28"/>
          </w:rPr>
          <w:fldChar w:fldCharType="separate"/>
        </w:r>
        <w:r w:rsidR="005B375E">
          <w:rPr>
            <w:rFonts w:ascii="仿宋" w:eastAsia="仿宋" w:hAnsi="仿宋"/>
            <w:b w:val="0"/>
            <w:sz w:val="28"/>
            <w:szCs w:val="28"/>
          </w:rPr>
          <w:t>29</w:t>
        </w:r>
        <w:r w:rsidR="005B375E">
          <w:rPr>
            <w:rFonts w:ascii="仿宋" w:eastAsia="仿宋" w:hAnsi="仿宋"/>
            <w:b w:val="0"/>
            <w:sz w:val="28"/>
            <w:szCs w:val="28"/>
          </w:rPr>
          <w:fldChar w:fldCharType="end"/>
        </w:r>
      </w:hyperlink>
    </w:p>
    <w:p w:rsidR="007D1928" w:rsidRDefault="00802337">
      <w:pPr>
        <w:pStyle w:val="10"/>
        <w:tabs>
          <w:tab w:val="right" w:leader="dot" w:pos="8494"/>
        </w:tabs>
        <w:rPr>
          <w:rFonts w:ascii="仿宋" w:eastAsia="仿宋" w:hAnsi="仿宋" w:cstheme="minorBidi"/>
          <w:b w:val="0"/>
          <w:bCs w:val="0"/>
          <w:caps w:val="0"/>
          <w:sz w:val="28"/>
          <w:szCs w:val="28"/>
        </w:rPr>
      </w:pPr>
      <w:hyperlink w:anchor="_Toc36641149" w:history="1">
        <w:r w:rsidR="005B375E">
          <w:rPr>
            <w:rStyle w:val="af3"/>
            <w:rFonts w:ascii="仿宋" w:eastAsia="仿宋" w:hAnsi="仿宋" w:hint="eastAsia"/>
            <w:b w:val="0"/>
            <w:sz w:val="28"/>
            <w:szCs w:val="28"/>
          </w:rPr>
          <w:t>第四章投标文件的格式附件</w:t>
        </w:r>
        <w:r w:rsidR="005B375E">
          <w:rPr>
            <w:rFonts w:ascii="仿宋" w:eastAsia="仿宋" w:hAnsi="仿宋"/>
            <w:b w:val="0"/>
            <w:sz w:val="28"/>
            <w:szCs w:val="28"/>
          </w:rPr>
          <w:tab/>
        </w:r>
        <w:r w:rsidR="005B375E">
          <w:rPr>
            <w:rFonts w:ascii="仿宋" w:eastAsia="仿宋" w:hAnsi="仿宋"/>
            <w:b w:val="0"/>
            <w:sz w:val="28"/>
            <w:szCs w:val="28"/>
          </w:rPr>
          <w:fldChar w:fldCharType="begin"/>
        </w:r>
        <w:r w:rsidR="005B375E">
          <w:rPr>
            <w:rFonts w:ascii="仿宋" w:eastAsia="仿宋" w:hAnsi="仿宋"/>
            <w:b w:val="0"/>
            <w:sz w:val="28"/>
            <w:szCs w:val="28"/>
          </w:rPr>
          <w:instrText xml:space="preserve"> PAGEREF _Toc36641149 \h </w:instrText>
        </w:r>
        <w:r w:rsidR="005B375E">
          <w:rPr>
            <w:rFonts w:ascii="仿宋" w:eastAsia="仿宋" w:hAnsi="仿宋"/>
            <w:b w:val="0"/>
            <w:sz w:val="28"/>
            <w:szCs w:val="28"/>
          </w:rPr>
        </w:r>
        <w:r w:rsidR="005B375E">
          <w:rPr>
            <w:rFonts w:ascii="仿宋" w:eastAsia="仿宋" w:hAnsi="仿宋"/>
            <w:b w:val="0"/>
            <w:sz w:val="28"/>
            <w:szCs w:val="28"/>
          </w:rPr>
          <w:fldChar w:fldCharType="separate"/>
        </w:r>
        <w:r w:rsidR="005B375E">
          <w:rPr>
            <w:rFonts w:ascii="仿宋" w:eastAsia="仿宋" w:hAnsi="仿宋"/>
            <w:b w:val="0"/>
            <w:sz w:val="28"/>
            <w:szCs w:val="28"/>
          </w:rPr>
          <w:t>38</w:t>
        </w:r>
        <w:r w:rsidR="005B375E">
          <w:rPr>
            <w:rFonts w:ascii="仿宋" w:eastAsia="仿宋" w:hAnsi="仿宋"/>
            <w:b w:val="0"/>
            <w:sz w:val="28"/>
            <w:szCs w:val="28"/>
          </w:rPr>
          <w:fldChar w:fldCharType="end"/>
        </w:r>
      </w:hyperlink>
    </w:p>
    <w:p w:rsidR="007D1928" w:rsidRDefault="00802337">
      <w:pPr>
        <w:pStyle w:val="10"/>
        <w:tabs>
          <w:tab w:val="right" w:leader="dot" w:pos="8494"/>
        </w:tabs>
        <w:rPr>
          <w:rFonts w:ascii="仿宋" w:eastAsia="仿宋" w:hAnsi="仿宋" w:cstheme="minorBidi"/>
          <w:b w:val="0"/>
          <w:bCs w:val="0"/>
          <w:caps w:val="0"/>
          <w:sz w:val="28"/>
          <w:szCs w:val="28"/>
        </w:rPr>
      </w:pPr>
      <w:hyperlink w:anchor="_Toc36641150" w:history="1">
        <w:r w:rsidR="005B375E">
          <w:rPr>
            <w:rStyle w:val="af3"/>
            <w:rFonts w:ascii="仿宋" w:eastAsia="仿宋" w:hAnsi="仿宋" w:hint="eastAsia"/>
            <w:b w:val="0"/>
            <w:sz w:val="28"/>
            <w:szCs w:val="28"/>
          </w:rPr>
          <w:t>第五章评标办法及标准</w:t>
        </w:r>
        <w:r w:rsidR="005B375E">
          <w:rPr>
            <w:rFonts w:ascii="仿宋" w:eastAsia="仿宋" w:hAnsi="仿宋"/>
            <w:b w:val="0"/>
            <w:sz w:val="28"/>
            <w:szCs w:val="28"/>
          </w:rPr>
          <w:tab/>
        </w:r>
        <w:r w:rsidR="005B375E">
          <w:rPr>
            <w:rFonts w:ascii="仿宋" w:eastAsia="仿宋" w:hAnsi="仿宋"/>
            <w:b w:val="0"/>
            <w:sz w:val="28"/>
            <w:szCs w:val="28"/>
          </w:rPr>
          <w:fldChar w:fldCharType="begin"/>
        </w:r>
        <w:r w:rsidR="005B375E">
          <w:rPr>
            <w:rFonts w:ascii="仿宋" w:eastAsia="仿宋" w:hAnsi="仿宋"/>
            <w:b w:val="0"/>
            <w:sz w:val="28"/>
            <w:szCs w:val="28"/>
          </w:rPr>
          <w:instrText xml:space="preserve"> PAGEREF _Toc36641150 \h </w:instrText>
        </w:r>
        <w:r w:rsidR="005B375E">
          <w:rPr>
            <w:rFonts w:ascii="仿宋" w:eastAsia="仿宋" w:hAnsi="仿宋"/>
            <w:b w:val="0"/>
            <w:sz w:val="28"/>
            <w:szCs w:val="28"/>
          </w:rPr>
        </w:r>
        <w:r w:rsidR="005B375E">
          <w:rPr>
            <w:rFonts w:ascii="仿宋" w:eastAsia="仿宋" w:hAnsi="仿宋"/>
            <w:b w:val="0"/>
            <w:sz w:val="28"/>
            <w:szCs w:val="28"/>
          </w:rPr>
          <w:fldChar w:fldCharType="separate"/>
        </w:r>
        <w:r w:rsidR="005B375E">
          <w:rPr>
            <w:rFonts w:ascii="仿宋" w:eastAsia="仿宋" w:hAnsi="仿宋"/>
            <w:b w:val="0"/>
            <w:sz w:val="28"/>
            <w:szCs w:val="28"/>
          </w:rPr>
          <w:t>58</w:t>
        </w:r>
        <w:r w:rsidR="005B375E">
          <w:rPr>
            <w:rFonts w:ascii="仿宋" w:eastAsia="仿宋" w:hAnsi="仿宋"/>
            <w:b w:val="0"/>
            <w:sz w:val="28"/>
            <w:szCs w:val="28"/>
          </w:rPr>
          <w:fldChar w:fldCharType="end"/>
        </w:r>
      </w:hyperlink>
    </w:p>
    <w:p w:rsidR="007D1928" w:rsidRDefault="005B375E">
      <w:pPr>
        <w:pStyle w:val="10"/>
        <w:spacing w:line="480" w:lineRule="exact"/>
        <w:jc w:val="center"/>
        <w:rPr>
          <w:rStyle w:val="af3"/>
          <w:rFonts w:ascii="仿宋" w:eastAsia="仿宋" w:hAnsi="仿宋"/>
          <w:b w:val="0"/>
          <w:sz w:val="28"/>
          <w:szCs w:val="28"/>
        </w:rPr>
      </w:pPr>
      <w:r>
        <w:rPr>
          <w:rStyle w:val="af3"/>
          <w:rFonts w:ascii="仿宋" w:eastAsia="仿宋" w:hAnsi="仿宋"/>
          <w:b w:val="0"/>
          <w:sz w:val="28"/>
          <w:szCs w:val="28"/>
        </w:rPr>
        <w:fldChar w:fldCharType="end"/>
      </w:r>
    </w:p>
    <w:p w:rsidR="007D1928" w:rsidRDefault="007D1928"/>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bookmarkEnd w:id="0"/>
    <w:bookmarkEnd w:id="1"/>
    <w:bookmarkEnd w:id="2"/>
    <w:bookmarkEnd w:id="3"/>
    <w:bookmarkEnd w:id="4"/>
    <w:p w:rsidR="007D1928" w:rsidRDefault="005B375E">
      <w:pPr>
        <w:pStyle w:val="10"/>
        <w:spacing w:line="480" w:lineRule="exact"/>
        <w:jc w:val="center"/>
        <w:rPr>
          <w:rFonts w:ascii="方正小标宋_GBK" w:eastAsia="方正小标宋_GBK" w:hAnsi="仿宋"/>
          <w:sz w:val="32"/>
          <w:szCs w:val="32"/>
        </w:rPr>
      </w:pPr>
      <w:r>
        <w:rPr>
          <w:rFonts w:ascii="方正小标宋_GBK" w:eastAsia="方正小标宋_GBK" w:hAnsi="仿宋" w:hint="eastAsia"/>
          <w:sz w:val="32"/>
          <w:szCs w:val="32"/>
        </w:rPr>
        <w:lastRenderedPageBreak/>
        <w:t>湖州滨湖高中空调采购项目招标公告</w:t>
      </w:r>
      <w:bookmarkStart w:id="5" w:name="OLE_LINK7"/>
    </w:p>
    <w:p w:rsidR="007D1928" w:rsidRDefault="005B375E">
      <w:pPr>
        <w:pBdr>
          <w:top w:val="single" w:sz="4" w:space="1" w:color="auto"/>
          <w:left w:val="single" w:sz="4" w:space="4" w:color="auto"/>
          <w:bottom w:val="single" w:sz="4" w:space="1" w:color="auto"/>
          <w:right w:val="single" w:sz="4" w:space="4" w:color="auto"/>
        </w:pBdr>
        <w:spacing w:line="400" w:lineRule="exact"/>
        <w:rPr>
          <w:rFonts w:ascii="仿宋" w:eastAsia="仿宋" w:hAnsi="仿宋"/>
          <w:sz w:val="28"/>
          <w:szCs w:val="28"/>
        </w:rPr>
      </w:pPr>
      <w:bookmarkStart w:id="6" w:name="OLE_LINK2"/>
      <w:bookmarkStart w:id="7" w:name="OLE_LINK8"/>
      <w:bookmarkStart w:id="8" w:name="_GoBack"/>
      <w:r>
        <w:rPr>
          <w:rFonts w:ascii="仿宋" w:eastAsia="仿宋" w:hAnsi="仿宋" w:hint="eastAsia"/>
          <w:sz w:val="28"/>
          <w:szCs w:val="28"/>
        </w:rPr>
        <w:t>项目概况</w:t>
      </w:r>
    </w:p>
    <w:p w:rsidR="007D1928" w:rsidRDefault="005B375E">
      <w:pPr>
        <w:pBdr>
          <w:top w:val="single" w:sz="4" w:space="1" w:color="auto"/>
          <w:left w:val="single" w:sz="4" w:space="4" w:color="auto"/>
          <w:bottom w:val="single" w:sz="4" w:space="1" w:color="auto"/>
          <w:right w:val="single" w:sz="4" w:space="4" w:color="auto"/>
        </w:pBdr>
        <w:spacing w:line="400" w:lineRule="exact"/>
        <w:ind w:firstLineChars="200" w:firstLine="560"/>
        <w:rPr>
          <w:rFonts w:ascii="仿宋" w:eastAsia="仿宋" w:hAnsi="仿宋"/>
          <w:sz w:val="28"/>
          <w:szCs w:val="28"/>
        </w:rPr>
      </w:pPr>
      <w:r>
        <w:rPr>
          <w:rFonts w:ascii="仿宋" w:eastAsia="仿宋" w:hAnsi="仿宋" w:hint="eastAsia"/>
          <w:sz w:val="28"/>
          <w:szCs w:val="28"/>
        </w:rPr>
        <w:t>湖州滨湖高中空调采购项目的潜在投标人</w:t>
      </w:r>
      <w:proofErr w:type="gramStart"/>
      <w:r>
        <w:rPr>
          <w:rFonts w:ascii="仿宋" w:eastAsia="仿宋" w:hAnsi="仿宋" w:hint="eastAsia"/>
          <w:sz w:val="28"/>
          <w:szCs w:val="28"/>
        </w:rPr>
        <w:t>应注册</w:t>
      </w:r>
      <w:proofErr w:type="gramEnd"/>
      <w:r>
        <w:rPr>
          <w:rFonts w:ascii="仿宋" w:eastAsia="仿宋" w:hAnsi="仿宋" w:hint="eastAsia"/>
          <w:sz w:val="28"/>
          <w:szCs w:val="28"/>
        </w:rPr>
        <w:t>成为政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平台供应商后登录</w:t>
      </w:r>
      <w:r>
        <w:rPr>
          <w:rFonts w:ascii="仿宋" w:eastAsia="仿宋" w:hAnsi="仿宋"/>
          <w:sz w:val="28"/>
          <w:szCs w:val="28"/>
        </w:rPr>
        <w:t>浙江政府采购云平台</w:t>
      </w:r>
      <w:r>
        <w:rPr>
          <w:rFonts w:ascii="仿宋" w:eastAsia="仿宋" w:hAnsi="仿宋" w:hint="eastAsia"/>
          <w:sz w:val="28"/>
          <w:szCs w:val="28"/>
        </w:rPr>
        <w:t>（</w:t>
      </w:r>
      <w:hyperlink r:id="rId9" w:history="1">
        <w:r>
          <w:rPr>
            <w:rFonts w:ascii="仿宋" w:eastAsia="仿宋" w:hAnsi="仿宋"/>
            <w:sz w:val="28"/>
            <w:szCs w:val="28"/>
          </w:rPr>
          <w:t>http://www.zcygov.cn/</w:t>
        </w:r>
      </w:hyperlink>
      <w:r>
        <w:rPr>
          <w:rFonts w:ascii="仿宋" w:eastAsia="仿宋" w:hAnsi="仿宋" w:hint="eastAsia"/>
          <w:sz w:val="28"/>
          <w:szCs w:val="28"/>
        </w:rPr>
        <w:t>）进行申请</w:t>
      </w:r>
      <w:r>
        <w:rPr>
          <w:rFonts w:ascii="仿宋" w:eastAsia="仿宋" w:hAnsi="仿宋"/>
          <w:sz w:val="28"/>
          <w:szCs w:val="28"/>
        </w:rPr>
        <w:t>。申请通过后请自行在浙江政府采购网（http://zfcg.czt.zj.gov.cn/）或者湖州市公共资源交易信息网</w:t>
      </w:r>
      <w:r>
        <w:rPr>
          <w:rFonts w:ascii="仿宋" w:eastAsia="仿宋" w:hAnsi="仿宋" w:hint="eastAsia"/>
          <w:sz w:val="28"/>
          <w:szCs w:val="28"/>
        </w:rPr>
        <w:t>（</w:t>
      </w:r>
      <w:hyperlink r:id="rId10" w:history="1">
        <w:r w:rsidR="00512521" w:rsidRPr="00C87773">
          <w:rPr>
            <w:rStyle w:val="af3"/>
            <w:rFonts w:ascii="仿宋" w:eastAsia="仿宋" w:hAnsi="仿宋" w:hint="eastAsia"/>
            <w:sz w:val="28"/>
            <w:szCs w:val="28"/>
          </w:rPr>
          <w:t>http://ggzy.huzhou.gov.cn/hzfront/）下载获取招标文件，并于2021年3月</w:t>
        </w:r>
      </w:hyperlink>
      <w:r w:rsidR="00512521">
        <w:rPr>
          <w:rFonts w:ascii="仿宋" w:eastAsia="仿宋" w:hAnsi="仿宋" w:hint="eastAsia"/>
          <w:sz w:val="28"/>
          <w:szCs w:val="28"/>
        </w:rPr>
        <w:t>5</w:t>
      </w:r>
      <w:r>
        <w:rPr>
          <w:rFonts w:ascii="仿宋" w:eastAsia="仿宋" w:hAnsi="仿宋" w:hint="eastAsia"/>
          <w:sz w:val="28"/>
          <w:szCs w:val="28"/>
        </w:rPr>
        <w:t>日9:00（北京时间</w:t>
      </w:r>
      <w:r>
        <w:rPr>
          <w:rFonts w:ascii="仿宋" w:eastAsia="仿宋" w:hAnsi="仿宋" w:hint="eastAsia"/>
          <w:bCs/>
          <w:sz w:val="28"/>
          <w:szCs w:val="28"/>
        </w:rPr>
        <w:t>）前在政</w:t>
      </w:r>
      <w:proofErr w:type="gramStart"/>
      <w:r>
        <w:rPr>
          <w:rFonts w:ascii="仿宋" w:eastAsia="仿宋" w:hAnsi="仿宋" w:hint="eastAsia"/>
          <w:bCs/>
          <w:sz w:val="28"/>
          <w:szCs w:val="28"/>
        </w:rPr>
        <w:t>采云</w:t>
      </w:r>
      <w:proofErr w:type="gramEnd"/>
      <w:r>
        <w:rPr>
          <w:rFonts w:ascii="仿宋" w:eastAsia="仿宋" w:hAnsi="仿宋" w:hint="eastAsia"/>
          <w:bCs/>
          <w:sz w:val="28"/>
          <w:szCs w:val="28"/>
        </w:rPr>
        <w:t>平台上传递交投标</w:t>
      </w:r>
      <w:r>
        <w:rPr>
          <w:rFonts w:ascii="仿宋" w:eastAsia="仿宋" w:hAnsi="仿宋"/>
          <w:bCs/>
          <w:sz w:val="28"/>
          <w:szCs w:val="28"/>
        </w:rPr>
        <w:t>文件</w:t>
      </w:r>
      <w:r>
        <w:rPr>
          <w:rFonts w:ascii="仿宋" w:eastAsia="仿宋" w:hAnsi="仿宋" w:hint="eastAsia"/>
          <w:sz w:val="28"/>
          <w:szCs w:val="28"/>
        </w:rPr>
        <w:t>。</w:t>
      </w:r>
    </w:p>
    <w:p w:rsidR="007D1928" w:rsidRDefault="005B375E">
      <w:pPr>
        <w:spacing w:line="400" w:lineRule="exact"/>
        <w:rPr>
          <w:rFonts w:ascii="仿宋" w:eastAsia="仿宋" w:hAnsi="仿宋"/>
          <w:b/>
          <w:sz w:val="28"/>
          <w:szCs w:val="28"/>
        </w:rPr>
      </w:pPr>
      <w:bookmarkStart w:id="9" w:name="_Toc35393790"/>
      <w:bookmarkStart w:id="10" w:name="_Toc35393621"/>
      <w:bookmarkStart w:id="11" w:name="_Toc28359079"/>
      <w:bookmarkStart w:id="12" w:name="_Toc28359002"/>
      <w:bookmarkStart w:id="13" w:name="_Hlk24379207"/>
      <w:r>
        <w:rPr>
          <w:rFonts w:ascii="仿宋" w:eastAsia="仿宋" w:hAnsi="仿宋" w:hint="eastAsia"/>
          <w:b/>
          <w:sz w:val="28"/>
          <w:szCs w:val="28"/>
        </w:rPr>
        <w:t>一、项目基本情况</w:t>
      </w:r>
      <w:bookmarkEnd w:id="9"/>
      <w:bookmarkEnd w:id="10"/>
      <w:bookmarkEnd w:id="11"/>
      <w:bookmarkEnd w:id="12"/>
    </w:p>
    <w:bookmarkEnd w:id="13"/>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项目编号：HZGZ2021-004</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财政审批编号：</w:t>
      </w:r>
      <w:proofErr w:type="gramStart"/>
      <w:r>
        <w:rPr>
          <w:rFonts w:ascii="仿宋" w:eastAsia="仿宋" w:hAnsi="仿宋" w:hint="eastAsia"/>
          <w:sz w:val="28"/>
          <w:szCs w:val="28"/>
        </w:rPr>
        <w:t>湖财采确临</w:t>
      </w:r>
      <w:proofErr w:type="gramEnd"/>
      <w:r>
        <w:rPr>
          <w:rFonts w:ascii="仿宋" w:eastAsia="仿宋" w:hAnsi="仿宋" w:hint="eastAsia"/>
          <w:sz w:val="28"/>
          <w:szCs w:val="28"/>
        </w:rPr>
        <w:t>【2021】245号</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项目名称：湖州滨湖高中空调采购项目</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预算金额：人民币245万元</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供货期限：合同签订后90</w:t>
      </w:r>
      <w:proofErr w:type="gramStart"/>
      <w:r>
        <w:rPr>
          <w:rFonts w:ascii="仿宋" w:eastAsia="仿宋" w:hAnsi="仿宋" w:hint="eastAsia"/>
          <w:sz w:val="28"/>
          <w:szCs w:val="28"/>
        </w:rPr>
        <w:t>日历天</w:t>
      </w:r>
      <w:proofErr w:type="gramEnd"/>
      <w:r>
        <w:rPr>
          <w:rFonts w:ascii="仿宋" w:eastAsia="仿宋" w:hAnsi="仿宋" w:hint="eastAsia"/>
          <w:sz w:val="28"/>
          <w:szCs w:val="28"/>
        </w:rPr>
        <w:t>内供货并安装调试完毕</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本项目不接受联合体投标和进口产品投标。</w:t>
      </w:r>
    </w:p>
    <w:p w:rsidR="007D1928" w:rsidRDefault="005B375E">
      <w:pPr>
        <w:spacing w:line="400" w:lineRule="exact"/>
        <w:rPr>
          <w:rFonts w:ascii="仿宋" w:eastAsia="仿宋" w:hAnsi="仿宋"/>
          <w:b/>
          <w:sz w:val="28"/>
          <w:szCs w:val="28"/>
        </w:rPr>
      </w:pPr>
      <w:bookmarkStart w:id="14" w:name="_Toc35393622"/>
      <w:bookmarkStart w:id="15" w:name="_Toc28359003"/>
      <w:bookmarkStart w:id="16" w:name="_Toc35393791"/>
      <w:bookmarkStart w:id="17" w:name="_Toc28359080"/>
      <w:r>
        <w:rPr>
          <w:rFonts w:ascii="仿宋" w:eastAsia="仿宋" w:hAnsi="仿宋" w:hint="eastAsia"/>
          <w:b/>
          <w:sz w:val="28"/>
          <w:szCs w:val="28"/>
        </w:rPr>
        <w:t>二、申请人的资格要求</w:t>
      </w:r>
      <w:bookmarkEnd w:id="14"/>
      <w:bookmarkEnd w:id="15"/>
      <w:bookmarkEnd w:id="16"/>
      <w:bookmarkEnd w:id="17"/>
    </w:p>
    <w:p w:rsidR="007D1928" w:rsidRDefault="005B375E">
      <w:pPr>
        <w:spacing w:line="400" w:lineRule="exact"/>
        <w:ind w:firstLineChars="200" w:firstLine="560"/>
        <w:rPr>
          <w:rFonts w:ascii="仿宋" w:eastAsia="仿宋" w:hAnsi="仿宋"/>
          <w:sz w:val="28"/>
          <w:szCs w:val="28"/>
        </w:rPr>
      </w:pPr>
      <w:r>
        <w:rPr>
          <w:rFonts w:ascii="仿宋" w:eastAsia="仿宋" w:hAnsi="仿宋" w:cs="Arial" w:hint="eastAsia"/>
          <w:bCs/>
          <w:sz w:val="28"/>
          <w:szCs w:val="28"/>
        </w:rPr>
        <w:t>符合《中华人民共和国政府采购法》第二十二条和《关于规范政府采购供应商资格设定及资格审查的通知》(</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7D1928" w:rsidRDefault="005B375E">
      <w:pPr>
        <w:spacing w:line="400" w:lineRule="exact"/>
        <w:rPr>
          <w:rFonts w:ascii="仿宋" w:eastAsia="仿宋" w:hAnsi="仿宋"/>
          <w:b/>
          <w:sz w:val="28"/>
          <w:szCs w:val="28"/>
        </w:rPr>
      </w:pPr>
      <w:bookmarkStart w:id="18" w:name="_Toc35393792"/>
      <w:bookmarkStart w:id="19" w:name="_Toc35393623"/>
      <w:bookmarkStart w:id="20" w:name="_Toc28359004"/>
      <w:bookmarkStart w:id="21" w:name="_Toc28359081"/>
      <w:r>
        <w:rPr>
          <w:rFonts w:ascii="仿宋" w:eastAsia="仿宋" w:hAnsi="仿宋" w:hint="eastAsia"/>
          <w:b/>
          <w:sz w:val="28"/>
          <w:szCs w:val="28"/>
        </w:rPr>
        <w:t>三、获取招标文件</w:t>
      </w:r>
      <w:bookmarkEnd w:id="18"/>
      <w:bookmarkEnd w:id="19"/>
      <w:bookmarkEnd w:id="20"/>
      <w:bookmarkEnd w:id="21"/>
    </w:p>
    <w:p w:rsidR="007D1928" w:rsidRDefault="005B375E">
      <w:pPr>
        <w:spacing w:line="400" w:lineRule="exact"/>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sz w:val="28"/>
          <w:szCs w:val="28"/>
        </w:rPr>
        <w:t>公告发布时间至</w:t>
      </w:r>
      <w:r>
        <w:rPr>
          <w:rFonts w:ascii="仿宋" w:eastAsia="仿宋" w:hAnsi="仿宋" w:hint="eastAsia"/>
          <w:sz w:val="28"/>
          <w:szCs w:val="28"/>
        </w:rPr>
        <w:t xml:space="preserve"> 投标截止时间</w:t>
      </w:r>
    </w:p>
    <w:p w:rsidR="007D1928" w:rsidRDefault="005B375E">
      <w:pPr>
        <w:spacing w:line="400" w:lineRule="exact"/>
        <w:ind w:firstLine="540"/>
        <w:rPr>
          <w:rFonts w:ascii="仿宋" w:eastAsia="仿宋" w:hAnsi="仿宋" w:cs="宋体"/>
          <w:sz w:val="28"/>
          <w:szCs w:val="28"/>
          <w:u w:val="single"/>
        </w:rPr>
      </w:pPr>
      <w:r>
        <w:rPr>
          <w:rFonts w:ascii="仿宋" w:eastAsia="仿宋" w:hAnsi="仿宋" w:cs="宋体" w:hint="eastAsia"/>
          <w:sz w:val="28"/>
          <w:szCs w:val="28"/>
        </w:rPr>
        <w:t>方式：</w:t>
      </w:r>
      <w:r>
        <w:rPr>
          <w:rFonts w:ascii="仿宋" w:eastAsia="仿宋" w:hAnsi="仿宋"/>
          <w:sz w:val="28"/>
          <w:szCs w:val="28"/>
        </w:rPr>
        <w:t>网上在线申请。</w:t>
      </w:r>
      <w:r>
        <w:rPr>
          <w:rFonts w:ascii="仿宋" w:eastAsia="仿宋" w:hAnsi="仿宋" w:hint="eastAsia"/>
          <w:sz w:val="28"/>
          <w:szCs w:val="28"/>
        </w:rPr>
        <w:t>注册成为政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平台供应商后登录</w:t>
      </w:r>
      <w:r>
        <w:rPr>
          <w:rFonts w:ascii="仿宋" w:eastAsia="仿宋" w:hAnsi="仿宋"/>
          <w:sz w:val="28"/>
          <w:szCs w:val="28"/>
        </w:rPr>
        <w:t>浙江政府采购云平台</w:t>
      </w:r>
      <w:r>
        <w:rPr>
          <w:rFonts w:ascii="仿宋" w:eastAsia="仿宋" w:hAnsi="仿宋" w:hint="eastAsia"/>
          <w:sz w:val="28"/>
          <w:szCs w:val="28"/>
        </w:rPr>
        <w:t>（</w:t>
      </w:r>
      <w:hyperlink r:id="rId11" w:history="1">
        <w:r>
          <w:rPr>
            <w:rFonts w:ascii="仿宋" w:eastAsia="仿宋" w:hAnsi="仿宋"/>
            <w:sz w:val="28"/>
            <w:szCs w:val="28"/>
          </w:rPr>
          <w:t>http://www.zcygov.cn/</w:t>
        </w:r>
      </w:hyperlink>
      <w:r>
        <w:rPr>
          <w:rFonts w:ascii="仿宋" w:eastAsia="仿宋" w:hAnsi="仿宋" w:hint="eastAsia"/>
          <w:sz w:val="28"/>
          <w:szCs w:val="28"/>
        </w:rPr>
        <w:t>）进行申请</w:t>
      </w:r>
      <w:r>
        <w:rPr>
          <w:rFonts w:ascii="仿宋" w:eastAsia="仿宋" w:hAnsi="仿宋"/>
          <w:sz w:val="28"/>
          <w:szCs w:val="28"/>
        </w:rPr>
        <w:t>。申请通过后请自行在浙江政府采购网（http://zfcg.czt.zj.gov.cn/）或者湖州市公共资源交易信息网（http://ggzy.huzhou.gov.cn/hzfront/）下载。</w:t>
      </w:r>
    </w:p>
    <w:p w:rsidR="007D1928" w:rsidRDefault="005B375E">
      <w:pPr>
        <w:spacing w:line="400" w:lineRule="exact"/>
        <w:ind w:firstLine="540"/>
        <w:rPr>
          <w:rFonts w:ascii="仿宋" w:eastAsia="仿宋" w:hAnsi="仿宋" w:cs="宋体"/>
          <w:sz w:val="28"/>
          <w:szCs w:val="28"/>
        </w:rPr>
      </w:pPr>
      <w:r>
        <w:rPr>
          <w:rFonts w:ascii="仿宋" w:eastAsia="仿宋" w:hAnsi="仿宋" w:cs="宋体" w:hint="eastAsia"/>
          <w:sz w:val="28"/>
          <w:szCs w:val="28"/>
        </w:rPr>
        <w:t>投标保证金：不缴纳</w:t>
      </w:r>
    </w:p>
    <w:p w:rsidR="007D1928" w:rsidRDefault="005B375E">
      <w:pPr>
        <w:spacing w:line="400" w:lineRule="exact"/>
        <w:ind w:firstLine="540"/>
        <w:rPr>
          <w:rFonts w:ascii="仿宋" w:eastAsia="仿宋" w:hAnsi="仿宋" w:cs="宋体"/>
          <w:sz w:val="28"/>
          <w:szCs w:val="28"/>
        </w:rPr>
      </w:pPr>
      <w:r>
        <w:rPr>
          <w:rFonts w:ascii="仿宋" w:eastAsia="仿宋" w:hAnsi="仿宋" w:cs="宋体" w:hint="eastAsia"/>
          <w:sz w:val="28"/>
          <w:szCs w:val="28"/>
        </w:rPr>
        <w:t>售价：免工本费</w:t>
      </w:r>
    </w:p>
    <w:p w:rsidR="007D1928" w:rsidRDefault="005B375E">
      <w:pPr>
        <w:spacing w:line="400" w:lineRule="exact"/>
        <w:rPr>
          <w:rFonts w:ascii="仿宋" w:eastAsia="仿宋" w:hAnsi="仿宋"/>
          <w:b/>
          <w:sz w:val="28"/>
          <w:szCs w:val="28"/>
        </w:rPr>
      </w:pPr>
      <w:bookmarkStart w:id="22" w:name="_Toc28359005"/>
      <w:bookmarkStart w:id="23" w:name="_Toc28359082"/>
      <w:bookmarkStart w:id="24" w:name="_Toc35393793"/>
      <w:bookmarkStart w:id="25" w:name="_Toc35393624"/>
      <w:r>
        <w:rPr>
          <w:rFonts w:ascii="仿宋" w:eastAsia="仿宋" w:hAnsi="仿宋" w:hint="eastAsia"/>
          <w:b/>
          <w:sz w:val="28"/>
          <w:szCs w:val="28"/>
        </w:rPr>
        <w:t>四、提交投标文件</w:t>
      </w:r>
      <w:bookmarkEnd w:id="22"/>
      <w:bookmarkEnd w:id="23"/>
      <w:r>
        <w:rPr>
          <w:rFonts w:ascii="仿宋" w:eastAsia="仿宋" w:hAnsi="仿宋" w:hint="eastAsia"/>
          <w:b/>
          <w:sz w:val="28"/>
          <w:szCs w:val="28"/>
        </w:rPr>
        <w:t>截止时间、开标时间和地点</w:t>
      </w:r>
      <w:bookmarkEnd w:id="24"/>
      <w:bookmarkEnd w:id="25"/>
    </w:p>
    <w:p w:rsidR="007D1928" w:rsidRDefault="005B375E">
      <w:pPr>
        <w:spacing w:line="400" w:lineRule="exact"/>
        <w:ind w:firstLineChars="200" w:firstLine="560"/>
        <w:rPr>
          <w:rFonts w:ascii="仿宋" w:eastAsia="仿宋" w:hAnsi="仿宋"/>
          <w:bCs/>
          <w:sz w:val="28"/>
          <w:szCs w:val="28"/>
        </w:rPr>
      </w:pPr>
      <w:r>
        <w:rPr>
          <w:rFonts w:ascii="仿宋" w:eastAsia="仿宋" w:hAnsi="仿宋" w:hint="eastAsia"/>
          <w:bCs/>
          <w:sz w:val="28"/>
          <w:szCs w:val="28"/>
        </w:rPr>
        <w:t>截止（开标）时间： 2021年</w:t>
      </w:r>
      <w:r w:rsidR="00512521">
        <w:rPr>
          <w:rFonts w:ascii="仿宋" w:eastAsia="仿宋" w:hAnsi="仿宋" w:hint="eastAsia"/>
          <w:bCs/>
          <w:sz w:val="28"/>
          <w:szCs w:val="28"/>
        </w:rPr>
        <w:t>3</w:t>
      </w:r>
      <w:r>
        <w:rPr>
          <w:rFonts w:ascii="仿宋" w:eastAsia="仿宋" w:hAnsi="仿宋" w:hint="eastAsia"/>
          <w:bCs/>
          <w:sz w:val="28"/>
          <w:szCs w:val="28"/>
        </w:rPr>
        <w:t>月</w:t>
      </w:r>
      <w:r w:rsidR="00512521">
        <w:rPr>
          <w:rFonts w:ascii="仿宋" w:eastAsia="仿宋" w:hAnsi="仿宋" w:hint="eastAsia"/>
          <w:bCs/>
          <w:sz w:val="28"/>
          <w:szCs w:val="28"/>
        </w:rPr>
        <w:t>5</w:t>
      </w:r>
      <w:r>
        <w:rPr>
          <w:rFonts w:ascii="仿宋" w:eastAsia="仿宋" w:hAnsi="仿宋" w:hint="eastAsia"/>
          <w:bCs/>
          <w:sz w:val="28"/>
          <w:szCs w:val="28"/>
        </w:rPr>
        <w:t>日9:00（北京时间）</w:t>
      </w:r>
    </w:p>
    <w:p w:rsidR="007D1928" w:rsidRDefault="005B375E">
      <w:pPr>
        <w:spacing w:line="400" w:lineRule="exa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宋体" w:hint="eastAsia"/>
          <w:kern w:val="0"/>
          <w:sz w:val="28"/>
          <w:szCs w:val="28"/>
        </w:rPr>
        <w:t>湖州市金盖山路66号市民服务中心2号楼2楼，详见2楼休息区公告栏。</w:t>
      </w:r>
    </w:p>
    <w:p w:rsidR="007D1928" w:rsidRDefault="005B375E">
      <w:pPr>
        <w:spacing w:line="400" w:lineRule="exact"/>
        <w:rPr>
          <w:rFonts w:ascii="仿宋" w:eastAsia="仿宋" w:hAnsi="仿宋"/>
          <w:b/>
          <w:sz w:val="28"/>
          <w:szCs w:val="28"/>
        </w:rPr>
      </w:pPr>
      <w:bookmarkStart w:id="26" w:name="_Toc28359007"/>
      <w:bookmarkStart w:id="27" w:name="_Toc28359084"/>
      <w:bookmarkStart w:id="28" w:name="_Toc35393794"/>
      <w:bookmarkStart w:id="29" w:name="_Toc35393625"/>
      <w:r>
        <w:rPr>
          <w:rFonts w:ascii="仿宋" w:eastAsia="仿宋" w:hAnsi="仿宋" w:hint="eastAsia"/>
          <w:b/>
          <w:sz w:val="28"/>
          <w:szCs w:val="28"/>
        </w:rPr>
        <w:t>五、公告期限</w:t>
      </w:r>
      <w:bookmarkEnd w:id="26"/>
      <w:bookmarkEnd w:id="27"/>
      <w:bookmarkEnd w:id="28"/>
      <w:bookmarkEnd w:id="29"/>
    </w:p>
    <w:p w:rsidR="007D1928" w:rsidRDefault="005B375E">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自本公告发布之日起5个工作日。</w:t>
      </w:r>
    </w:p>
    <w:p w:rsidR="007D1928" w:rsidRDefault="005B375E">
      <w:pPr>
        <w:spacing w:line="400" w:lineRule="exact"/>
        <w:rPr>
          <w:rFonts w:ascii="仿宋" w:eastAsia="仿宋" w:hAnsi="仿宋"/>
          <w:b/>
          <w:sz w:val="28"/>
          <w:szCs w:val="28"/>
        </w:rPr>
      </w:pPr>
      <w:bookmarkStart w:id="30" w:name="_Toc35393795"/>
      <w:bookmarkStart w:id="31" w:name="_Toc35393626"/>
      <w:r>
        <w:rPr>
          <w:rFonts w:ascii="仿宋" w:eastAsia="仿宋" w:hAnsi="仿宋" w:hint="eastAsia"/>
          <w:b/>
          <w:sz w:val="28"/>
          <w:szCs w:val="28"/>
        </w:rPr>
        <w:t>六、其他补充事宜</w:t>
      </w:r>
      <w:bookmarkEnd w:id="30"/>
      <w:bookmarkEnd w:id="31"/>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本项目实行电子投标，应按照本项目</w:t>
      </w:r>
      <w:r>
        <w:rPr>
          <w:rFonts w:ascii="仿宋" w:eastAsia="仿宋" w:hAnsi="仿宋" w:hint="eastAsia"/>
          <w:sz w:val="28"/>
          <w:szCs w:val="28"/>
        </w:rPr>
        <w:t>招标文件</w:t>
      </w:r>
      <w:r>
        <w:rPr>
          <w:rFonts w:ascii="仿宋" w:eastAsia="仿宋" w:hAnsi="仿宋"/>
          <w:sz w:val="28"/>
          <w:szCs w:val="28"/>
        </w:rPr>
        <w:t>和政</w:t>
      </w:r>
      <w:proofErr w:type="gramStart"/>
      <w:r>
        <w:rPr>
          <w:rFonts w:ascii="仿宋" w:eastAsia="仿宋" w:hAnsi="仿宋"/>
          <w:sz w:val="28"/>
          <w:szCs w:val="28"/>
        </w:rPr>
        <w:t>采云</w:t>
      </w:r>
      <w:proofErr w:type="gramEnd"/>
      <w:r>
        <w:rPr>
          <w:rFonts w:ascii="仿宋" w:eastAsia="仿宋" w:hAnsi="仿宋"/>
          <w:sz w:val="28"/>
          <w:szCs w:val="28"/>
        </w:rPr>
        <w:t>平台的要求编制、加密并提交</w:t>
      </w:r>
      <w:r>
        <w:rPr>
          <w:rFonts w:ascii="仿宋" w:eastAsia="仿宋" w:hAnsi="仿宋" w:hint="eastAsia"/>
          <w:sz w:val="28"/>
          <w:szCs w:val="28"/>
        </w:rPr>
        <w:t>投标</w:t>
      </w:r>
      <w:r>
        <w:rPr>
          <w:rFonts w:ascii="仿宋" w:eastAsia="仿宋" w:hAnsi="仿宋"/>
          <w:sz w:val="28"/>
          <w:szCs w:val="28"/>
        </w:rPr>
        <w:t>文件</w:t>
      </w:r>
      <w:r>
        <w:rPr>
          <w:rFonts w:ascii="仿宋" w:eastAsia="仿宋" w:hAnsi="仿宋" w:hint="eastAsia"/>
          <w:sz w:val="28"/>
          <w:szCs w:val="28"/>
        </w:rPr>
        <w:t>, 投标人的法定代表人或其授权代表或个体工商户不需要参加现场投标和开标。</w:t>
      </w:r>
    </w:p>
    <w:p w:rsidR="007D1928" w:rsidRDefault="005B375E">
      <w:pPr>
        <w:spacing w:line="400" w:lineRule="exact"/>
        <w:ind w:firstLineChars="200" w:firstLine="560"/>
        <w:rPr>
          <w:rFonts w:ascii="仿宋" w:eastAsia="仿宋" w:hAnsi="仿宋"/>
          <w:sz w:val="28"/>
          <w:szCs w:val="28"/>
        </w:rPr>
      </w:pPr>
      <w:r>
        <w:rPr>
          <w:rFonts w:ascii="仿宋" w:eastAsia="仿宋" w:hAnsi="仿宋"/>
          <w:sz w:val="28"/>
          <w:szCs w:val="28"/>
        </w:rPr>
        <w:t>供应商在使用系统进行投标的过程中遇到涉及平台使用的任何问题，可致电政</w:t>
      </w:r>
      <w:proofErr w:type="gramStart"/>
      <w:r>
        <w:rPr>
          <w:rFonts w:ascii="仿宋" w:eastAsia="仿宋" w:hAnsi="仿宋"/>
          <w:sz w:val="28"/>
          <w:szCs w:val="28"/>
        </w:rPr>
        <w:t>采云</w:t>
      </w:r>
      <w:proofErr w:type="gramEnd"/>
      <w:r>
        <w:rPr>
          <w:rFonts w:ascii="仿宋" w:eastAsia="仿宋" w:hAnsi="仿宋"/>
          <w:sz w:val="28"/>
          <w:szCs w:val="28"/>
        </w:rPr>
        <w:t>平台技术支持热线咨询，联系方式：400-881-7190。</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投标人应在开标前完成CA数字证书办理。（办理流程详见http://zfcg.czt.zj.gov.cn/bidClientTemplate/2019-05-27/12945.html）。</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投标人通过“政</w:t>
      </w:r>
      <w:proofErr w:type="gramStart"/>
      <w:r>
        <w:rPr>
          <w:rFonts w:ascii="仿宋" w:eastAsia="仿宋" w:hAnsi="仿宋"/>
          <w:sz w:val="28"/>
          <w:szCs w:val="28"/>
        </w:rPr>
        <w:t>采云</w:t>
      </w:r>
      <w:proofErr w:type="gramEnd"/>
      <w:r>
        <w:rPr>
          <w:rFonts w:ascii="仿宋" w:eastAsia="仿宋" w:hAnsi="仿宋"/>
          <w:sz w:val="28"/>
          <w:szCs w:val="28"/>
        </w:rPr>
        <w:t>”平台电子</w:t>
      </w:r>
      <w:r>
        <w:rPr>
          <w:rFonts w:ascii="仿宋" w:eastAsia="仿宋" w:hAnsi="仿宋" w:hint="eastAsia"/>
          <w:sz w:val="28"/>
          <w:szCs w:val="28"/>
        </w:rPr>
        <w:t>交易客户端</w:t>
      </w:r>
      <w:r>
        <w:rPr>
          <w:rFonts w:ascii="仿宋" w:eastAsia="仿宋" w:hAnsi="仿宋"/>
          <w:sz w:val="28"/>
          <w:szCs w:val="28"/>
        </w:rPr>
        <w:t>制作</w:t>
      </w:r>
      <w:r>
        <w:rPr>
          <w:rFonts w:ascii="仿宋" w:eastAsia="仿宋" w:hAnsi="仿宋" w:hint="eastAsia"/>
          <w:sz w:val="28"/>
          <w:szCs w:val="28"/>
        </w:rPr>
        <w:t>投标文件</w:t>
      </w:r>
      <w:r>
        <w:rPr>
          <w:rFonts w:ascii="仿宋" w:eastAsia="仿宋" w:hAnsi="仿宋"/>
          <w:sz w:val="28"/>
          <w:szCs w:val="28"/>
        </w:rPr>
        <w:t>，电子</w:t>
      </w:r>
      <w:r>
        <w:rPr>
          <w:rFonts w:ascii="仿宋" w:eastAsia="仿宋" w:hAnsi="仿宋" w:hint="eastAsia"/>
          <w:sz w:val="28"/>
          <w:szCs w:val="28"/>
        </w:rPr>
        <w:t>交易客户端</w:t>
      </w:r>
      <w:r>
        <w:rPr>
          <w:rFonts w:ascii="仿宋" w:eastAsia="仿宋" w:hAnsi="仿宋"/>
          <w:sz w:val="28"/>
          <w:szCs w:val="28"/>
        </w:rPr>
        <w:t>请供应商自行前往浙江省政府采购网下载并安装，（下载网址：</w:t>
      </w:r>
    </w:p>
    <w:p w:rsidR="007D1928" w:rsidRDefault="005B375E">
      <w:pPr>
        <w:spacing w:line="400" w:lineRule="exact"/>
        <w:rPr>
          <w:rFonts w:ascii="仿宋" w:eastAsia="仿宋" w:hAnsi="仿宋"/>
          <w:sz w:val="28"/>
          <w:szCs w:val="28"/>
        </w:rPr>
      </w:pPr>
      <w:r>
        <w:rPr>
          <w:rFonts w:ascii="仿宋" w:eastAsia="仿宋" w:hAnsi="仿宋"/>
          <w:sz w:val="28"/>
          <w:szCs w:val="28"/>
        </w:rPr>
        <w:t>http://zfcg.czt.zj.gov.cn/bidClientTemplate/2019-09-24/12975.html），电子投标具体流程详见</w:t>
      </w:r>
      <w:r>
        <w:rPr>
          <w:rFonts w:ascii="仿宋" w:eastAsia="仿宋" w:hAnsi="仿宋" w:hint="eastAsia"/>
          <w:sz w:val="28"/>
          <w:szCs w:val="28"/>
        </w:rPr>
        <w:t>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平台帮助文档视频材料</w:t>
      </w:r>
      <w:r>
        <w:rPr>
          <w:rFonts w:ascii="仿宋" w:eastAsia="仿宋" w:hAnsi="仿宋"/>
          <w:sz w:val="28"/>
          <w:szCs w:val="28"/>
        </w:rPr>
        <w:t>：“政府采购项目电子交易管理操作</w:t>
      </w:r>
      <w:r>
        <w:rPr>
          <w:rFonts w:ascii="仿宋" w:eastAsia="仿宋" w:hAnsi="仿宋" w:hint="eastAsia"/>
          <w:sz w:val="28"/>
          <w:szCs w:val="28"/>
        </w:rPr>
        <w:t>视频</w:t>
      </w:r>
      <w:r>
        <w:rPr>
          <w:rFonts w:ascii="仿宋" w:eastAsia="仿宋" w:hAnsi="仿宋"/>
          <w:sz w:val="28"/>
          <w:szCs w:val="28"/>
        </w:rPr>
        <w:t>-供应商</w:t>
      </w:r>
      <w:r>
        <w:rPr>
          <w:rFonts w:ascii="仿宋" w:eastAsia="仿宋" w:hAnsi="仿宋" w:hint="eastAsia"/>
          <w:sz w:val="28"/>
          <w:szCs w:val="28"/>
        </w:rPr>
        <w:t>”。</w:t>
      </w:r>
    </w:p>
    <w:p w:rsidR="007D1928" w:rsidRDefault="005B375E">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kern w:val="0"/>
          <w:sz w:val="28"/>
          <w:szCs w:val="28"/>
        </w:rPr>
        <w:t>投标人应当在</w:t>
      </w:r>
      <w:r>
        <w:rPr>
          <w:rFonts w:ascii="仿宋" w:eastAsia="仿宋" w:hAnsi="仿宋" w:cs="宋体" w:hint="eastAsia"/>
          <w:kern w:val="0"/>
          <w:sz w:val="28"/>
          <w:szCs w:val="28"/>
        </w:rPr>
        <w:t>投标截止时间</w:t>
      </w:r>
      <w:r>
        <w:rPr>
          <w:rFonts w:ascii="仿宋" w:eastAsia="仿宋" w:hAnsi="仿宋" w:cs="宋体"/>
          <w:kern w:val="0"/>
          <w:sz w:val="28"/>
          <w:szCs w:val="28"/>
        </w:rPr>
        <w:t>前完成电子</w:t>
      </w:r>
      <w:r>
        <w:rPr>
          <w:rFonts w:ascii="仿宋" w:eastAsia="仿宋" w:hAnsi="仿宋" w:cs="宋体" w:hint="eastAsia"/>
          <w:kern w:val="0"/>
          <w:sz w:val="28"/>
          <w:szCs w:val="28"/>
        </w:rPr>
        <w:t>投标文件</w:t>
      </w:r>
      <w:r>
        <w:rPr>
          <w:rFonts w:ascii="仿宋" w:eastAsia="仿宋" w:hAnsi="仿宋" w:cs="宋体"/>
          <w:kern w:val="0"/>
          <w:sz w:val="28"/>
          <w:szCs w:val="28"/>
        </w:rPr>
        <w:t>的传输提交，并可以补充、修改或者撤回电子</w:t>
      </w:r>
      <w:r>
        <w:rPr>
          <w:rFonts w:ascii="仿宋" w:eastAsia="仿宋" w:hAnsi="仿宋" w:cs="宋体" w:hint="eastAsia"/>
          <w:kern w:val="0"/>
          <w:sz w:val="28"/>
          <w:szCs w:val="28"/>
        </w:rPr>
        <w:t>投标文件</w:t>
      </w:r>
      <w:r>
        <w:rPr>
          <w:rFonts w:ascii="仿宋" w:eastAsia="仿宋" w:hAnsi="仿宋" w:cs="宋体"/>
          <w:kern w:val="0"/>
          <w:sz w:val="28"/>
          <w:szCs w:val="28"/>
        </w:rPr>
        <w:t>。补充或者修改电子</w:t>
      </w:r>
      <w:r>
        <w:rPr>
          <w:rFonts w:ascii="仿宋" w:eastAsia="仿宋" w:hAnsi="仿宋" w:cs="宋体" w:hint="eastAsia"/>
          <w:kern w:val="0"/>
          <w:sz w:val="28"/>
          <w:szCs w:val="28"/>
        </w:rPr>
        <w:t>投标文件</w:t>
      </w:r>
      <w:r>
        <w:rPr>
          <w:rFonts w:ascii="仿宋" w:eastAsia="仿宋" w:hAnsi="仿宋" w:cs="宋体"/>
          <w:kern w:val="0"/>
          <w:sz w:val="28"/>
          <w:szCs w:val="28"/>
        </w:rPr>
        <w:t>的，应当先行撤回原文件，补充、修改后重新传输提交。</w:t>
      </w:r>
      <w:r>
        <w:rPr>
          <w:rFonts w:ascii="仿宋" w:eastAsia="仿宋" w:hAnsi="仿宋" w:cs="宋体" w:hint="eastAsia"/>
          <w:kern w:val="0"/>
          <w:sz w:val="28"/>
          <w:szCs w:val="28"/>
        </w:rPr>
        <w:t>投标截止时间</w:t>
      </w:r>
      <w:r>
        <w:rPr>
          <w:rFonts w:ascii="仿宋" w:eastAsia="仿宋" w:hAnsi="仿宋" w:cs="宋体"/>
          <w:kern w:val="0"/>
          <w:sz w:val="28"/>
          <w:szCs w:val="28"/>
        </w:rPr>
        <w:t>前未完成传输的，视为撤回</w:t>
      </w:r>
      <w:r>
        <w:rPr>
          <w:rFonts w:ascii="仿宋" w:eastAsia="仿宋" w:hAnsi="仿宋" w:cs="宋体" w:hint="eastAsia"/>
          <w:kern w:val="0"/>
          <w:sz w:val="28"/>
          <w:szCs w:val="28"/>
        </w:rPr>
        <w:t>投标文件</w:t>
      </w:r>
      <w:r>
        <w:rPr>
          <w:rFonts w:ascii="仿宋" w:eastAsia="仿宋" w:hAnsi="仿宋" w:cs="宋体"/>
          <w:kern w:val="0"/>
          <w:sz w:val="28"/>
          <w:szCs w:val="28"/>
        </w:rPr>
        <w:t>。投标截止时间后</w:t>
      </w:r>
      <w:r>
        <w:rPr>
          <w:rFonts w:ascii="仿宋" w:eastAsia="仿宋" w:hAnsi="仿宋" w:cs="宋体" w:hint="eastAsia"/>
          <w:kern w:val="0"/>
          <w:sz w:val="28"/>
          <w:szCs w:val="28"/>
        </w:rPr>
        <w:t>传输提交</w:t>
      </w:r>
      <w:r>
        <w:rPr>
          <w:rFonts w:ascii="仿宋" w:eastAsia="仿宋" w:hAnsi="仿宋" w:cs="宋体"/>
          <w:kern w:val="0"/>
          <w:sz w:val="28"/>
          <w:szCs w:val="28"/>
        </w:rPr>
        <w:t>的投标文件，将被政</w:t>
      </w:r>
      <w:proofErr w:type="gramStart"/>
      <w:r>
        <w:rPr>
          <w:rFonts w:ascii="仿宋" w:eastAsia="仿宋" w:hAnsi="仿宋" w:cs="宋体"/>
          <w:kern w:val="0"/>
          <w:sz w:val="28"/>
          <w:szCs w:val="28"/>
        </w:rPr>
        <w:t>采云</w:t>
      </w:r>
      <w:proofErr w:type="gramEnd"/>
      <w:r>
        <w:rPr>
          <w:rFonts w:ascii="仿宋" w:eastAsia="仿宋" w:hAnsi="仿宋" w:cs="宋体"/>
          <w:kern w:val="0"/>
          <w:sz w:val="28"/>
          <w:szCs w:val="28"/>
        </w:rPr>
        <w:t>平台拒收。</w:t>
      </w:r>
    </w:p>
    <w:p w:rsidR="007D1928" w:rsidRDefault="005B375E">
      <w:pPr>
        <w:spacing w:line="400" w:lineRule="exact"/>
        <w:ind w:firstLineChars="200" w:firstLine="560"/>
        <w:rPr>
          <w:rFonts w:ascii="仿宋" w:eastAsia="仿宋" w:hAnsi="仿宋" w:cs="宋体"/>
          <w:kern w:val="0"/>
          <w:sz w:val="28"/>
          <w:szCs w:val="28"/>
        </w:rPr>
      </w:pPr>
      <w:r>
        <w:rPr>
          <w:rFonts w:ascii="仿宋" w:eastAsia="仿宋" w:hAnsi="仿宋" w:cs="宋体" w:hint="eastAsia"/>
          <w:color w:val="000000" w:themeColor="text1"/>
          <w:kern w:val="0"/>
          <w:sz w:val="28"/>
          <w:szCs w:val="28"/>
        </w:rPr>
        <w:t>5、</w:t>
      </w:r>
      <w:r>
        <w:rPr>
          <w:rFonts w:ascii="仿宋" w:eastAsia="仿宋" w:hAnsi="仿宋" w:cs="宋体"/>
          <w:color w:val="000000" w:themeColor="text1"/>
          <w:kern w:val="0"/>
          <w:sz w:val="28"/>
          <w:szCs w:val="28"/>
        </w:rPr>
        <w:t>投标</w:t>
      </w:r>
      <w:r>
        <w:rPr>
          <w:rFonts w:ascii="仿宋" w:eastAsia="仿宋" w:hAnsi="仿宋" w:cs="宋体" w:hint="eastAsia"/>
          <w:color w:val="000000" w:themeColor="text1"/>
          <w:kern w:val="0"/>
          <w:sz w:val="28"/>
          <w:szCs w:val="28"/>
        </w:rPr>
        <w:t>人</w:t>
      </w:r>
      <w:r>
        <w:rPr>
          <w:rFonts w:ascii="仿宋" w:eastAsia="仿宋" w:hAnsi="仿宋" w:cs="宋体"/>
          <w:color w:val="000000" w:themeColor="text1"/>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rsidR="007D1928" w:rsidRDefault="005B375E">
      <w:pPr>
        <w:snapToGrid w:val="0"/>
        <w:spacing w:line="4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EMS接收人：张女士  电话：0572-2220020</w:t>
      </w:r>
    </w:p>
    <w:p w:rsidR="007D1928" w:rsidRDefault="005B375E">
      <w:pPr>
        <w:spacing w:line="4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邮寄地址：湖州市金盖山路66号市民服务中心2号楼2楼238室。</w:t>
      </w:r>
    </w:p>
    <w:p w:rsidR="007D1928" w:rsidRDefault="005B375E" w:rsidP="00C52212">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6、</w:t>
      </w:r>
      <w:r>
        <w:rPr>
          <w:rFonts w:ascii="仿宋" w:eastAsia="仿宋" w:hAnsi="仿宋" w:cs="宋体"/>
          <w:kern w:val="0"/>
          <w:sz w:val="28"/>
          <w:szCs w:val="28"/>
        </w:rPr>
        <w:t>供应</w:t>
      </w:r>
      <w:proofErr w:type="gramStart"/>
      <w:r>
        <w:rPr>
          <w:rFonts w:ascii="仿宋" w:eastAsia="仿宋" w:hAnsi="仿宋" w:cs="宋体"/>
          <w:kern w:val="0"/>
          <w:sz w:val="28"/>
          <w:szCs w:val="28"/>
        </w:rPr>
        <w:t>商按照</w:t>
      </w:r>
      <w:proofErr w:type="gramEnd"/>
      <w:r>
        <w:rPr>
          <w:rFonts w:ascii="仿宋" w:eastAsia="仿宋" w:hAnsi="仿宋" w:cs="宋体"/>
          <w:kern w:val="0"/>
          <w:sz w:val="28"/>
          <w:szCs w:val="28"/>
        </w:rPr>
        <w:t>规定方式获取</w:t>
      </w:r>
      <w:r>
        <w:rPr>
          <w:rFonts w:ascii="仿宋" w:eastAsia="仿宋" w:hAnsi="仿宋" w:cs="宋体" w:hint="eastAsia"/>
          <w:kern w:val="0"/>
          <w:sz w:val="28"/>
          <w:szCs w:val="28"/>
        </w:rPr>
        <w:t>招标</w:t>
      </w:r>
      <w:r>
        <w:rPr>
          <w:rFonts w:ascii="仿宋" w:eastAsia="仿宋" w:hAnsi="仿宋" w:cs="宋体"/>
          <w:kern w:val="0"/>
          <w:sz w:val="28"/>
          <w:szCs w:val="28"/>
        </w:rPr>
        <w:t>文件的，可以自获取</w:t>
      </w:r>
      <w:r>
        <w:rPr>
          <w:rFonts w:ascii="仿宋" w:eastAsia="仿宋" w:hAnsi="仿宋" w:cs="宋体" w:hint="eastAsia"/>
          <w:kern w:val="0"/>
          <w:sz w:val="28"/>
          <w:szCs w:val="28"/>
        </w:rPr>
        <w:t>招标</w:t>
      </w:r>
      <w:r>
        <w:rPr>
          <w:rFonts w:ascii="仿宋" w:eastAsia="仿宋" w:hAnsi="仿宋" w:cs="宋体"/>
          <w:kern w:val="0"/>
          <w:sz w:val="28"/>
          <w:szCs w:val="28"/>
        </w:rPr>
        <w:t>文件之日</w:t>
      </w:r>
      <w:r>
        <w:rPr>
          <w:rFonts w:ascii="仿宋" w:eastAsia="仿宋" w:hAnsi="仿宋" w:cs="宋体" w:hint="eastAsia"/>
          <w:kern w:val="0"/>
          <w:sz w:val="28"/>
          <w:szCs w:val="28"/>
        </w:rPr>
        <w:t>或者招标</w:t>
      </w:r>
      <w:r>
        <w:rPr>
          <w:rFonts w:ascii="仿宋" w:eastAsia="仿宋" w:hAnsi="仿宋" w:cs="宋体"/>
          <w:kern w:val="0"/>
          <w:sz w:val="28"/>
          <w:szCs w:val="28"/>
        </w:rPr>
        <w:t>文件公告期限届满之日（</w:t>
      </w:r>
      <w:r>
        <w:rPr>
          <w:rFonts w:ascii="仿宋" w:eastAsia="仿宋" w:hAnsi="仿宋" w:cs="宋体" w:hint="eastAsia"/>
          <w:kern w:val="0"/>
          <w:sz w:val="28"/>
          <w:szCs w:val="28"/>
        </w:rPr>
        <w:t>公告发布后的第6个工作日</w:t>
      </w:r>
      <w:r>
        <w:rPr>
          <w:rFonts w:ascii="仿宋" w:eastAsia="仿宋" w:hAnsi="仿宋" w:cs="宋体"/>
          <w:kern w:val="0"/>
          <w:sz w:val="28"/>
          <w:szCs w:val="28"/>
        </w:rPr>
        <w:t>）</w:t>
      </w:r>
      <w:r>
        <w:rPr>
          <w:rFonts w:ascii="仿宋" w:eastAsia="仿宋" w:hAnsi="仿宋" w:cs="宋体" w:hint="eastAsia"/>
          <w:kern w:val="0"/>
          <w:sz w:val="28"/>
          <w:szCs w:val="28"/>
        </w:rPr>
        <w:t>起</w:t>
      </w:r>
      <w:r>
        <w:rPr>
          <w:rFonts w:ascii="仿宋" w:eastAsia="仿宋" w:hAnsi="仿宋" w:cs="宋体"/>
          <w:kern w:val="0"/>
          <w:sz w:val="28"/>
          <w:szCs w:val="28"/>
        </w:rPr>
        <w:t>7个工作日内、且在</w:t>
      </w:r>
      <w:r>
        <w:rPr>
          <w:rFonts w:ascii="仿宋" w:eastAsia="仿宋" w:hAnsi="仿宋" w:cs="宋体" w:hint="eastAsia"/>
          <w:kern w:val="0"/>
          <w:sz w:val="28"/>
          <w:szCs w:val="28"/>
        </w:rPr>
        <w:t>提交</w:t>
      </w:r>
      <w:r>
        <w:rPr>
          <w:rFonts w:ascii="仿宋" w:eastAsia="仿宋" w:hAnsi="仿宋" w:cs="宋体"/>
          <w:kern w:val="0"/>
          <w:sz w:val="28"/>
          <w:szCs w:val="28"/>
        </w:rPr>
        <w:t>投标文件截止时间当天之前，以书面形式向采购人或采购代理机构提出质疑。</w:t>
      </w:r>
    </w:p>
    <w:p w:rsidR="007D1928" w:rsidRDefault="005B375E" w:rsidP="00C52212">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质疑供应商对采购人、采购代理机构的答复不满意，或者采购人、采购代理机构未在规定时间内</w:t>
      </w:r>
      <w:proofErr w:type="gramStart"/>
      <w:r>
        <w:rPr>
          <w:rFonts w:ascii="仿宋" w:eastAsia="仿宋" w:hAnsi="仿宋" w:cs="宋体" w:hint="eastAsia"/>
          <w:kern w:val="0"/>
          <w:sz w:val="28"/>
          <w:szCs w:val="28"/>
        </w:rPr>
        <w:t>作出</w:t>
      </w:r>
      <w:proofErr w:type="gramEnd"/>
      <w:r>
        <w:rPr>
          <w:rFonts w:ascii="仿宋" w:eastAsia="仿宋" w:hAnsi="仿宋" w:cs="宋体" w:hint="eastAsia"/>
          <w:kern w:val="0"/>
          <w:sz w:val="28"/>
          <w:szCs w:val="28"/>
        </w:rPr>
        <w:t>答复的，可以在答复期满后15个</w:t>
      </w:r>
      <w:r>
        <w:rPr>
          <w:rFonts w:ascii="仿宋" w:eastAsia="仿宋" w:hAnsi="仿宋" w:cs="宋体" w:hint="eastAsia"/>
          <w:kern w:val="0"/>
          <w:sz w:val="28"/>
          <w:szCs w:val="28"/>
        </w:rPr>
        <w:lastRenderedPageBreak/>
        <w:t>工作日内向同级财政部门提起投诉。</w:t>
      </w:r>
    </w:p>
    <w:p w:rsidR="007D1928" w:rsidRDefault="005B375E" w:rsidP="00C52212">
      <w:pPr>
        <w:spacing w:line="400" w:lineRule="exact"/>
        <w:ind w:leftChars="67" w:left="141" w:firstLineChars="150" w:firstLine="420"/>
        <w:rPr>
          <w:rFonts w:ascii="仿宋" w:eastAsia="仿宋" w:hAnsi="仿宋" w:cs="宋体"/>
          <w:kern w:val="0"/>
          <w:sz w:val="28"/>
          <w:szCs w:val="28"/>
        </w:rPr>
      </w:pPr>
      <w:r>
        <w:rPr>
          <w:rFonts w:ascii="仿宋" w:eastAsia="仿宋" w:hAnsi="仿宋" w:cs="宋体"/>
          <w:kern w:val="0"/>
          <w:sz w:val="28"/>
          <w:szCs w:val="28"/>
        </w:rPr>
        <w:t>“规定方式获取</w:t>
      </w:r>
      <w:r>
        <w:rPr>
          <w:rFonts w:ascii="仿宋" w:eastAsia="仿宋" w:hAnsi="仿宋" w:cs="宋体" w:hint="eastAsia"/>
          <w:kern w:val="0"/>
          <w:sz w:val="28"/>
          <w:szCs w:val="28"/>
        </w:rPr>
        <w:t>招标</w:t>
      </w:r>
      <w:r>
        <w:rPr>
          <w:rFonts w:ascii="仿宋" w:eastAsia="仿宋" w:hAnsi="仿宋" w:cs="宋体"/>
          <w:kern w:val="0"/>
          <w:sz w:val="28"/>
          <w:szCs w:val="28"/>
        </w:rPr>
        <w:t>文件”是指：供应商按本项目招标公告要求向集中采购机构申请获取</w:t>
      </w:r>
      <w:r>
        <w:rPr>
          <w:rFonts w:ascii="仿宋" w:eastAsia="仿宋" w:hAnsi="仿宋" w:cs="宋体" w:hint="eastAsia"/>
          <w:kern w:val="0"/>
          <w:sz w:val="28"/>
          <w:szCs w:val="28"/>
        </w:rPr>
        <w:t>招标</w:t>
      </w:r>
      <w:r>
        <w:rPr>
          <w:rFonts w:ascii="仿宋" w:eastAsia="仿宋" w:hAnsi="仿宋" w:cs="宋体"/>
          <w:kern w:val="0"/>
          <w:sz w:val="28"/>
          <w:szCs w:val="28"/>
        </w:rPr>
        <w:t>文件通过后下载</w:t>
      </w:r>
      <w:r>
        <w:rPr>
          <w:rFonts w:ascii="仿宋" w:eastAsia="仿宋" w:hAnsi="仿宋" w:cs="宋体" w:hint="eastAsia"/>
          <w:kern w:val="0"/>
          <w:sz w:val="28"/>
          <w:szCs w:val="28"/>
        </w:rPr>
        <w:t>招标</w:t>
      </w:r>
      <w:r>
        <w:rPr>
          <w:rFonts w:ascii="仿宋" w:eastAsia="仿宋" w:hAnsi="仿宋" w:cs="宋体"/>
          <w:kern w:val="0"/>
          <w:sz w:val="28"/>
          <w:szCs w:val="28"/>
        </w:rPr>
        <w:t>文件。</w:t>
      </w:r>
    </w:p>
    <w:p w:rsidR="007D1928" w:rsidRDefault="005B375E" w:rsidP="00C52212">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7、投标答疑时间：供应商对招标文件有异议的，应当在2021年2月</w:t>
      </w:r>
      <w:r w:rsidR="00512521">
        <w:rPr>
          <w:rFonts w:ascii="仿宋" w:eastAsia="仿宋" w:hAnsi="仿宋" w:cs="宋体" w:hint="eastAsia"/>
          <w:kern w:val="0"/>
          <w:sz w:val="28"/>
          <w:szCs w:val="28"/>
        </w:rPr>
        <w:t>26</w:t>
      </w:r>
      <w:r>
        <w:rPr>
          <w:rFonts w:ascii="仿宋" w:eastAsia="仿宋" w:hAnsi="仿宋" w:cs="宋体" w:hint="eastAsia"/>
          <w:kern w:val="0"/>
          <w:sz w:val="28"/>
          <w:szCs w:val="28"/>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rsidR="007D1928" w:rsidRDefault="005B375E" w:rsidP="00C52212">
      <w:pPr>
        <w:spacing w:line="400" w:lineRule="exact"/>
        <w:ind w:leftChars="67" w:left="141" w:firstLineChars="200" w:firstLine="560"/>
        <w:rPr>
          <w:sz w:val="28"/>
          <w:szCs w:val="28"/>
        </w:rPr>
      </w:pPr>
      <w:r>
        <w:rPr>
          <w:rFonts w:ascii="仿宋" w:eastAsia="仿宋" w:hAnsi="仿宋" w:cs="宋体" w:hint="eastAsia"/>
          <w:kern w:val="0"/>
          <w:sz w:val="28"/>
          <w:szCs w:val="28"/>
        </w:rPr>
        <w:t>8、采购项目需要落实的政府采购政策：包括保护环境、节约能源、促进中小企业发展等，详见招标文件。</w:t>
      </w:r>
    </w:p>
    <w:p w:rsidR="007D1928" w:rsidRDefault="005B375E">
      <w:pPr>
        <w:spacing w:line="400" w:lineRule="exact"/>
        <w:rPr>
          <w:rFonts w:ascii="仿宋" w:eastAsia="仿宋" w:hAnsi="仿宋"/>
          <w:b/>
          <w:sz w:val="28"/>
          <w:szCs w:val="28"/>
        </w:rPr>
      </w:pPr>
      <w:bookmarkStart w:id="32" w:name="_Toc35393627"/>
      <w:bookmarkStart w:id="33" w:name="_Toc35393796"/>
      <w:bookmarkStart w:id="34" w:name="_Toc28359085"/>
      <w:bookmarkStart w:id="35" w:name="_Toc28359008"/>
      <w:r>
        <w:rPr>
          <w:rFonts w:ascii="仿宋" w:eastAsia="仿宋" w:hAnsi="仿宋" w:hint="eastAsia"/>
          <w:b/>
          <w:sz w:val="28"/>
          <w:szCs w:val="28"/>
        </w:rPr>
        <w:t>七、对本次招标提出询问，请按</w:t>
      </w:r>
      <w:r>
        <w:rPr>
          <w:rFonts w:ascii="仿宋" w:eastAsia="仿宋" w:hAnsi="仿宋"/>
          <w:b/>
          <w:sz w:val="28"/>
          <w:szCs w:val="28"/>
        </w:rPr>
        <w:t>以下方式</w:t>
      </w:r>
      <w:r>
        <w:rPr>
          <w:rFonts w:ascii="仿宋" w:eastAsia="仿宋" w:hAnsi="仿宋" w:hint="eastAsia"/>
          <w:b/>
          <w:sz w:val="28"/>
          <w:szCs w:val="28"/>
        </w:rPr>
        <w:t>联系。</w:t>
      </w:r>
      <w:bookmarkEnd w:id="32"/>
      <w:bookmarkEnd w:id="33"/>
      <w:bookmarkEnd w:id="34"/>
      <w:bookmarkEnd w:id="35"/>
    </w:p>
    <w:p w:rsidR="007D1928" w:rsidRDefault="005B375E">
      <w:pPr>
        <w:widowControl/>
        <w:spacing w:line="400" w:lineRule="exact"/>
        <w:ind w:firstLineChars="200" w:firstLine="560"/>
        <w:jc w:val="left"/>
        <w:rPr>
          <w:rFonts w:ascii="仿宋_GB2312" w:eastAsia="仿宋_GB2312"/>
          <w:sz w:val="28"/>
          <w:szCs w:val="28"/>
        </w:rPr>
      </w:pPr>
      <w:r>
        <w:rPr>
          <w:rFonts w:ascii="仿宋" w:eastAsia="仿宋" w:hAnsi="仿宋" w:cs="宋体" w:hint="eastAsia"/>
          <w:sz w:val="28"/>
          <w:szCs w:val="28"/>
        </w:rPr>
        <w:t>1、采购人信息</w:t>
      </w:r>
    </w:p>
    <w:p w:rsidR="007D1928" w:rsidRDefault="005B375E">
      <w:pPr>
        <w:spacing w:line="400" w:lineRule="exact"/>
        <w:ind w:firstLineChars="350" w:firstLine="980"/>
        <w:jc w:val="left"/>
        <w:rPr>
          <w:rFonts w:ascii="仿宋" w:eastAsia="仿宋" w:hAnsi="仿宋"/>
          <w:sz w:val="28"/>
          <w:szCs w:val="28"/>
        </w:rPr>
      </w:pPr>
      <w:r>
        <w:rPr>
          <w:rFonts w:ascii="仿宋" w:eastAsia="仿宋" w:hAnsi="仿宋" w:hint="eastAsia"/>
          <w:sz w:val="28"/>
          <w:szCs w:val="28"/>
        </w:rPr>
        <w:t>名称：湖州市教育局</w:t>
      </w:r>
    </w:p>
    <w:p w:rsidR="007D1928" w:rsidRDefault="005B375E">
      <w:pPr>
        <w:spacing w:line="400" w:lineRule="exact"/>
        <w:ind w:firstLineChars="350" w:firstLine="980"/>
        <w:jc w:val="left"/>
        <w:rPr>
          <w:rFonts w:ascii="仿宋" w:eastAsia="仿宋" w:hAnsi="仿宋"/>
          <w:sz w:val="28"/>
          <w:szCs w:val="28"/>
        </w:rPr>
      </w:pPr>
      <w:r>
        <w:rPr>
          <w:rFonts w:ascii="仿宋" w:eastAsia="仿宋" w:hAnsi="仿宋" w:hint="eastAsia"/>
          <w:sz w:val="28"/>
          <w:szCs w:val="28"/>
        </w:rPr>
        <w:t>地址：湖州市行政中心1号楼2楼</w:t>
      </w:r>
    </w:p>
    <w:p w:rsidR="007D1928" w:rsidRDefault="005B375E">
      <w:pPr>
        <w:spacing w:line="400" w:lineRule="exact"/>
        <w:ind w:firstLineChars="350" w:firstLine="980"/>
        <w:jc w:val="left"/>
        <w:rPr>
          <w:rFonts w:ascii="仿宋" w:eastAsia="仿宋" w:hAnsi="仿宋"/>
          <w:sz w:val="28"/>
          <w:szCs w:val="28"/>
        </w:rPr>
      </w:pPr>
      <w:r>
        <w:rPr>
          <w:rFonts w:ascii="仿宋" w:eastAsia="仿宋" w:hAnsi="仿宋" w:hint="eastAsia"/>
          <w:sz w:val="28"/>
          <w:szCs w:val="28"/>
        </w:rPr>
        <w:t>联系人：俞老师  质疑函接收人：俞老师</w:t>
      </w:r>
    </w:p>
    <w:p w:rsidR="007D1928" w:rsidRDefault="005B375E">
      <w:pPr>
        <w:spacing w:line="400" w:lineRule="exact"/>
        <w:ind w:firstLineChars="350" w:firstLine="980"/>
        <w:jc w:val="left"/>
        <w:rPr>
          <w:rFonts w:ascii="仿宋" w:eastAsia="仿宋" w:hAnsi="仿宋"/>
          <w:sz w:val="28"/>
          <w:szCs w:val="28"/>
          <w:u w:val="single"/>
        </w:rPr>
      </w:pPr>
      <w:r>
        <w:rPr>
          <w:rFonts w:ascii="仿宋" w:eastAsia="仿宋" w:hAnsi="仿宋" w:hint="eastAsia"/>
          <w:sz w:val="28"/>
          <w:szCs w:val="28"/>
        </w:rPr>
        <w:t>联系方式：</w:t>
      </w:r>
      <w:bookmarkStart w:id="36" w:name="_Toc28359086"/>
      <w:bookmarkStart w:id="37" w:name="_Toc28359009"/>
      <w:r>
        <w:rPr>
          <w:rFonts w:ascii="仿宋" w:eastAsia="仿宋" w:hAnsi="仿宋" w:hint="eastAsia"/>
          <w:sz w:val="28"/>
          <w:szCs w:val="28"/>
        </w:rPr>
        <w:t>0572-3390581  传真：0572-3390581</w:t>
      </w:r>
    </w:p>
    <w:p w:rsidR="007D1928" w:rsidRDefault="005B375E">
      <w:pPr>
        <w:spacing w:line="400" w:lineRule="exact"/>
        <w:ind w:firstLineChars="200" w:firstLine="560"/>
        <w:jc w:val="left"/>
        <w:rPr>
          <w:rFonts w:ascii="仿宋" w:eastAsia="仿宋" w:hAnsi="仿宋"/>
          <w:sz w:val="28"/>
          <w:szCs w:val="28"/>
        </w:rPr>
      </w:pPr>
      <w:r>
        <w:rPr>
          <w:rFonts w:ascii="仿宋" w:eastAsia="仿宋" w:hAnsi="仿宋" w:cs="宋体" w:hint="eastAsia"/>
          <w:sz w:val="28"/>
          <w:szCs w:val="28"/>
        </w:rPr>
        <w:t>2、采购代理机构信息</w:t>
      </w:r>
      <w:bookmarkEnd w:id="36"/>
      <w:bookmarkEnd w:id="37"/>
    </w:p>
    <w:p w:rsidR="007D1928" w:rsidRDefault="005B375E">
      <w:pPr>
        <w:spacing w:line="400" w:lineRule="exact"/>
        <w:ind w:firstLineChars="350" w:firstLine="980"/>
        <w:rPr>
          <w:rFonts w:ascii="仿宋" w:eastAsia="仿宋" w:hAnsi="仿宋"/>
          <w:sz w:val="28"/>
          <w:szCs w:val="28"/>
        </w:rPr>
      </w:pPr>
      <w:r>
        <w:rPr>
          <w:rFonts w:ascii="仿宋" w:eastAsia="仿宋" w:hAnsi="仿宋" w:hint="eastAsia"/>
          <w:sz w:val="28"/>
          <w:szCs w:val="28"/>
        </w:rPr>
        <w:t>名称：湖州市公共资源交易中心</w:t>
      </w:r>
    </w:p>
    <w:p w:rsidR="007D1928" w:rsidRDefault="005B375E">
      <w:pPr>
        <w:spacing w:line="400" w:lineRule="exact"/>
        <w:ind w:firstLineChars="350" w:firstLine="980"/>
        <w:rPr>
          <w:rFonts w:ascii="仿宋" w:eastAsia="仿宋" w:hAnsi="仿宋"/>
          <w:sz w:val="28"/>
          <w:szCs w:val="28"/>
        </w:rPr>
      </w:pPr>
      <w:r>
        <w:rPr>
          <w:rFonts w:ascii="仿宋" w:eastAsia="仿宋" w:hAnsi="仿宋" w:hint="eastAsia"/>
          <w:sz w:val="28"/>
          <w:szCs w:val="28"/>
        </w:rPr>
        <w:t>地址：</w:t>
      </w:r>
      <w:r>
        <w:rPr>
          <w:rFonts w:ascii="仿宋" w:eastAsia="仿宋" w:hAnsi="仿宋" w:cs="宋体" w:hint="eastAsia"/>
          <w:kern w:val="0"/>
          <w:sz w:val="28"/>
          <w:szCs w:val="28"/>
        </w:rPr>
        <w:t>湖州市金盖山路66号市民服务中心2号楼2楼</w:t>
      </w:r>
    </w:p>
    <w:p w:rsidR="007D1928" w:rsidRDefault="005B375E">
      <w:pPr>
        <w:spacing w:line="400" w:lineRule="exact"/>
        <w:ind w:firstLineChars="350" w:firstLine="980"/>
        <w:rPr>
          <w:rFonts w:ascii="仿宋" w:eastAsia="仿宋" w:hAnsi="仿宋"/>
          <w:sz w:val="28"/>
          <w:szCs w:val="28"/>
        </w:rPr>
      </w:pPr>
      <w:r>
        <w:rPr>
          <w:rFonts w:ascii="仿宋" w:eastAsia="仿宋" w:hAnsi="仿宋" w:hint="eastAsia"/>
          <w:sz w:val="28"/>
          <w:szCs w:val="28"/>
        </w:rPr>
        <w:t>质疑函接收人：张女士</w:t>
      </w:r>
    </w:p>
    <w:p w:rsidR="007D1928" w:rsidRDefault="005B375E">
      <w:pPr>
        <w:spacing w:line="400" w:lineRule="exact"/>
        <w:ind w:firstLineChars="350" w:firstLine="980"/>
        <w:rPr>
          <w:rFonts w:ascii="仿宋" w:eastAsia="仿宋" w:hAnsi="仿宋"/>
          <w:sz w:val="28"/>
          <w:szCs w:val="28"/>
        </w:rPr>
      </w:pPr>
      <w:r>
        <w:rPr>
          <w:rFonts w:ascii="仿宋" w:eastAsia="仿宋" w:hAnsi="仿宋" w:hint="eastAsia"/>
          <w:sz w:val="28"/>
          <w:szCs w:val="28"/>
        </w:rPr>
        <w:t>联系方式：</w:t>
      </w:r>
      <w:bookmarkStart w:id="38" w:name="_Toc28359010"/>
      <w:bookmarkStart w:id="39" w:name="_Toc28359087"/>
      <w:r>
        <w:rPr>
          <w:rFonts w:ascii="仿宋" w:eastAsia="仿宋" w:hAnsi="仿宋" w:hint="eastAsia"/>
          <w:sz w:val="28"/>
          <w:szCs w:val="28"/>
        </w:rPr>
        <w:t>0572-2220019   传真：0572-2220061</w:t>
      </w:r>
    </w:p>
    <w:p w:rsidR="007D1928" w:rsidRDefault="005B375E">
      <w:pPr>
        <w:spacing w:line="400" w:lineRule="exact"/>
        <w:ind w:firstLineChars="350" w:firstLine="980"/>
        <w:rPr>
          <w:rFonts w:ascii="仿宋" w:eastAsia="仿宋" w:hAnsi="仿宋"/>
          <w:sz w:val="28"/>
          <w:szCs w:val="28"/>
        </w:rPr>
      </w:pPr>
      <w:r>
        <w:rPr>
          <w:rFonts w:ascii="仿宋" w:eastAsia="仿宋" w:hAnsi="仿宋" w:hint="eastAsia"/>
          <w:sz w:val="28"/>
          <w:szCs w:val="28"/>
        </w:rPr>
        <w:t>邮箱：zfcgfzx@huzhou.gov.cn</w:t>
      </w:r>
    </w:p>
    <w:p w:rsidR="007D1928" w:rsidRDefault="005B375E">
      <w:pPr>
        <w:spacing w:line="400" w:lineRule="exact"/>
        <w:ind w:firstLineChars="200" w:firstLine="560"/>
        <w:rPr>
          <w:rFonts w:ascii="仿宋" w:eastAsia="仿宋" w:hAnsi="仿宋" w:cs="宋体"/>
          <w:sz w:val="28"/>
          <w:szCs w:val="28"/>
        </w:rPr>
      </w:pPr>
      <w:r>
        <w:rPr>
          <w:rFonts w:ascii="仿宋" w:eastAsia="仿宋" w:hAnsi="仿宋" w:cs="宋体" w:hint="eastAsia"/>
          <w:sz w:val="28"/>
          <w:szCs w:val="28"/>
        </w:rPr>
        <w:t>3、项目</w:t>
      </w:r>
      <w:r>
        <w:rPr>
          <w:rFonts w:ascii="仿宋" w:eastAsia="仿宋" w:hAnsi="仿宋" w:cs="宋体"/>
          <w:sz w:val="28"/>
          <w:szCs w:val="28"/>
        </w:rPr>
        <w:t>联系方式</w:t>
      </w:r>
      <w:bookmarkEnd w:id="38"/>
      <w:bookmarkEnd w:id="39"/>
    </w:p>
    <w:p w:rsidR="007D1928" w:rsidRDefault="005B375E">
      <w:pPr>
        <w:spacing w:line="400" w:lineRule="exact"/>
        <w:ind w:firstLineChars="350" w:firstLine="980"/>
        <w:rPr>
          <w:rFonts w:ascii="仿宋" w:eastAsia="仿宋" w:hAnsi="仿宋"/>
          <w:sz w:val="28"/>
          <w:szCs w:val="28"/>
        </w:rPr>
      </w:pPr>
      <w:r>
        <w:rPr>
          <w:rFonts w:ascii="仿宋" w:eastAsia="仿宋" w:hAnsi="仿宋" w:hint="eastAsia"/>
          <w:sz w:val="28"/>
          <w:szCs w:val="28"/>
        </w:rPr>
        <w:t>项目联系人：汪先生    电话：0572-2220018</w:t>
      </w:r>
    </w:p>
    <w:p w:rsidR="007D1928" w:rsidRDefault="005B375E">
      <w:pPr>
        <w:snapToGrid w:val="0"/>
        <w:spacing w:line="400" w:lineRule="exact"/>
        <w:ind w:firstLineChars="200" w:firstLine="560"/>
        <w:rPr>
          <w:rFonts w:ascii="仿宋" w:eastAsia="仿宋" w:hAnsi="仿宋"/>
          <w:sz w:val="28"/>
          <w:szCs w:val="28"/>
        </w:rPr>
      </w:pPr>
      <w:r>
        <w:rPr>
          <w:rFonts w:ascii="仿宋" w:eastAsia="仿宋" w:hAnsi="仿宋" w:hint="eastAsia"/>
          <w:sz w:val="28"/>
          <w:szCs w:val="28"/>
        </w:rPr>
        <w:t>4、同级政府采购监督管理部门</w:t>
      </w:r>
    </w:p>
    <w:p w:rsidR="007D1928" w:rsidRDefault="005B375E">
      <w:pPr>
        <w:snapToGrid w:val="0"/>
        <w:spacing w:line="400" w:lineRule="exact"/>
        <w:ind w:firstLineChars="350" w:firstLine="980"/>
        <w:rPr>
          <w:rFonts w:ascii="宋体" w:hAnsi="宋体" w:cs="宋体"/>
          <w:sz w:val="28"/>
          <w:szCs w:val="28"/>
        </w:rPr>
      </w:pPr>
      <w:r>
        <w:rPr>
          <w:rFonts w:ascii="仿宋" w:eastAsia="仿宋" w:hAnsi="仿宋" w:hint="eastAsia"/>
          <w:sz w:val="28"/>
          <w:szCs w:val="28"/>
        </w:rPr>
        <w:t>名称：湖州市财政局政府采购监管处</w:t>
      </w:r>
      <w:r>
        <w:rPr>
          <w:rFonts w:ascii="宋体" w:hAnsi="宋体" w:cs="宋体" w:hint="eastAsia"/>
          <w:sz w:val="28"/>
          <w:szCs w:val="28"/>
        </w:rPr>
        <w:t> </w:t>
      </w:r>
    </w:p>
    <w:p w:rsidR="007D1928" w:rsidRDefault="005B375E">
      <w:pPr>
        <w:snapToGrid w:val="0"/>
        <w:spacing w:line="400" w:lineRule="exact"/>
        <w:ind w:firstLineChars="350" w:firstLine="980"/>
      </w:pPr>
      <w:r>
        <w:rPr>
          <w:rFonts w:ascii="仿宋" w:eastAsia="仿宋" w:hAnsi="仿宋" w:hint="eastAsia"/>
          <w:sz w:val="28"/>
          <w:szCs w:val="28"/>
        </w:rPr>
        <w:t>联系人：何先生     监督投诉电话：0572-2150037</w:t>
      </w:r>
      <w:bookmarkEnd w:id="5"/>
    </w:p>
    <w:p w:rsidR="007D1928" w:rsidRDefault="007D1928">
      <w:pPr>
        <w:adjustRightInd w:val="0"/>
        <w:snapToGrid w:val="0"/>
        <w:spacing w:line="440" w:lineRule="exact"/>
        <w:ind w:firstLineChars="1700" w:firstLine="4760"/>
        <w:rPr>
          <w:rFonts w:ascii="仿宋" w:eastAsia="仿宋" w:hAnsi="仿宋"/>
          <w:bCs/>
          <w:sz w:val="28"/>
          <w:szCs w:val="28"/>
        </w:rPr>
      </w:pPr>
    </w:p>
    <w:bookmarkEnd w:id="7"/>
    <w:bookmarkEnd w:id="8"/>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Chars="0" w:firstLine="0"/>
        <w:rPr>
          <w:lang w:val="en-US"/>
        </w:rPr>
      </w:pPr>
    </w:p>
    <w:p w:rsidR="007D1928" w:rsidRDefault="005B375E">
      <w:pPr>
        <w:pStyle w:val="1"/>
        <w:jc w:val="center"/>
        <w:rPr>
          <w:rFonts w:ascii="方正小标宋简体" w:eastAsia="方正小标宋简体"/>
          <w:sz w:val="32"/>
          <w:szCs w:val="32"/>
        </w:rPr>
      </w:pPr>
      <w:bookmarkStart w:id="40" w:name="_Toc36641136"/>
      <w:bookmarkEnd w:id="6"/>
      <w:r>
        <w:rPr>
          <w:rFonts w:ascii="方正小标宋简体" w:eastAsia="方正小标宋简体" w:hint="eastAsia"/>
          <w:sz w:val="32"/>
          <w:szCs w:val="32"/>
        </w:rPr>
        <w:lastRenderedPageBreak/>
        <w:t>第一章  投标人须知</w:t>
      </w:r>
      <w:bookmarkEnd w:id="40"/>
    </w:p>
    <w:p w:rsidR="007D1928" w:rsidRDefault="005B375E">
      <w:pPr>
        <w:pStyle w:val="2"/>
        <w:spacing w:line="440" w:lineRule="exact"/>
        <w:jc w:val="center"/>
        <w:rPr>
          <w:rFonts w:ascii="仿宋" w:eastAsia="仿宋" w:hAnsi="仿宋"/>
        </w:rPr>
      </w:pPr>
      <w:bookmarkStart w:id="41" w:name="_Toc36641137"/>
      <w:r>
        <w:rPr>
          <w:rFonts w:ascii="仿宋" w:eastAsia="仿宋" w:hAnsi="仿宋" w:hint="eastAsia"/>
        </w:rPr>
        <w:t>前   附  表</w:t>
      </w:r>
      <w:bookmarkEnd w:id="41"/>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6261"/>
      </w:tblGrid>
      <w:tr w:rsidR="007D1928">
        <w:trPr>
          <w:trHeight w:val="453"/>
        </w:trPr>
        <w:tc>
          <w:tcPr>
            <w:tcW w:w="720" w:type="dxa"/>
            <w:vAlign w:val="center"/>
          </w:tcPr>
          <w:p w:rsidR="007D1928" w:rsidRDefault="005B375E">
            <w:pPr>
              <w:spacing w:line="300" w:lineRule="exact"/>
              <w:jc w:val="center"/>
              <w:rPr>
                <w:rFonts w:ascii="仿宋" w:eastAsia="仿宋" w:hAnsi="仿宋"/>
                <w:b/>
                <w:bCs/>
                <w:sz w:val="24"/>
              </w:rPr>
            </w:pPr>
            <w:r>
              <w:rPr>
                <w:rFonts w:ascii="仿宋" w:eastAsia="仿宋" w:hAnsi="仿宋" w:hint="eastAsia"/>
                <w:b/>
                <w:bCs/>
                <w:sz w:val="24"/>
              </w:rPr>
              <w:t>序号</w:t>
            </w:r>
          </w:p>
        </w:tc>
        <w:tc>
          <w:tcPr>
            <w:tcW w:w="2520" w:type="dxa"/>
            <w:vAlign w:val="center"/>
          </w:tcPr>
          <w:p w:rsidR="007D1928" w:rsidRDefault="005B375E">
            <w:pPr>
              <w:spacing w:line="300" w:lineRule="exact"/>
              <w:jc w:val="center"/>
              <w:rPr>
                <w:rFonts w:ascii="仿宋" w:eastAsia="仿宋" w:hAnsi="仿宋"/>
                <w:b/>
                <w:bCs/>
                <w:sz w:val="24"/>
              </w:rPr>
            </w:pPr>
            <w:r>
              <w:rPr>
                <w:rFonts w:ascii="仿宋" w:eastAsia="仿宋" w:hAnsi="仿宋" w:hint="eastAsia"/>
                <w:b/>
                <w:bCs/>
                <w:sz w:val="24"/>
              </w:rPr>
              <w:t>项  目</w:t>
            </w:r>
          </w:p>
        </w:tc>
        <w:tc>
          <w:tcPr>
            <w:tcW w:w="6261" w:type="dxa"/>
            <w:vAlign w:val="center"/>
          </w:tcPr>
          <w:p w:rsidR="007D1928" w:rsidRDefault="005B375E">
            <w:pPr>
              <w:spacing w:line="300" w:lineRule="exact"/>
              <w:jc w:val="center"/>
              <w:rPr>
                <w:rFonts w:ascii="仿宋" w:eastAsia="仿宋" w:hAnsi="仿宋"/>
                <w:b/>
                <w:bCs/>
                <w:sz w:val="24"/>
              </w:rPr>
            </w:pPr>
            <w:r>
              <w:rPr>
                <w:rFonts w:ascii="仿宋" w:eastAsia="仿宋" w:hAnsi="仿宋" w:hint="eastAsia"/>
                <w:b/>
                <w:bCs/>
                <w:sz w:val="24"/>
              </w:rPr>
              <w:t>内容与要求</w:t>
            </w:r>
          </w:p>
        </w:tc>
      </w:tr>
      <w:tr w:rsidR="007D1928">
        <w:trPr>
          <w:trHeight w:val="405"/>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项目名称</w:t>
            </w:r>
          </w:p>
        </w:tc>
        <w:tc>
          <w:tcPr>
            <w:tcW w:w="6261" w:type="dxa"/>
            <w:vAlign w:val="center"/>
          </w:tcPr>
          <w:p w:rsidR="007D1928" w:rsidRDefault="005B375E">
            <w:pPr>
              <w:spacing w:line="300" w:lineRule="exact"/>
              <w:jc w:val="center"/>
              <w:rPr>
                <w:rFonts w:ascii="仿宋" w:eastAsia="仿宋" w:hAnsi="仿宋"/>
                <w:bCs/>
                <w:spacing w:val="-4"/>
                <w:sz w:val="24"/>
              </w:rPr>
            </w:pPr>
            <w:r>
              <w:rPr>
                <w:rFonts w:ascii="仿宋" w:eastAsia="仿宋" w:hAnsi="仿宋" w:hint="eastAsia"/>
                <w:bCs/>
                <w:spacing w:val="-4"/>
                <w:sz w:val="24"/>
              </w:rPr>
              <w:t>湖州滨湖高中空调采购项目</w:t>
            </w:r>
          </w:p>
        </w:tc>
      </w:tr>
      <w:tr w:rsidR="007D1928">
        <w:trPr>
          <w:trHeight w:val="405"/>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2</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编号</w:t>
            </w:r>
          </w:p>
        </w:tc>
        <w:tc>
          <w:tcPr>
            <w:tcW w:w="6261" w:type="dxa"/>
            <w:shd w:val="clear" w:color="auto" w:fill="FFFFFF" w:themeFill="background1"/>
            <w:vAlign w:val="center"/>
          </w:tcPr>
          <w:p w:rsidR="007D1928" w:rsidRDefault="005B375E">
            <w:pPr>
              <w:spacing w:line="300" w:lineRule="exact"/>
              <w:rPr>
                <w:rFonts w:ascii="仿宋" w:eastAsia="仿宋" w:hAnsi="仿宋"/>
                <w:bCs/>
                <w:spacing w:val="-4"/>
                <w:sz w:val="24"/>
                <w:u w:val="single"/>
              </w:rPr>
            </w:pPr>
            <w:r>
              <w:rPr>
                <w:rFonts w:ascii="仿宋" w:eastAsia="仿宋" w:hAnsi="仿宋" w:hint="eastAsia"/>
                <w:bCs/>
                <w:spacing w:val="-4"/>
                <w:sz w:val="24"/>
              </w:rPr>
              <w:t>招标文件编号：HZGZ2021-004</w:t>
            </w:r>
          </w:p>
          <w:p w:rsidR="007D1928" w:rsidRDefault="005B375E">
            <w:pPr>
              <w:spacing w:line="300" w:lineRule="exact"/>
              <w:rPr>
                <w:rFonts w:ascii="仿宋" w:eastAsia="仿宋" w:hAnsi="仿宋"/>
                <w:bCs/>
                <w:spacing w:val="-4"/>
                <w:sz w:val="24"/>
                <w:u w:val="single"/>
              </w:rPr>
            </w:pPr>
            <w:r>
              <w:rPr>
                <w:rFonts w:ascii="仿宋" w:eastAsia="仿宋" w:hAnsi="仿宋" w:hint="eastAsia"/>
                <w:bCs/>
                <w:spacing w:val="-4"/>
                <w:sz w:val="24"/>
              </w:rPr>
              <w:t>财政审批编号：</w:t>
            </w:r>
            <w:proofErr w:type="gramStart"/>
            <w:r>
              <w:rPr>
                <w:rFonts w:ascii="仿宋" w:eastAsia="仿宋" w:hAnsi="仿宋" w:hint="eastAsia"/>
                <w:bCs/>
                <w:spacing w:val="-4"/>
                <w:sz w:val="24"/>
              </w:rPr>
              <w:t>湖财采确临</w:t>
            </w:r>
            <w:proofErr w:type="gramEnd"/>
            <w:r>
              <w:rPr>
                <w:rFonts w:ascii="仿宋" w:eastAsia="仿宋" w:hAnsi="仿宋" w:hint="eastAsia"/>
                <w:bCs/>
                <w:spacing w:val="-4"/>
                <w:sz w:val="24"/>
              </w:rPr>
              <w:t>【2021】245号</w:t>
            </w:r>
          </w:p>
        </w:tc>
      </w:tr>
      <w:tr w:rsidR="007D1928">
        <w:trPr>
          <w:trHeight w:val="405"/>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3</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招标内容</w:t>
            </w:r>
          </w:p>
        </w:tc>
        <w:tc>
          <w:tcPr>
            <w:tcW w:w="6261" w:type="dxa"/>
            <w:vAlign w:val="center"/>
          </w:tcPr>
          <w:p w:rsidR="007D1928" w:rsidRDefault="005B375E">
            <w:pPr>
              <w:spacing w:line="300" w:lineRule="exact"/>
              <w:jc w:val="center"/>
              <w:rPr>
                <w:rFonts w:ascii="仿宋" w:eastAsia="仿宋" w:hAnsi="仿宋"/>
                <w:sz w:val="24"/>
              </w:rPr>
            </w:pPr>
            <w:r>
              <w:rPr>
                <w:rFonts w:ascii="仿宋" w:eastAsia="仿宋" w:hAnsi="仿宋" w:hint="eastAsia"/>
                <w:bCs/>
                <w:spacing w:val="-4"/>
                <w:sz w:val="24"/>
              </w:rPr>
              <w:t>详见《招标文件》第二章内容</w:t>
            </w:r>
          </w:p>
        </w:tc>
      </w:tr>
      <w:tr w:rsidR="007D1928">
        <w:trPr>
          <w:trHeight w:val="405"/>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4</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项目交货及安装地点</w:t>
            </w:r>
          </w:p>
        </w:tc>
        <w:tc>
          <w:tcPr>
            <w:tcW w:w="6261"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由采购人指定</w:t>
            </w:r>
          </w:p>
        </w:tc>
      </w:tr>
      <w:tr w:rsidR="007D1928">
        <w:trPr>
          <w:trHeight w:val="405"/>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5</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供货期限</w:t>
            </w:r>
          </w:p>
        </w:tc>
        <w:tc>
          <w:tcPr>
            <w:tcW w:w="6261" w:type="dxa"/>
            <w:vAlign w:val="center"/>
          </w:tcPr>
          <w:p w:rsidR="007D1928" w:rsidRDefault="005B375E">
            <w:pPr>
              <w:spacing w:line="300" w:lineRule="exact"/>
              <w:jc w:val="center"/>
              <w:rPr>
                <w:rFonts w:ascii="仿宋" w:eastAsia="仿宋" w:hAnsi="仿宋"/>
                <w:sz w:val="24"/>
              </w:rPr>
            </w:pPr>
            <w:r>
              <w:rPr>
                <w:rFonts w:ascii="仿宋" w:eastAsia="仿宋" w:hAnsi="仿宋" w:hint="eastAsia"/>
                <w:sz w:val="24"/>
              </w:rPr>
              <w:t>合同</w:t>
            </w:r>
            <w:r>
              <w:rPr>
                <w:rFonts w:ascii="仿宋" w:eastAsia="仿宋" w:hAnsi="仿宋" w:hint="eastAsia"/>
                <w:bCs/>
                <w:spacing w:val="-4"/>
                <w:sz w:val="24"/>
              </w:rPr>
              <w:t>签订后90</w:t>
            </w:r>
            <w:proofErr w:type="gramStart"/>
            <w:r>
              <w:rPr>
                <w:rFonts w:ascii="仿宋" w:eastAsia="仿宋" w:hAnsi="仿宋" w:hint="eastAsia"/>
                <w:bCs/>
                <w:spacing w:val="-4"/>
                <w:sz w:val="24"/>
              </w:rPr>
              <w:t>日历天</w:t>
            </w:r>
            <w:proofErr w:type="gramEnd"/>
            <w:r>
              <w:rPr>
                <w:rFonts w:ascii="仿宋" w:eastAsia="仿宋" w:hAnsi="仿宋" w:hint="eastAsia"/>
                <w:bCs/>
                <w:spacing w:val="-4"/>
                <w:sz w:val="24"/>
              </w:rPr>
              <w:t>内</w:t>
            </w:r>
            <w:r>
              <w:rPr>
                <w:rFonts w:ascii="仿宋" w:eastAsia="仿宋" w:hAnsi="仿宋" w:hint="eastAsia"/>
                <w:sz w:val="24"/>
              </w:rPr>
              <w:t>供货并安装调试完毕</w:t>
            </w:r>
          </w:p>
        </w:tc>
      </w:tr>
      <w:tr w:rsidR="007D1928">
        <w:trPr>
          <w:trHeight w:val="405"/>
        </w:trPr>
        <w:tc>
          <w:tcPr>
            <w:tcW w:w="720" w:type="dxa"/>
            <w:tcBorders>
              <w:bottom w:val="single" w:sz="4" w:space="0" w:color="auto"/>
            </w:tcBorders>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6</w:t>
            </w:r>
          </w:p>
        </w:tc>
        <w:tc>
          <w:tcPr>
            <w:tcW w:w="2520" w:type="dxa"/>
            <w:tcBorders>
              <w:bottom w:val="single" w:sz="4" w:space="0" w:color="auto"/>
            </w:tcBorders>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投标保证金</w:t>
            </w:r>
          </w:p>
        </w:tc>
        <w:tc>
          <w:tcPr>
            <w:tcW w:w="6261" w:type="dxa"/>
            <w:tcBorders>
              <w:bottom w:val="single" w:sz="4" w:space="0" w:color="auto"/>
            </w:tcBorders>
            <w:vAlign w:val="center"/>
          </w:tcPr>
          <w:p w:rsidR="007D1928" w:rsidRDefault="005B375E">
            <w:pPr>
              <w:spacing w:line="440" w:lineRule="exact"/>
              <w:jc w:val="center"/>
              <w:rPr>
                <w:rFonts w:ascii="仿宋" w:eastAsia="仿宋" w:hAnsi="仿宋" w:cs="宋体"/>
                <w:sz w:val="24"/>
              </w:rPr>
            </w:pPr>
            <w:r>
              <w:rPr>
                <w:rFonts w:ascii="仿宋" w:eastAsia="仿宋" w:hAnsi="仿宋" w:cs="宋体" w:hint="eastAsia"/>
                <w:sz w:val="24"/>
              </w:rPr>
              <w:t>不缴纳</w:t>
            </w:r>
          </w:p>
        </w:tc>
      </w:tr>
      <w:tr w:rsidR="007D1928">
        <w:trPr>
          <w:trHeight w:val="615"/>
        </w:trPr>
        <w:tc>
          <w:tcPr>
            <w:tcW w:w="720"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7</w:t>
            </w:r>
          </w:p>
        </w:tc>
        <w:tc>
          <w:tcPr>
            <w:tcW w:w="2520"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投标答疑截止时间</w:t>
            </w:r>
          </w:p>
        </w:tc>
        <w:tc>
          <w:tcPr>
            <w:tcW w:w="6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1928" w:rsidRDefault="005B375E">
            <w:pPr>
              <w:spacing w:line="300" w:lineRule="exact"/>
              <w:jc w:val="center"/>
              <w:rPr>
                <w:rFonts w:ascii="仿宋" w:eastAsia="仿宋" w:hAnsi="仿宋"/>
                <w:bCs/>
                <w:sz w:val="24"/>
              </w:rPr>
            </w:pPr>
            <w:r>
              <w:rPr>
                <w:rFonts w:ascii="仿宋" w:eastAsia="仿宋" w:hAnsi="仿宋" w:cs="宋体" w:hint="eastAsia"/>
                <w:sz w:val="24"/>
              </w:rPr>
              <w:t>2021年</w:t>
            </w:r>
            <w:r w:rsidR="00512521">
              <w:rPr>
                <w:rFonts w:ascii="仿宋" w:eastAsia="仿宋" w:hAnsi="仿宋" w:cs="宋体" w:hint="eastAsia"/>
                <w:sz w:val="24"/>
              </w:rPr>
              <w:t>2</w:t>
            </w:r>
            <w:r>
              <w:rPr>
                <w:rFonts w:ascii="仿宋" w:eastAsia="仿宋" w:hAnsi="仿宋" w:cs="宋体" w:hint="eastAsia"/>
                <w:sz w:val="24"/>
              </w:rPr>
              <w:t>月</w:t>
            </w:r>
            <w:r w:rsidR="00512521">
              <w:rPr>
                <w:rFonts w:ascii="仿宋" w:eastAsia="仿宋" w:hAnsi="仿宋" w:cs="宋体" w:hint="eastAsia"/>
                <w:sz w:val="24"/>
              </w:rPr>
              <w:t>26</w:t>
            </w:r>
            <w:r>
              <w:rPr>
                <w:rFonts w:ascii="仿宋" w:eastAsia="仿宋" w:hAnsi="仿宋" w:cs="宋体" w:hint="eastAsia"/>
                <w:sz w:val="24"/>
              </w:rPr>
              <w:t>日下午17:00</w:t>
            </w:r>
          </w:p>
        </w:tc>
      </w:tr>
      <w:tr w:rsidR="007D1928">
        <w:trPr>
          <w:trHeight w:val="495"/>
        </w:trPr>
        <w:tc>
          <w:tcPr>
            <w:tcW w:w="720" w:type="dxa"/>
            <w:tcBorders>
              <w:top w:val="single" w:sz="4" w:space="0" w:color="auto"/>
            </w:tcBorders>
            <w:vAlign w:val="center"/>
          </w:tcPr>
          <w:p w:rsidR="007D1928" w:rsidRDefault="005B375E">
            <w:pPr>
              <w:snapToGrid w:val="0"/>
              <w:jc w:val="center"/>
              <w:rPr>
                <w:rFonts w:ascii="仿宋" w:eastAsia="仿宋" w:hAnsi="仿宋"/>
                <w:sz w:val="24"/>
              </w:rPr>
            </w:pPr>
            <w:r>
              <w:rPr>
                <w:rFonts w:ascii="仿宋" w:eastAsia="仿宋" w:hAnsi="仿宋" w:hint="eastAsia"/>
                <w:sz w:val="24"/>
              </w:rPr>
              <w:t>8</w:t>
            </w:r>
          </w:p>
        </w:tc>
        <w:tc>
          <w:tcPr>
            <w:tcW w:w="2520" w:type="dxa"/>
            <w:tcBorders>
              <w:top w:val="single" w:sz="4" w:space="0" w:color="auto"/>
            </w:tcBorders>
            <w:vAlign w:val="center"/>
          </w:tcPr>
          <w:p w:rsidR="007D1928" w:rsidRDefault="005B375E">
            <w:pPr>
              <w:snapToGrid w:val="0"/>
              <w:jc w:val="center"/>
              <w:rPr>
                <w:rFonts w:ascii="仿宋" w:eastAsia="仿宋" w:hAnsi="仿宋"/>
                <w:sz w:val="24"/>
              </w:rPr>
            </w:pPr>
            <w:r>
              <w:rPr>
                <w:rFonts w:ascii="仿宋" w:eastAsia="仿宋" w:hAnsi="仿宋" w:hint="eastAsia"/>
                <w:sz w:val="24"/>
              </w:rPr>
              <w:t>是否允许转包与分包</w:t>
            </w:r>
          </w:p>
        </w:tc>
        <w:tc>
          <w:tcPr>
            <w:tcW w:w="6261" w:type="dxa"/>
            <w:tcBorders>
              <w:top w:val="single" w:sz="4" w:space="0" w:color="auto"/>
            </w:tcBorders>
            <w:vAlign w:val="center"/>
          </w:tcPr>
          <w:p w:rsidR="007D1928" w:rsidRDefault="005B375E">
            <w:pPr>
              <w:snapToGrid w:val="0"/>
              <w:jc w:val="center"/>
              <w:rPr>
                <w:rFonts w:ascii="仿宋" w:eastAsia="仿宋" w:hAnsi="仿宋"/>
                <w:sz w:val="24"/>
              </w:rPr>
            </w:pPr>
            <w:r>
              <w:rPr>
                <w:rFonts w:ascii="仿宋" w:eastAsia="仿宋" w:hAnsi="仿宋" w:hint="eastAsia"/>
                <w:sz w:val="24"/>
              </w:rPr>
              <w:t>转包：</w:t>
            </w:r>
            <w:proofErr w:type="gramStart"/>
            <w:r>
              <w:rPr>
                <w:rFonts w:ascii="仿宋" w:eastAsia="仿宋" w:hAnsi="仿宋" w:hint="eastAsia"/>
                <w:sz w:val="24"/>
              </w:rPr>
              <w:t>否</w:t>
            </w:r>
            <w:proofErr w:type="gramEnd"/>
            <w:r>
              <w:rPr>
                <w:rFonts w:ascii="仿宋" w:eastAsia="仿宋" w:hAnsi="仿宋" w:hint="eastAsia"/>
                <w:sz w:val="24"/>
              </w:rPr>
              <w:t xml:space="preserve">            分包：否</w:t>
            </w:r>
          </w:p>
        </w:tc>
      </w:tr>
      <w:tr w:rsidR="007D1928">
        <w:trPr>
          <w:trHeight w:val="417"/>
        </w:trPr>
        <w:tc>
          <w:tcPr>
            <w:tcW w:w="720" w:type="dxa"/>
            <w:vAlign w:val="center"/>
          </w:tcPr>
          <w:p w:rsidR="007D1928" w:rsidRDefault="005B375E">
            <w:pPr>
              <w:snapToGrid w:val="0"/>
              <w:jc w:val="center"/>
              <w:rPr>
                <w:rFonts w:ascii="仿宋" w:eastAsia="仿宋" w:hAnsi="仿宋"/>
                <w:sz w:val="24"/>
              </w:rPr>
            </w:pPr>
            <w:r>
              <w:rPr>
                <w:rFonts w:ascii="仿宋" w:eastAsia="仿宋" w:hAnsi="仿宋" w:hint="eastAsia"/>
                <w:sz w:val="24"/>
              </w:rPr>
              <w:t>9</w:t>
            </w:r>
          </w:p>
        </w:tc>
        <w:tc>
          <w:tcPr>
            <w:tcW w:w="2520" w:type="dxa"/>
            <w:vAlign w:val="center"/>
          </w:tcPr>
          <w:p w:rsidR="007D1928" w:rsidRDefault="005B375E">
            <w:pPr>
              <w:snapToGrid w:val="0"/>
              <w:jc w:val="center"/>
              <w:rPr>
                <w:rFonts w:ascii="仿宋" w:eastAsia="仿宋" w:hAnsi="仿宋"/>
                <w:sz w:val="24"/>
              </w:rPr>
            </w:pPr>
            <w:r>
              <w:rPr>
                <w:rFonts w:ascii="仿宋" w:eastAsia="仿宋" w:hAnsi="仿宋" w:hint="eastAsia"/>
                <w:sz w:val="24"/>
              </w:rPr>
              <w:t>是否现场踏勘</w:t>
            </w:r>
          </w:p>
        </w:tc>
        <w:tc>
          <w:tcPr>
            <w:tcW w:w="6261" w:type="dxa"/>
            <w:vAlign w:val="center"/>
          </w:tcPr>
          <w:p w:rsidR="007D1928" w:rsidRDefault="005B375E">
            <w:pPr>
              <w:snapToGrid w:val="0"/>
              <w:jc w:val="center"/>
              <w:rPr>
                <w:rFonts w:ascii="仿宋" w:eastAsia="仿宋" w:hAnsi="仿宋"/>
                <w:sz w:val="24"/>
              </w:rPr>
            </w:pPr>
            <w:proofErr w:type="gramStart"/>
            <w:r>
              <w:rPr>
                <w:rFonts w:ascii="仿宋" w:eastAsia="仿宋" w:hAnsi="仿宋" w:hint="eastAsia"/>
                <w:sz w:val="24"/>
              </w:rPr>
              <w:t>否</w:t>
            </w:r>
            <w:proofErr w:type="gramEnd"/>
            <w:r>
              <w:rPr>
                <w:rFonts w:ascii="仿宋" w:eastAsia="仿宋" w:hAnsi="仿宋" w:hint="eastAsia"/>
                <w:sz w:val="24"/>
              </w:rPr>
              <w:t xml:space="preserve">    具体要求详见第二章对应内容。</w:t>
            </w:r>
          </w:p>
        </w:tc>
      </w:tr>
      <w:tr w:rsidR="007D1928">
        <w:trPr>
          <w:trHeight w:val="408"/>
        </w:trPr>
        <w:tc>
          <w:tcPr>
            <w:tcW w:w="720" w:type="dxa"/>
            <w:vAlign w:val="center"/>
          </w:tcPr>
          <w:p w:rsidR="007D1928" w:rsidRDefault="005B375E">
            <w:pPr>
              <w:snapToGrid w:val="0"/>
              <w:jc w:val="center"/>
              <w:rPr>
                <w:rFonts w:ascii="仿宋" w:eastAsia="仿宋" w:hAnsi="仿宋"/>
                <w:sz w:val="24"/>
              </w:rPr>
            </w:pPr>
            <w:r>
              <w:rPr>
                <w:rFonts w:ascii="仿宋" w:eastAsia="仿宋" w:hAnsi="仿宋" w:hint="eastAsia"/>
                <w:sz w:val="24"/>
              </w:rPr>
              <w:t>10</w:t>
            </w:r>
          </w:p>
        </w:tc>
        <w:tc>
          <w:tcPr>
            <w:tcW w:w="2520" w:type="dxa"/>
            <w:vAlign w:val="center"/>
          </w:tcPr>
          <w:p w:rsidR="007D1928" w:rsidRDefault="005B375E">
            <w:pPr>
              <w:snapToGrid w:val="0"/>
              <w:jc w:val="center"/>
              <w:rPr>
                <w:rFonts w:ascii="仿宋" w:eastAsia="仿宋" w:hAnsi="仿宋"/>
                <w:sz w:val="24"/>
              </w:rPr>
            </w:pPr>
            <w:r>
              <w:rPr>
                <w:rFonts w:ascii="仿宋" w:eastAsia="仿宋" w:hAnsi="仿宋" w:hint="eastAsia"/>
                <w:sz w:val="24"/>
              </w:rPr>
              <w:t>是否提供演示</w:t>
            </w:r>
          </w:p>
        </w:tc>
        <w:tc>
          <w:tcPr>
            <w:tcW w:w="6261" w:type="dxa"/>
            <w:vAlign w:val="center"/>
          </w:tcPr>
          <w:p w:rsidR="007D1928" w:rsidRDefault="005B375E">
            <w:pPr>
              <w:snapToGrid w:val="0"/>
              <w:jc w:val="center"/>
              <w:rPr>
                <w:rFonts w:ascii="仿宋" w:eastAsia="仿宋" w:hAnsi="仿宋"/>
                <w:sz w:val="24"/>
              </w:rPr>
            </w:pPr>
            <w:proofErr w:type="gramStart"/>
            <w:r>
              <w:rPr>
                <w:rFonts w:ascii="仿宋" w:eastAsia="仿宋" w:hAnsi="仿宋" w:hint="eastAsia"/>
                <w:sz w:val="24"/>
              </w:rPr>
              <w:t>否</w:t>
            </w:r>
            <w:proofErr w:type="gramEnd"/>
            <w:r>
              <w:rPr>
                <w:rFonts w:ascii="仿宋" w:eastAsia="仿宋" w:hAnsi="仿宋" w:hint="eastAsia"/>
                <w:sz w:val="24"/>
              </w:rPr>
              <w:t xml:space="preserve">    具体要求详见第二章对应内容。</w:t>
            </w:r>
          </w:p>
        </w:tc>
      </w:tr>
      <w:tr w:rsidR="007D1928">
        <w:trPr>
          <w:trHeight w:val="429"/>
        </w:trPr>
        <w:tc>
          <w:tcPr>
            <w:tcW w:w="720" w:type="dxa"/>
            <w:vAlign w:val="center"/>
          </w:tcPr>
          <w:p w:rsidR="007D1928" w:rsidRDefault="005B375E">
            <w:pPr>
              <w:snapToGrid w:val="0"/>
              <w:jc w:val="center"/>
              <w:rPr>
                <w:rFonts w:ascii="仿宋" w:eastAsia="仿宋" w:hAnsi="仿宋"/>
                <w:sz w:val="24"/>
              </w:rPr>
            </w:pPr>
            <w:r>
              <w:rPr>
                <w:rFonts w:ascii="仿宋" w:eastAsia="仿宋" w:hAnsi="仿宋" w:hint="eastAsia"/>
                <w:sz w:val="24"/>
              </w:rPr>
              <w:t>11</w:t>
            </w:r>
          </w:p>
        </w:tc>
        <w:tc>
          <w:tcPr>
            <w:tcW w:w="2520" w:type="dxa"/>
            <w:vAlign w:val="center"/>
          </w:tcPr>
          <w:p w:rsidR="007D1928" w:rsidRDefault="005B375E">
            <w:pPr>
              <w:snapToGrid w:val="0"/>
              <w:jc w:val="center"/>
              <w:rPr>
                <w:rFonts w:ascii="仿宋" w:eastAsia="仿宋" w:hAnsi="仿宋"/>
                <w:sz w:val="24"/>
              </w:rPr>
            </w:pPr>
            <w:r>
              <w:rPr>
                <w:rFonts w:ascii="仿宋" w:eastAsia="仿宋" w:hAnsi="仿宋" w:hint="eastAsia"/>
                <w:sz w:val="24"/>
              </w:rPr>
              <w:t>是否提供样品</w:t>
            </w:r>
          </w:p>
        </w:tc>
        <w:tc>
          <w:tcPr>
            <w:tcW w:w="6261" w:type="dxa"/>
            <w:vAlign w:val="center"/>
          </w:tcPr>
          <w:p w:rsidR="007D1928" w:rsidRDefault="005B375E">
            <w:pPr>
              <w:snapToGrid w:val="0"/>
              <w:jc w:val="center"/>
              <w:rPr>
                <w:rFonts w:ascii="仿宋" w:eastAsia="仿宋" w:hAnsi="仿宋"/>
                <w:b/>
                <w:sz w:val="24"/>
              </w:rPr>
            </w:pPr>
            <w:proofErr w:type="gramStart"/>
            <w:r>
              <w:rPr>
                <w:rFonts w:ascii="仿宋" w:eastAsia="仿宋" w:hAnsi="仿宋" w:hint="eastAsia"/>
                <w:sz w:val="24"/>
              </w:rPr>
              <w:t>否</w:t>
            </w:r>
            <w:proofErr w:type="gramEnd"/>
            <w:r>
              <w:rPr>
                <w:rFonts w:ascii="仿宋" w:eastAsia="仿宋" w:hAnsi="仿宋" w:hint="eastAsia"/>
                <w:sz w:val="24"/>
              </w:rPr>
              <w:t xml:space="preserve">    具体要求详见第二章对应内容。</w:t>
            </w:r>
          </w:p>
        </w:tc>
      </w:tr>
      <w:tr w:rsidR="007D1928">
        <w:trPr>
          <w:trHeight w:val="407"/>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12</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投标形式</w:t>
            </w:r>
          </w:p>
        </w:tc>
        <w:tc>
          <w:tcPr>
            <w:tcW w:w="6261"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政</w:t>
            </w:r>
            <w:proofErr w:type="gramStart"/>
            <w:r>
              <w:rPr>
                <w:rFonts w:ascii="仿宋" w:eastAsia="仿宋" w:hAnsi="仿宋" w:hint="eastAsia"/>
                <w:bCs/>
                <w:sz w:val="24"/>
              </w:rPr>
              <w:t>采云</w:t>
            </w:r>
            <w:proofErr w:type="gramEnd"/>
            <w:r>
              <w:rPr>
                <w:rFonts w:ascii="仿宋" w:eastAsia="仿宋" w:hAnsi="仿宋" w:hint="eastAsia"/>
                <w:bCs/>
                <w:sz w:val="24"/>
              </w:rPr>
              <w:t>平台提交</w:t>
            </w:r>
            <w:r>
              <w:rPr>
                <w:rFonts w:ascii="仿宋" w:eastAsia="仿宋" w:hAnsi="仿宋"/>
                <w:bCs/>
                <w:sz w:val="24"/>
              </w:rPr>
              <w:t>电子</w:t>
            </w:r>
            <w:r>
              <w:rPr>
                <w:rFonts w:ascii="仿宋" w:eastAsia="仿宋" w:hAnsi="仿宋" w:hint="eastAsia"/>
                <w:bCs/>
                <w:sz w:val="24"/>
              </w:rPr>
              <w:t>投标文件</w:t>
            </w:r>
          </w:p>
        </w:tc>
      </w:tr>
      <w:tr w:rsidR="007D1928">
        <w:trPr>
          <w:trHeight w:val="470"/>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13</w:t>
            </w:r>
          </w:p>
        </w:tc>
        <w:tc>
          <w:tcPr>
            <w:tcW w:w="2520" w:type="dxa"/>
            <w:vAlign w:val="center"/>
          </w:tcPr>
          <w:p w:rsidR="007D1928" w:rsidRDefault="005B375E">
            <w:pPr>
              <w:spacing w:line="300" w:lineRule="exact"/>
              <w:jc w:val="center"/>
              <w:rPr>
                <w:rFonts w:ascii="仿宋" w:eastAsia="仿宋" w:hAnsi="仿宋"/>
                <w:sz w:val="24"/>
              </w:rPr>
            </w:pPr>
            <w:r>
              <w:rPr>
                <w:rFonts w:ascii="仿宋" w:eastAsia="仿宋" w:hAnsi="仿宋" w:hint="eastAsia"/>
                <w:sz w:val="24"/>
              </w:rPr>
              <w:t>开标时间</w:t>
            </w:r>
          </w:p>
          <w:p w:rsidR="007D1928" w:rsidRDefault="005B375E">
            <w:pPr>
              <w:spacing w:line="300" w:lineRule="exact"/>
              <w:jc w:val="center"/>
              <w:rPr>
                <w:rFonts w:ascii="仿宋" w:eastAsia="仿宋" w:hAnsi="仿宋"/>
                <w:sz w:val="24"/>
              </w:rPr>
            </w:pPr>
            <w:r>
              <w:rPr>
                <w:rFonts w:ascii="仿宋" w:eastAsia="仿宋" w:hAnsi="仿宋" w:hint="eastAsia"/>
                <w:sz w:val="24"/>
              </w:rPr>
              <w:t>（投标截止时间）</w:t>
            </w:r>
          </w:p>
        </w:tc>
        <w:tc>
          <w:tcPr>
            <w:tcW w:w="6261" w:type="dxa"/>
            <w:shd w:val="clear" w:color="auto" w:fill="FFFFFF" w:themeFill="background1"/>
            <w:vAlign w:val="center"/>
          </w:tcPr>
          <w:p w:rsidR="007D1928" w:rsidRDefault="005B375E">
            <w:pPr>
              <w:spacing w:line="300" w:lineRule="exact"/>
              <w:jc w:val="center"/>
              <w:rPr>
                <w:rFonts w:ascii="仿宋" w:eastAsia="仿宋" w:hAnsi="仿宋"/>
                <w:sz w:val="24"/>
              </w:rPr>
            </w:pPr>
            <w:r>
              <w:rPr>
                <w:rFonts w:ascii="仿宋" w:eastAsia="仿宋" w:hAnsi="仿宋" w:cs="宋体" w:hint="eastAsia"/>
                <w:sz w:val="24"/>
              </w:rPr>
              <w:t>2021年</w:t>
            </w:r>
            <w:r w:rsidR="00512521">
              <w:rPr>
                <w:rFonts w:ascii="仿宋" w:eastAsia="仿宋" w:hAnsi="仿宋" w:cs="宋体" w:hint="eastAsia"/>
                <w:sz w:val="24"/>
              </w:rPr>
              <w:t>3</w:t>
            </w:r>
            <w:r>
              <w:rPr>
                <w:rFonts w:ascii="仿宋" w:eastAsia="仿宋" w:hAnsi="仿宋" w:cs="宋体" w:hint="eastAsia"/>
                <w:sz w:val="24"/>
              </w:rPr>
              <w:t>月</w:t>
            </w:r>
            <w:r w:rsidR="00512521">
              <w:rPr>
                <w:rFonts w:ascii="仿宋" w:eastAsia="仿宋" w:hAnsi="仿宋" w:cs="宋体" w:hint="eastAsia"/>
                <w:sz w:val="24"/>
              </w:rPr>
              <w:t>5</w:t>
            </w:r>
            <w:r>
              <w:rPr>
                <w:rFonts w:ascii="仿宋" w:eastAsia="仿宋" w:hAnsi="仿宋" w:cs="宋体" w:hint="eastAsia"/>
                <w:sz w:val="24"/>
              </w:rPr>
              <w:t>日9:00</w:t>
            </w:r>
          </w:p>
        </w:tc>
      </w:tr>
      <w:tr w:rsidR="007D1928">
        <w:trPr>
          <w:trHeight w:val="461"/>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14</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sz w:val="24"/>
              </w:rPr>
              <w:t>开标地点</w:t>
            </w:r>
          </w:p>
        </w:tc>
        <w:tc>
          <w:tcPr>
            <w:tcW w:w="6261" w:type="dxa"/>
            <w:vAlign w:val="center"/>
          </w:tcPr>
          <w:p w:rsidR="007D1928" w:rsidRDefault="005B375E">
            <w:pPr>
              <w:spacing w:line="300" w:lineRule="exact"/>
              <w:jc w:val="center"/>
              <w:rPr>
                <w:rFonts w:ascii="仿宋" w:eastAsia="仿宋" w:hAnsi="仿宋" w:cs="宋体"/>
                <w:kern w:val="0"/>
                <w:sz w:val="24"/>
              </w:rPr>
            </w:pPr>
            <w:r>
              <w:rPr>
                <w:rFonts w:ascii="仿宋" w:eastAsia="仿宋" w:hAnsi="仿宋" w:cs="宋体" w:hint="eastAsia"/>
                <w:kern w:val="0"/>
                <w:sz w:val="24"/>
              </w:rPr>
              <w:t>湖州市金盖山路66号市民服务中心2号楼2楼，</w:t>
            </w:r>
          </w:p>
          <w:p w:rsidR="007D1928" w:rsidRDefault="005B375E">
            <w:pPr>
              <w:spacing w:line="300" w:lineRule="exact"/>
              <w:jc w:val="center"/>
              <w:rPr>
                <w:rFonts w:ascii="仿宋" w:eastAsia="仿宋" w:hAnsi="仿宋"/>
                <w:sz w:val="24"/>
              </w:rPr>
            </w:pPr>
            <w:r>
              <w:rPr>
                <w:rFonts w:ascii="仿宋" w:eastAsia="仿宋" w:hAnsi="仿宋" w:cs="宋体" w:hint="eastAsia"/>
                <w:kern w:val="0"/>
                <w:sz w:val="24"/>
              </w:rPr>
              <w:t>详见2楼休息区公告栏</w:t>
            </w:r>
          </w:p>
        </w:tc>
      </w:tr>
      <w:tr w:rsidR="007D1928">
        <w:trPr>
          <w:trHeight w:val="615"/>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15</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投标有效期</w:t>
            </w:r>
          </w:p>
        </w:tc>
        <w:tc>
          <w:tcPr>
            <w:tcW w:w="6261"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120</w:t>
            </w:r>
            <w:proofErr w:type="gramStart"/>
            <w:r>
              <w:rPr>
                <w:rFonts w:ascii="仿宋" w:eastAsia="仿宋" w:hAnsi="仿宋" w:hint="eastAsia"/>
                <w:bCs/>
                <w:sz w:val="24"/>
              </w:rPr>
              <w:t>日历天</w:t>
            </w:r>
            <w:proofErr w:type="gramEnd"/>
          </w:p>
        </w:tc>
      </w:tr>
      <w:tr w:rsidR="007D1928">
        <w:trPr>
          <w:trHeight w:val="615"/>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16</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质量保证期</w:t>
            </w:r>
          </w:p>
        </w:tc>
        <w:tc>
          <w:tcPr>
            <w:tcW w:w="6261"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详见招标文件</w:t>
            </w:r>
          </w:p>
        </w:tc>
      </w:tr>
      <w:tr w:rsidR="007D1928">
        <w:trPr>
          <w:trHeight w:val="510"/>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17</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sz w:val="24"/>
              </w:rPr>
              <w:t>履约保证金</w:t>
            </w:r>
          </w:p>
        </w:tc>
        <w:tc>
          <w:tcPr>
            <w:tcW w:w="6261"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缴纳中标金额的5%</w:t>
            </w:r>
          </w:p>
        </w:tc>
      </w:tr>
      <w:tr w:rsidR="007D1928">
        <w:trPr>
          <w:trHeight w:val="491"/>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18</w:t>
            </w:r>
          </w:p>
        </w:tc>
        <w:tc>
          <w:tcPr>
            <w:tcW w:w="25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评标办法及标准</w:t>
            </w:r>
          </w:p>
        </w:tc>
        <w:tc>
          <w:tcPr>
            <w:tcW w:w="6261"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综合评分法，评分标准详见招标文件第五章</w:t>
            </w:r>
          </w:p>
        </w:tc>
      </w:tr>
      <w:tr w:rsidR="007D1928">
        <w:trPr>
          <w:trHeight w:val="499"/>
        </w:trPr>
        <w:tc>
          <w:tcPr>
            <w:tcW w:w="720" w:type="dxa"/>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19</w:t>
            </w:r>
          </w:p>
        </w:tc>
        <w:tc>
          <w:tcPr>
            <w:tcW w:w="2520" w:type="dxa"/>
            <w:vAlign w:val="center"/>
          </w:tcPr>
          <w:p w:rsidR="007D1928" w:rsidRDefault="005B375E">
            <w:pPr>
              <w:spacing w:line="380" w:lineRule="exact"/>
              <w:jc w:val="center"/>
              <w:rPr>
                <w:rFonts w:ascii="仿宋" w:eastAsia="仿宋" w:hAnsi="仿宋"/>
                <w:bCs/>
                <w:spacing w:val="-4"/>
                <w:sz w:val="24"/>
              </w:rPr>
            </w:pPr>
            <w:r>
              <w:rPr>
                <w:rFonts w:ascii="仿宋" w:eastAsia="仿宋" w:hAnsi="仿宋" w:hint="eastAsia"/>
                <w:bCs/>
                <w:spacing w:val="-4"/>
                <w:sz w:val="24"/>
              </w:rPr>
              <w:t>采购人</w:t>
            </w:r>
          </w:p>
        </w:tc>
        <w:tc>
          <w:tcPr>
            <w:tcW w:w="6261" w:type="dxa"/>
            <w:vAlign w:val="center"/>
          </w:tcPr>
          <w:p w:rsidR="007D1928" w:rsidRDefault="005B375E">
            <w:pPr>
              <w:snapToGrid w:val="0"/>
              <w:spacing w:line="380" w:lineRule="exact"/>
              <w:rPr>
                <w:rFonts w:ascii="仿宋" w:eastAsia="仿宋" w:hAnsi="仿宋"/>
                <w:bCs/>
                <w:spacing w:val="-4"/>
                <w:sz w:val="24"/>
              </w:rPr>
            </w:pPr>
            <w:r>
              <w:rPr>
                <w:rFonts w:ascii="仿宋" w:eastAsia="仿宋" w:hAnsi="仿宋" w:hint="eastAsia"/>
                <w:bCs/>
                <w:spacing w:val="-4"/>
                <w:sz w:val="24"/>
              </w:rPr>
              <w:t>湖州市教育局</w:t>
            </w:r>
          </w:p>
          <w:p w:rsidR="007D1928" w:rsidRDefault="005B375E">
            <w:pPr>
              <w:snapToGrid w:val="0"/>
              <w:spacing w:line="380" w:lineRule="exact"/>
              <w:rPr>
                <w:rFonts w:ascii="仿宋" w:eastAsia="仿宋" w:hAnsi="仿宋"/>
                <w:bCs/>
                <w:spacing w:val="-4"/>
                <w:sz w:val="24"/>
              </w:rPr>
            </w:pPr>
            <w:r>
              <w:rPr>
                <w:rFonts w:ascii="仿宋" w:eastAsia="仿宋" w:hAnsi="仿宋" w:hint="eastAsia"/>
                <w:bCs/>
                <w:spacing w:val="-4"/>
                <w:sz w:val="24"/>
              </w:rPr>
              <w:t>联系人：俞老师     电话:0572-3390581</w:t>
            </w:r>
          </w:p>
        </w:tc>
      </w:tr>
      <w:tr w:rsidR="007D1928">
        <w:trPr>
          <w:trHeight w:val="557"/>
        </w:trPr>
        <w:tc>
          <w:tcPr>
            <w:tcW w:w="9501" w:type="dxa"/>
            <w:gridSpan w:val="3"/>
            <w:vAlign w:val="center"/>
          </w:tcPr>
          <w:p w:rsidR="007D1928" w:rsidRDefault="005B375E">
            <w:pPr>
              <w:spacing w:line="300" w:lineRule="exact"/>
              <w:jc w:val="center"/>
              <w:rPr>
                <w:rFonts w:ascii="仿宋" w:eastAsia="仿宋" w:hAnsi="仿宋"/>
                <w:bCs/>
                <w:sz w:val="24"/>
              </w:rPr>
            </w:pPr>
            <w:r>
              <w:rPr>
                <w:rFonts w:ascii="仿宋" w:eastAsia="仿宋" w:hAnsi="仿宋" w:hint="eastAsia"/>
                <w:bCs/>
                <w:sz w:val="24"/>
              </w:rPr>
              <w:t>本招标文件的解释权属湖州市公共资源交易中心、</w:t>
            </w:r>
            <w:r>
              <w:rPr>
                <w:rFonts w:ascii="仿宋" w:eastAsia="仿宋" w:hAnsi="仿宋" w:hint="eastAsia"/>
                <w:bCs/>
                <w:spacing w:val="-4"/>
                <w:sz w:val="24"/>
              </w:rPr>
              <w:t>湖州市教育局</w:t>
            </w:r>
          </w:p>
        </w:tc>
      </w:tr>
    </w:tbl>
    <w:p w:rsidR="007D1928" w:rsidRDefault="007D1928"/>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5B375E">
      <w:pPr>
        <w:pStyle w:val="2"/>
        <w:spacing w:line="440" w:lineRule="exact"/>
        <w:jc w:val="center"/>
        <w:rPr>
          <w:rFonts w:ascii="仿宋" w:eastAsia="仿宋" w:hAnsi="仿宋"/>
          <w:sz w:val="28"/>
          <w:szCs w:val="28"/>
        </w:rPr>
      </w:pPr>
      <w:bookmarkStart w:id="42" w:name="_Toc36641138"/>
      <w:r>
        <w:rPr>
          <w:rFonts w:ascii="仿宋" w:eastAsia="仿宋" w:hAnsi="仿宋" w:hint="eastAsia"/>
          <w:sz w:val="28"/>
          <w:szCs w:val="28"/>
        </w:rPr>
        <w:lastRenderedPageBreak/>
        <w:t>一、总  则</w:t>
      </w:r>
      <w:bookmarkEnd w:id="42"/>
    </w:p>
    <w:p w:rsidR="007D1928" w:rsidRDefault="005B375E">
      <w:pPr>
        <w:spacing w:line="440" w:lineRule="exact"/>
        <w:rPr>
          <w:rFonts w:ascii="仿宋" w:eastAsia="仿宋" w:hAnsi="仿宋"/>
          <w:sz w:val="28"/>
          <w:szCs w:val="28"/>
        </w:rPr>
      </w:pPr>
      <w:r>
        <w:rPr>
          <w:rFonts w:ascii="仿宋" w:eastAsia="仿宋" w:hAnsi="仿宋" w:hint="eastAsia"/>
          <w:b/>
          <w:sz w:val="28"/>
          <w:szCs w:val="28"/>
        </w:rPr>
        <w:t>1. 适用范围</w:t>
      </w:r>
      <w:r>
        <w:rPr>
          <w:rFonts w:ascii="仿宋" w:eastAsia="仿宋" w:hAnsi="仿宋" w:hint="eastAsia"/>
          <w:sz w:val="28"/>
          <w:szCs w:val="28"/>
        </w:rPr>
        <w:t>：本招标文件适用于本项目的招标、评标、定标、验收、合同履约、付款等（如法律、法规、规章及省级以上规范性文件另有规定的，从其规定）。</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采购人、项目名称、编号及相关内容见投标人须知前附表。</w:t>
      </w:r>
      <w:bookmarkStart w:id="43" w:name="_Toc495916957"/>
    </w:p>
    <w:p w:rsidR="007D1928" w:rsidRDefault="005B375E">
      <w:pPr>
        <w:spacing w:line="440" w:lineRule="exact"/>
        <w:rPr>
          <w:rFonts w:ascii="仿宋" w:eastAsia="仿宋" w:hAnsi="仿宋"/>
          <w:b/>
          <w:sz w:val="28"/>
          <w:szCs w:val="28"/>
        </w:rPr>
      </w:pPr>
      <w:r>
        <w:rPr>
          <w:rFonts w:ascii="仿宋" w:eastAsia="仿宋" w:hAnsi="仿宋" w:hint="eastAsia"/>
          <w:b/>
          <w:sz w:val="28"/>
          <w:szCs w:val="28"/>
        </w:rPr>
        <w:t>2.定义</w:t>
      </w:r>
      <w:bookmarkEnd w:id="43"/>
    </w:p>
    <w:p w:rsidR="007D1928" w:rsidRDefault="005B375E">
      <w:pPr>
        <w:snapToGrid w:val="0"/>
        <w:spacing w:line="460" w:lineRule="exact"/>
        <w:ind w:firstLineChars="150" w:firstLine="420"/>
        <w:rPr>
          <w:rFonts w:ascii="仿宋" w:eastAsia="仿宋" w:hAnsi="仿宋" w:cs="Arial"/>
          <w:sz w:val="28"/>
          <w:szCs w:val="28"/>
        </w:rPr>
      </w:pPr>
      <w:r>
        <w:rPr>
          <w:rFonts w:ascii="仿宋" w:eastAsia="仿宋" w:hAnsi="仿宋" w:cs="Arial" w:hint="eastAsia"/>
          <w:sz w:val="28"/>
          <w:szCs w:val="28"/>
        </w:rPr>
        <w:t>(1)、“集中采购机构”系指组织本项目采购的湖州市公共资源交易中心。</w:t>
      </w:r>
    </w:p>
    <w:p w:rsidR="007D1928" w:rsidRDefault="005B375E">
      <w:pPr>
        <w:snapToGrid w:val="0"/>
        <w:spacing w:line="460" w:lineRule="exact"/>
        <w:ind w:firstLineChars="150" w:firstLine="420"/>
        <w:rPr>
          <w:rFonts w:ascii="仿宋" w:eastAsia="仿宋" w:hAnsi="仿宋" w:cs="Arial"/>
          <w:sz w:val="28"/>
          <w:szCs w:val="28"/>
        </w:rPr>
      </w:pPr>
      <w:r>
        <w:rPr>
          <w:rFonts w:ascii="仿宋" w:eastAsia="仿宋" w:hAnsi="仿宋" w:cs="Arial" w:hint="eastAsia"/>
          <w:sz w:val="28"/>
          <w:szCs w:val="28"/>
        </w:rPr>
        <w:t>(2)、“投标人”系指提交投标文件的单位。</w:t>
      </w:r>
    </w:p>
    <w:p w:rsidR="007D1928" w:rsidRDefault="005B375E">
      <w:pPr>
        <w:snapToGrid w:val="0"/>
        <w:spacing w:line="460" w:lineRule="exact"/>
        <w:ind w:firstLineChars="150" w:firstLine="420"/>
        <w:rPr>
          <w:rFonts w:ascii="仿宋" w:eastAsia="仿宋" w:hAnsi="仿宋" w:cs="Arial"/>
          <w:sz w:val="28"/>
          <w:szCs w:val="28"/>
        </w:rPr>
      </w:pPr>
      <w:r>
        <w:rPr>
          <w:rFonts w:ascii="仿宋" w:eastAsia="仿宋" w:hAnsi="仿宋" w:cs="Arial" w:hint="eastAsia"/>
          <w:sz w:val="28"/>
          <w:szCs w:val="28"/>
        </w:rPr>
        <w:t>(3)、“采购人” 系指委托集中采购机构采购本次货物、服务项目的国家机关、事业单位和团体组织。</w:t>
      </w:r>
    </w:p>
    <w:p w:rsidR="007D1928" w:rsidRDefault="005B375E">
      <w:pPr>
        <w:spacing w:line="440" w:lineRule="exact"/>
        <w:rPr>
          <w:rFonts w:ascii="仿宋" w:eastAsia="仿宋" w:hAnsi="仿宋" w:cs="宋体"/>
          <w:sz w:val="28"/>
          <w:szCs w:val="28"/>
        </w:rPr>
      </w:pPr>
      <w:r>
        <w:rPr>
          <w:rFonts w:ascii="仿宋" w:eastAsia="仿宋" w:hAnsi="仿宋" w:hint="eastAsia"/>
          <w:b/>
          <w:bCs/>
          <w:sz w:val="28"/>
          <w:szCs w:val="28"/>
        </w:rPr>
        <w:t>3.</w:t>
      </w:r>
      <w:r>
        <w:rPr>
          <w:rFonts w:ascii="仿宋" w:eastAsia="仿宋" w:hAnsi="仿宋" w:cs="Arial" w:hint="eastAsia"/>
          <w:sz w:val="28"/>
          <w:szCs w:val="28"/>
        </w:rPr>
        <w:t>预算金额：人民币245万元。采</w:t>
      </w:r>
      <w:r>
        <w:rPr>
          <w:rFonts w:ascii="仿宋" w:eastAsia="仿宋" w:hAnsi="仿宋" w:hint="eastAsia"/>
          <w:sz w:val="28"/>
          <w:szCs w:val="28"/>
        </w:rPr>
        <w:t>购人用于采购本项目的资金已得到政府有关部门的批准，其资金来源已落实。</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4.采购方式 ：公开招标</w:t>
      </w:r>
    </w:p>
    <w:p w:rsidR="007D1928" w:rsidRDefault="005B375E">
      <w:pPr>
        <w:spacing w:line="440" w:lineRule="exact"/>
        <w:rPr>
          <w:rFonts w:ascii="仿宋" w:eastAsia="仿宋" w:hAnsi="仿宋"/>
          <w:b/>
          <w:sz w:val="28"/>
          <w:szCs w:val="28"/>
        </w:rPr>
      </w:pPr>
      <w:r>
        <w:rPr>
          <w:rFonts w:ascii="仿宋" w:eastAsia="仿宋" w:hAnsi="仿宋" w:hint="eastAsia"/>
          <w:b/>
          <w:sz w:val="28"/>
          <w:szCs w:val="28"/>
        </w:rPr>
        <w:t>5.投标人的资格条件</w:t>
      </w:r>
    </w:p>
    <w:p w:rsidR="007D1928" w:rsidRDefault="005B375E">
      <w:pPr>
        <w:snapToGrid w:val="0"/>
        <w:spacing w:line="460" w:lineRule="exact"/>
        <w:ind w:firstLineChars="200" w:firstLine="560"/>
        <w:rPr>
          <w:rFonts w:ascii="仿宋" w:eastAsia="仿宋" w:hAnsi="仿宋" w:cs="宋体"/>
          <w:sz w:val="28"/>
          <w:szCs w:val="28"/>
        </w:rPr>
      </w:pPr>
      <w:r>
        <w:rPr>
          <w:rFonts w:ascii="仿宋" w:eastAsia="仿宋" w:hAnsi="仿宋" w:cs="Arial" w:hint="eastAsia"/>
          <w:sz w:val="28"/>
          <w:szCs w:val="28"/>
        </w:rPr>
        <w:t>符合《中华人民共和国政府采购法》第二十二条</w:t>
      </w:r>
      <w:r>
        <w:rPr>
          <w:rFonts w:ascii="仿宋" w:eastAsia="仿宋" w:hAnsi="仿宋" w:cs="Arial" w:hint="eastAsia"/>
          <w:bCs/>
          <w:sz w:val="28"/>
          <w:szCs w:val="28"/>
        </w:rPr>
        <w:t>和《关于规范政府采购供应商资格设定及资格审查的通知》（</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[2013]24号）第六条规定，</w:t>
      </w:r>
      <w:r>
        <w:rPr>
          <w:rFonts w:ascii="仿宋" w:eastAsia="仿宋" w:hAnsi="仿宋" w:cs="Arial" w:hint="eastAsia"/>
          <w:sz w:val="28"/>
          <w:szCs w:val="28"/>
        </w:rPr>
        <w:t>且未被“信用中国”（www.creditchina.gov.cn）、中国政府采购网（www.ccgp.gov.cn）列入失信被执行人、重大税收违法案件当事人名单、政府采购严重违法失信行为记录名单。</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6.投标费用</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投标人应承担其编制投标文件和提交投标文件所涉及的一切费用。不论投标结果如何，集中采购机构对上述费用不负任何责任。</w:t>
      </w:r>
    </w:p>
    <w:p w:rsidR="007D1928" w:rsidRDefault="005B375E">
      <w:pPr>
        <w:pStyle w:val="2"/>
        <w:spacing w:line="440" w:lineRule="exact"/>
        <w:jc w:val="center"/>
        <w:rPr>
          <w:rFonts w:ascii="仿宋" w:eastAsia="仿宋" w:hAnsi="仿宋"/>
          <w:bCs w:val="0"/>
          <w:sz w:val="28"/>
          <w:szCs w:val="28"/>
        </w:rPr>
      </w:pPr>
      <w:bookmarkStart w:id="44" w:name="_Toc36641139"/>
      <w:r>
        <w:rPr>
          <w:rFonts w:ascii="仿宋" w:eastAsia="仿宋" w:hAnsi="仿宋" w:hint="eastAsia"/>
          <w:bCs w:val="0"/>
          <w:sz w:val="28"/>
          <w:szCs w:val="28"/>
        </w:rPr>
        <w:t>二、招标文件的说明</w:t>
      </w:r>
      <w:bookmarkEnd w:id="44"/>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7.招标文件的组成</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7.1招标文件包括以下内容</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第一章 投标人须知</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第二章 </w:t>
      </w:r>
      <w:r>
        <w:rPr>
          <w:rFonts w:ascii="仿宋" w:eastAsia="仿宋" w:hAnsi="仿宋" w:hint="eastAsia"/>
          <w:bCs/>
          <w:sz w:val="28"/>
          <w:szCs w:val="28"/>
        </w:rPr>
        <w:t>招标项目内容、数量、规格和技术要求</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第三章 合同主要条款</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第四章 投标文件格式</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第五章 评标办法及标准</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7.2集中采购机构在投标截止时间前，以书面形式发出的对招标文件的澄清或修改内容，均为招标文件的组成部分，对采购人、集中采购机构和投标人起约束作用。</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eastAsia="仿宋" w:hAnsi="仿宋"/>
          <w:sz w:val="28"/>
          <w:szCs w:val="28"/>
        </w:rPr>
        <w:t>若投标人的投标文件没有按招标文件要求提交全部资料，或投标文件没有对招标文件做出实质性响应，其风险由投标人自行承担，并根据有关条款规定，该投标有可能被拒绝。</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8.招标文件答疑</w:t>
      </w:r>
    </w:p>
    <w:p w:rsidR="007D1928" w:rsidRDefault="005B375E">
      <w:pPr>
        <w:spacing w:line="440" w:lineRule="exact"/>
        <w:ind w:firstLine="600"/>
        <w:rPr>
          <w:rFonts w:ascii="仿宋" w:eastAsia="仿宋" w:hAnsi="仿宋"/>
          <w:sz w:val="28"/>
          <w:szCs w:val="28"/>
        </w:rPr>
      </w:pPr>
      <w:r>
        <w:rPr>
          <w:rFonts w:ascii="仿宋" w:eastAsia="仿宋" w:hAnsi="仿宋" w:cs="宋体" w:hint="eastAsia"/>
          <w:sz w:val="28"/>
        </w:rPr>
        <w:t>投标人对招标文件有异议的，应当在</w:t>
      </w:r>
      <w:r>
        <w:rPr>
          <w:rFonts w:ascii="仿宋" w:eastAsia="仿宋" w:hAnsi="仿宋" w:cs="宋体" w:hint="eastAsia"/>
          <w:b/>
          <w:sz w:val="28"/>
        </w:rPr>
        <w:t>招标</w:t>
      </w:r>
      <w:r>
        <w:rPr>
          <w:rFonts w:ascii="仿宋" w:eastAsia="仿宋" w:hAnsi="仿宋" w:cs="宋体" w:hint="eastAsia"/>
          <w:b/>
          <w:sz w:val="28"/>
          <w:szCs w:val="28"/>
        </w:rPr>
        <w:t>公告中规定的时间</w:t>
      </w:r>
      <w:r>
        <w:rPr>
          <w:rFonts w:ascii="仿宋" w:eastAsia="仿宋" w:hAnsi="仿宋" w:cs="宋体" w:hint="eastAsia"/>
          <w:sz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ascii="仿宋" w:eastAsia="仿宋" w:hAnsi="仿宋" w:cs="宋体" w:hint="eastAsia"/>
          <w:b/>
          <w:sz w:val="28"/>
        </w:rPr>
        <w:t>逾期提出集中采购机构将不予受理。</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9.招标文件的澄清、修改</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9.2采购人和集中采购机构可以视采购具体情况，延长投标截止时间和开标时间，并将变更时间书面通知所有招标文件收受人，并在财政部门指定的政府采购信息发布媒体上发布变更公告。</w:t>
      </w:r>
    </w:p>
    <w:p w:rsidR="007D1928" w:rsidRDefault="007D1928">
      <w:pPr>
        <w:spacing w:line="440" w:lineRule="exact"/>
        <w:ind w:firstLineChars="200" w:firstLine="560"/>
        <w:rPr>
          <w:rFonts w:ascii="仿宋" w:eastAsia="仿宋" w:hAnsi="仿宋"/>
          <w:sz w:val="28"/>
          <w:szCs w:val="28"/>
        </w:rPr>
      </w:pPr>
    </w:p>
    <w:p w:rsidR="007D1928" w:rsidRDefault="007D1928">
      <w:pPr>
        <w:spacing w:line="440" w:lineRule="exact"/>
        <w:ind w:firstLineChars="200" w:firstLine="560"/>
        <w:rPr>
          <w:rFonts w:ascii="仿宋" w:eastAsia="仿宋" w:hAnsi="仿宋"/>
          <w:sz w:val="28"/>
          <w:szCs w:val="28"/>
        </w:rPr>
      </w:pPr>
    </w:p>
    <w:p w:rsidR="007D1928" w:rsidRDefault="005B375E">
      <w:pPr>
        <w:pStyle w:val="2"/>
        <w:spacing w:line="440" w:lineRule="exact"/>
        <w:jc w:val="center"/>
        <w:rPr>
          <w:rFonts w:ascii="仿宋" w:eastAsia="仿宋" w:hAnsi="仿宋"/>
          <w:bCs w:val="0"/>
          <w:sz w:val="28"/>
          <w:szCs w:val="28"/>
        </w:rPr>
      </w:pPr>
      <w:bookmarkStart w:id="45" w:name="_Toc36454316"/>
      <w:bookmarkStart w:id="46" w:name="_Toc36641140"/>
      <w:r>
        <w:rPr>
          <w:rFonts w:ascii="仿宋" w:eastAsia="仿宋" w:hAnsi="仿宋" w:hint="eastAsia"/>
          <w:bCs w:val="0"/>
          <w:sz w:val="28"/>
          <w:szCs w:val="28"/>
        </w:rPr>
        <w:lastRenderedPageBreak/>
        <w:t>三、投标文件的编制</w:t>
      </w:r>
      <w:bookmarkEnd w:id="45"/>
      <w:bookmarkEnd w:id="46"/>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10.投标文件的语言及度量衡单位</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10.1投标文件及投标人与采购人和集中采购机构就投标有关的通知、信函和文件原则上均应使用简体中文。若投标人所提供的资料为外文的，需同时提供中文译文。</w:t>
      </w:r>
    </w:p>
    <w:p w:rsidR="007D1928" w:rsidRDefault="005B375E">
      <w:pPr>
        <w:spacing w:line="440" w:lineRule="exact"/>
        <w:ind w:firstLineChars="200" w:firstLine="560"/>
        <w:rPr>
          <w:rFonts w:ascii="仿宋" w:eastAsia="仿宋" w:hAnsi="仿宋"/>
          <w:b/>
          <w:bCs/>
          <w:sz w:val="28"/>
          <w:szCs w:val="28"/>
        </w:rPr>
      </w:pPr>
      <w:r>
        <w:rPr>
          <w:rFonts w:ascii="仿宋" w:eastAsia="仿宋" w:hAnsi="仿宋" w:hint="eastAsia"/>
          <w:sz w:val="28"/>
          <w:szCs w:val="28"/>
        </w:rPr>
        <w:t>10.2除技术规范中另有规定外，投标文件所使用的度量衡单位，均采用我国法定计量单位。</w:t>
      </w:r>
    </w:p>
    <w:p w:rsidR="007D1928" w:rsidRDefault="005B375E">
      <w:pPr>
        <w:snapToGrid w:val="0"/>
        <w:spacing w:line="460" w:lineRule="exact"/>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11.</w:t>
      </w:r>
      <w:r>
        <w:rPr>
          <w:rFonts w:ascii="仿宋" w:eastAsia="仿宋" w:hAnsi="仿宋" w:hint="eastAsia"/>
          <w:b/>
          <w:bCs/>
          <w:color w:val="000000" w:themeColor="text1"/>
          <w:sz w:val="28"/>
          <w:szCs w:val="28"/>
        </w:rPr>
        <w:t>投标文件的形式与效力</w:t>
      </w:r>
    </w:p>
    <w:p w:rsidR="007D1928" w:rsidRDefault="005B375E">
      <w:pPr>
        <w:snapToGrid w:val="0"/>
        <w:spacing w:line="460" w:lineRule="exact"/>
        <w:ind w:firstLineChars="200" w:firstLine="560"/>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11.1供应商应准备电子投标文件，按政</w:t>
      </w:r>
      <w:proofErr w:type="gramStart"/>
      <w:r>
        <w:rPr>
          <w:rFonts w:ascii="仿宋" w:eastAsia="仿宋" w:hAnsi="仿宋" w:hint="eastAsia"/>
          <w:bCs/>
          <w:color w:val="000000" w:themeColor="text1"/>
          <w:sz w:val="28"/>
          <w:szCs w:val="28"/>
        </w:rPr>
        <w:t>采云</w:t>
      </w:r>
      <w:proofErr w:type="gramEnd"/>
      <w:r>
        <w:rPr>
          <w:rFonts w:ascii="仿宋" w:eastAsia="仿宋" w:hAnsi="仿宋" w:hint="eastAsia"/>
          <w:bCs/>
          <w:color w:val="000000" w:themeColor="text1"/>
          <w:sz w:val="28"/>
          <w:szCs w:val="28"/>
        </w:rPr>
        <w:t>平台“</w:t>
      </w:r>
      <w:r>
        <w:rPr>
          <w:rFonts w:ascii="仿宋" w:eastAsia="仿宋" w:hAnsi="仿宋"/>
          <w:bCs/>
          <w:color w:val="000000" w:themeColor="text1"/>
          <w:sz w:val="28"/>
          <w:szCs w:val="28"/>
        </w:rPr>
        <w:t>政府采购项目电子交易管理操作</w:t>
      </w:r>
      <w:r>
        <w:rPr>
          <w:rFonts w:ascii="仿宋" w:eastAsia="仿宋" w:hAnsi="仿宋" w:hint="eastAsia"/>
          <w:bCs/>
          <w:color w:val="000000" w:themeColor="text1"/>
          <w:sz w:val="28"/>
          <w:szCs w:val="28"/>
        </w:rPr>
        <w:t>视频</w:t>
      </w:r>
      <w:r>
        <w:rPr>
          <w:rFonts w:ascii="仿宋" w:eastAsia="仿宋" w:hAnsi="仿宋"/>
          <w:bCs/>
          <w:color w:val="000000" w:themeColor="text1"/>
          <w:sz w:val="28"/>
          <w:szCs w:val="28"/>
        </w:rPr>
        <w:t>-供应商</w:t>
      </w:r>
      <w:r>
        <w:rPr>
          <w:rFonts w:ascii="仿宋" w:eastAsia="仿宋" w:hAnsi="仿宋" w:hint="eastAsia"/>
          <w:bCs/>
          <w:color w:val="000000" w:themeColor="text1"/>
          <w:sz w:val="28"/>
          <w:szCs w:val="28"/>
        </w:rPr>
        <w:t>”及本项目招标文件要求提交；</w:t>
      </w:r>
    </w:p>
    <w:p w:rsidR="007D1928" w:rsidRDefault="005B375E">
      <w:pPr>
        <w:snapToGrid w:val="0"/>
        <w:spacing w:line="460" w:lineRule="exact"/>
        <w:ind w:firstLineChars="200" w:firstLine="560"/>
        <w:rPr>
          <w:rFonts w:ascii="仿宋" w:eastAsia="仿宋" w:hAnsi="仿宋" w:cs="宋体"/>
          <w:color w:val="000000" w:themeColor="text1"/>
          <w:kern w:val="0"/>
          <w:sz w:val="28"/>
          <w:szCs w:val="28"/>
        </w:rPr>
      </w:pPr>
      <w:r>
        <w:rPr>
          <w:rFonts w:ascii="仿宋" w:eastAsia="仿宋" w:hAnsi="仿宋" w:hint="eastAsia"/>
          <w:bCs/>
          <w:color w:val="000000" w:themeColor="text1"/>
          <w:sz w:val="28"/>
          <w:szCs w:val="28"/>
        </w:rPr>
        <w:t>11.2</w:t>
      </w:r>
      <w:r>
        <w:rPr>
          <w:rFonts w:ascii="仿宋" w:eastAsia="仿宋" w:hAnsi="仿宋" w:cs="宋体"/>
          <w:color w:val="000000" w:themeColor="text1"/>
          <w:kern w:val="0"/>
          <w:sz w:val="28"/>
          <w:szCs w:val="28"/>
        </w:rPr>
        <w:t>投标</w:t>
      </w:r>
      <w:r>
        <w:rPr>
          <w:rFonts w:ascii="仿宋" w:eastAsia="仿宋" w:hAnsi="仿宋" w:cs="宋体" w:hint="eastAsia"/>
          <w:color w:val="000000" w:themeColor="text1"/>
          <w:kern w:val="0"/>
          <w:sz w:val="28"/>
          <w:szCs w:val="28"/>
        </w:rPr>
        <w:t>人</w:t>
      </w:r>
      <w:r>
        <w:rPr>
          <w:rFonts w:ascii="仿宋" w:eastAsia="仿宋" w:hAnsi="仿宋" w:cs="宋体"/>
          <w:color w:val="000000" w:themeColor="text1"/>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rsidR="007D1928" w:rsidRDefault="005B375E">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cs="宋体"/>
          <w:color w:val="000000" w:themeColor="text1"/>
          <w:kern w:val="0"/>
          <w:sz w:val="28"/>
          <w:szCs w:val="28"/>
        </w:rPr>
        <w:t>通过政府采购云平台成功上传递交的电子加密</w:t>
      </w:r>
      <w:r>
        <w:rPr>
          <w:rFonts w:ascii="仿宋" w:eastAsia="仿宋" w:hAnsi="仿宋" w:cs="宋体" w:hint="eastAsia"/>
          <w:color w:val="000000" w:themeColor="text1"/>
          <w:kern w:val="0"/>
          <w:sz w:val="28"/>
          <w:szCs w:val="28"/>
        </w:rPr>
        <w:t>投标</w:t>
      </w:r>
      <w:r>
        <w:rPr>
          <w:rFonts w:ascii="仿宋" w:eastAsia="仿宋" w:hAnsi="仿宋" w:cs="宋体"/>
          <w:color w:val="000000" w:themeColor="text1"/>
          <w:kern w:val="0"/>
          <w:sz w:val="28"/>
          <w:szCs w:val="28"/>
        </w:rPr>
        <w:t>文件已按时解密的，备份</w:t>
      </w:r>
      <w:r>
        <w:rPr>
          <w:rFonts w:ascii="仿宋" w:eastAsia="仿宋" w:hAnsi="仿宋" w:cs="宋体" w:hint="eastAsia"/>
          <w:color w:val="000000" w:themeColor="text1"/>
          <w:kern w:val="0"/>
          <w:sz w:val="28"/>
          <w:szCs w:val="28"/>
        </w:rPr>
        <w:t>投标</w:t>
      </w:r>
      <w:r>
        <w:rPr>
          <w:rFonts w:ascii="仿宋" w:eastAsia="仿宋" w:hAnsi="仿宋" w:cs="宋体"/>
          <w:color w:val="000000" w:themeColor="text1"/>
          <w:kern w:val="0"/>
          <w:sz w:val="28"/>
          <w:szCs w:val="28"/>
        </w:rPr>
        <w:t>文件自动失效</w:t>
      </w:r>
      <w:r>
        <w:rPr>
          <w:rFonts w:ascii="仿宋" w:eastAsia="仿宋" w:hAnsi="仿宋" w:cs="宋体" w:hint="eastAsia"/>
          <w:color w:val="000000" w:themeColor="text1"/>
          <w:kern w:val="0"/>
          <w:sz w:val="28"/>
          <w:szCs w:val="28"/>
        </w:rPr>
        <w:t>；</w:t>
      </w:r>
      <w:r>
        <w:rPr>
          <w:rFonts w:ascii="仿宋" w:eastAsia="仿宋" w:hAnsi="仿宋" w:hint="eastAsia"/>
          <w:bCs/>
          <w:color w:val="000000" w:themeColor="text1"/>
          <w:sz w:val="28"/>
          <w:szCs w:val="28"/>
        </w:rPr>
        <w:t>电子加密投标文件解密失败的，启用备份投标文件；启用成功的投标文件作为评标依据。</w:t>
      </w:r>
    </w:p>
    <w:p w:rsidR="007D1928" w:rsidRDefault="005B375E">
      <w:pPr>
        <w:snapToGrid w:val="0"/>
        <w:spacing w:line="460" w:lineRule="exact"/>
        <w:ind w:firstLineChars="200" w:firstLine="560"/>
        <w:jc w:val="left"/>
        <w:rPr>
          <w:rFonts w:ascii="仿宋" w:eastAsia="仿宋" w:hAnsi="仿宋"/>
          <w:bCs/>
          <w:color w:val="000000" w:themeColor="text1"/>
          <w:sz w:val="28"/>
          <w:szCs w:val="28"/>
        </w:rPr>
      </w:pPr>
      <w:r>
        <w:rPr>
          <w:rFonts w:ascii="仿宋" w:eastAsia="仿宋" w:hAnsi="仿宋"/>
          <w:bCs/>
          <w:color w:val="000000" w:themeColor="text1"/>
          <w:sz w:val="28"/>
          <w:szCs w:val="28"/>
        </w:rPr>
        <w:t>投标截止时间前，投标供应商仅递交了“备份投标文件”而未将“电子加密投标文件”成功上传至“政府采购云平台”的，投标无效。</w:t>
      </w:r>
    </w:p>
    <w:p w:rsidR="007D1928" w:rsidRDefault="005B375E">
      <w:pPr>
        <w:spacing w:line="440" w:lineRule="exact"/>
        <w:rPr>
          <w:rFonts w:ascii="仿宋" w:eastAsia="仿宋" w:hAnsi="仿宋"/>
          <w:b/>
          <w:sz w:val="28"/>
          <w:szCs w:val="28"/>
        </w:rPr>
      </w:pPr>
      <w:r>
        <w:rPr>
          <w:rFonts w:ascii="仿宋" w:eastAsia="仿宋" w:hAnsi="仿宋" w:hint="eastAsia"/>
          <w:b/>
          <w:sz w:val="28"/>
          <w:szCs w:val="28"/>
        </w:rPr>
        <w:t>12.电子投标文件的组成</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投标人应当按照招标文件的要求编制投标文件。电子投标文件应对招标文件提出的要求和条件做出实质性响应。电子投标文件由资格部分、商务部分、技术部分和价格部分组成（</w:t>
      </w:r>
      <w:r>
        <w:rPr>
          <w:rFonts w:ascii="仿宋" w:eastAsia="仿宋" w:hAnsi="仿宋" w:hint="eastAsia"/>
          <w:b/>
          <w:sz w:val="28"/>
          <w:szCs w:val="28"/>
        </w:rPr>
        <w:t>电子投标文件中所盖公章均采用CA签章</w:t>
      </w:r>
      <w:r>
        <w:rPr>
          <w:rFonts w:ascii="仿宋" w:eastAsia="仿宋" w:hAnsi="仿宋" w:hint="eastAsia"/>
          <w:sz w:val="28"/>
          <w:szCs w:val="28"/>
        </w:rPr>
        <w:t>）。</w:t>
      </w:r>
    </w:p>
    <w:p w:rsidR="007D1928" w:rsidRDefault="005B375E">
      <w:pPr>
        <w:spacing w:line="440" w:lineRule="exact"/>
        <w:rPr>
          <w:rFonts w:ascii="仿宋" w:eastAsia="仿宋" w:hAnsi="仿宋"/>
          <w:b/>
          <w:sz w:val="28"/>
          <w:szCs w:val="28"/>
        </w:rPr>
      </w:pPr>
      <w:r>
        <w:rPr>
          <w:rFonts w:ascii="仿宋" w:eastAsia="仿宋" w:hAnsi="仿宋" w:hint="eastAsia"/>
          <w:b/>
          <w:sz w:val="28"/>
          <w:szCs w:val="28"/>
        </w:rPr>
        <w:t>12.1资格部分</w:t>
      </w:r>
      <w:r>
        <w:rPr>
          <w:rFonts w:ascii="仿宋" w:eastAsia="仿宋" w:hAnsi="仿宋" w:hint="eastAsia"/>
          <w:b/>
          <w:bCs/>
          <w:sz w:val="28"/>
          <w:szCs w:val="28"/>
        </w:rPr>
        <w:t>包括下列内容：</w:t>
      </w:r>
    </w:p>
    <w:p w:rsidR="007D1928" w:rsidRDefault="005B375E" w:rsidP="00C5221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12.1.1投标声明书(格式见附件1，</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7D1928" w:rsidRDefault="005B375E" w:rsidP="00C52212">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12.1.2信用承诺书(原件、格式见附件17)；</w:t>
      </w:r>
    </w:p>
    <w:p w:rsidR="007D1928" w:rsidRDefault="005B375E" w:rsidP="00C52212">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12.1.3提供自招标公告发布之日起至投标截止日内任意时间的“信用中国”网站（www.creditchina.gov.cn）、中国政府采购网（www.ccgp.gov.cn）投标人信用查询网页截图（以开标当日采购人或</w:t>
      </w:r>
      <w:r>
        <w:rPr>
          <w:rFonts w:ascii="仿宋" w:eastAsia="仿宋" w:hAnsi="仿宋" w:hint="eastAsia"/>
          <w:sz w:val="28"/>
          <w:szCs w:val="28"/>
        </w:rPr>
        <w:lastRenderedPageBreak/>
        <w:t>由集中采购机构核实的查询结果为准）。</w:t>
      </w:r>
    </w:p>
    <w:p w:rsidR="007D1928" w:rsidRDefault="005B375E" w:rsidP="00C52212">
      <w:pPr>
        <w:snapToGrid w:val="0"/>
        <w:spacing w:line="460" w:lineRule="exact"/>
        <w:ind w:firstLineChars="196" w:firstLine="549"/>
        <w:rPr>
          <w:rFonts w:ascii="仿宋" w:eastAsia="仿宋" w:hAnsi="仿宋"/>
          <w:sz w:val="28"/>
          <w:szCs w:val="28"/>
        </w:rPr>
      </w:pPr>
      <w:r>
        <w:rPr>
          <w:rFonts w:ascii="仿宋" w:eastAsia="仿宋" w:hAnsi="仿宋"/>
          <w:sz w:val="28"/>
          <w:szCs w:val="28"/>
        </w:rPr>
        <w:t>12.1.</w:t>
      </w:r>
      <w:r>
        <w:rPr>
          <w:rFonts w:ascii="仿宋" w:eastAsia="仿宋" w:hAnsi="仿宋" w:hint="eastAsia"/>
          <w:sz w:val="28"/>
          <w:szCs w:val="28"/>
        </w:rPr>
        <w:t>4</w:t>
      </w:r>
      <w:r>
        <w:rPr>
          <w:rFonts w:ascii="仿宋" w:eastAsia="仿宋" w:hAnsi="仿宋"/>
          <w:sz w:val="28"/>
          <w:szCs w:val="28"/>
        </w:rPr>
        <w:t>提供法定代表人授权委托书(原件、格式见附件3)</w:t>
      </w:r>
      <w:r>
        <w:rPr>
          <w:rFonts w:ascii="仿宋" w:eastAsia="仿宋" w:hAnsi="仿宋" w:hint="eastAsia"/>
          <w:sz w:val="28"/>
          <w:szCs w:val="28"/>
        </w:rPr>
        <w:t>、</w:t>
      </w:r>
      <w:r>
        <w:rPr>
          <w:rFonts w:ascii="仿宋" w:eastAsia="仿宋" w:hAnsi="仿宋"/>
          <w:sz w:val="28"/>
          <w:szCs w:val="28"/>
        </w:rPr>
        <w:t>授权代理人有效身份证明（复印件）</w:t>
      </w:r>
      <w:r>
        <w:rPr>
          <w:rFonts w:ascii="仿宋" w:eastAsia="仿宋" w:hAnsi="仿宋" w:hint="eastAsia"/>
          <w:sz w:val="28"/>
          <w:szCs w:val="28"/>
        </w:rPr>
        <w:t>以及授权代理人个人社保缴纳证明</w:t>
      </w:r>
      <w:r>
        <w:rPr>
          <w:rFonts w:ascii="仿宋" w:eastAsia="仿宋" w:hAnsi="仿宋"/>
          <w:sz w:val="28"/>
          <w:szCs w:val="28"/>
        </w:rPr>
        <w:t>（</w:t>
      </w:r>
      <w:r>
        <w:rPr>
          <w:rFonts w:ascii="仿宋" w:eastAsia="仿宋" w:hAnsi="仿宋" w:hint="eastAsia"/>
          <w:sz w:val="28"/>
          <w:szCs w:val="28"/>
        </w:rPr>
        <w:t>缴纳凭证</w:t>
      </w:r>
      <w:r>
        <w:rPr>
          <w:rFonts w:ascii="仿宋" w:eastAsia="仿宋" w:hAnsi="仿宋"/>
          <w:sz w:val="28"/>
          <w:szCs w:val="28"/>
        </w:rPr>
        <w:t>或</w:t>
      </w:r>
      <w:proofErr w:type="gramStart"/>
      <w:r>
        <w:rPr>
          <w:rFonts w:ascii="仿宋" w:eastAsia="仿宋" w:hAnsi="仿宋"/>
          <w:sz w:val="28"/>
          <w:szCs w:val="28"/>
        </w:rPr>
        <w:t>人社部门</w:t>
      </w:r>
      <w:proofErr w:type="gramEnd"/>
      <w:r>
        <w:rPr>
          <w:rFonts w:ascii="仿宋" w:eastAsia="仿宋" w:hAnsi="仿宋"/>
          <w:sz w:val="28"/>
          <w:szCs w:val="28"/>
        </w:rPr>
        <w:t>出具的证明）</w:t>
      </w:r>
      <w:r>
        <w:rPr>
          <w:rFonts w:ascii="仿宋" w:eastAsia="仿宋" w:hAnsi="仿宋" w:hint="eastAsia"/>
          <w:sz w:val="28"/>
          <w:szCs w:val="28"/>
        </w:rPr>
        <w:t>；</w:t>
      </w:r>
    </w:p>
    <w:p w:rsidR="007D1928" w:rsidRDefault="005B375E" w:rsidP="00C5221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 xml:space="preserve">12.1.5提供有效的《营业执照》复印件并加盖投标人公章；事业单位的，则提供有效的《事业单位法人证书》副本复印件并加盖投标人公章； </w:t>
      </w:r>
    </w:p>
    <w:p w:rsidR="007D1928" w:rsidRDefault="005B375E" w:rsidP="00C5221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12.1.6提供有效的依法缴纳税收证明（完税凭证或税务部门出具的证明）；</w:t>
      </w:r>
    </w:p>
    <w:p w:rsidR="007D1928" w:rsidRDefault="005B375E" w:rsidP="00C5221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12.1.7提供有效的依法缴纳社会保障资金证明（缴纳凭证或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7D1928" w:rsidRDefault="005B375E" w:rsidP="00C52212">
      <w:pPr>
        <w:snapToGrid w:val="0"/>
        <w:spacing w:line="460" w:lineRule="exact"/>
        <w:ind w:firstLineChars="196" w:firstLine="549"/>
        <w:jc w:val="left"/>
        <w:rPr>
          <w:rFonts w:ascii="仿宋" w:eastAsia="仿宋" w:hAnsi="仿宋"/>
          <w:bCs/>
          <w:sz w:val="28"/>
          <w:szCs w:val="28"/>
        </w:rPr>
      </w:pPr>
      <w:r>
        <w:rPr>
          <w:rFonts w:ascii="仿宋" w:eastAsia="仿宋" w:hAnsi="仿宋" w:hint="eastAsia"/>
          <w:sz w:val="28"/>
          <w:szCs w:val="28"/>
        </w:rPr>
        <w:t>12.1.8</w:t>
      </w:r>
      <w:r>
        <w:rPr>
          <w:rFonts w:ascii="仿宋" w:eastAsia="仿宋" w:hAnsi="仿宋" w:hint="eastAsia"/>
          <w:bCs/>
          <w:sz w:val="28"/>
          <w:szCs w:val="28"/>
        </w:rPr>
        <w:t>投标产品具有参与实施政府采购节能产品认证机构出具的节能认证证书或证书发布平台（中国政府采购网等）的投标产品节能认证证书查询截图；</w:t>
      </w:r>
    </w:p>
    <w:p w:rsidR="007D1928" w:rsidRDefault="005B375E" w:rsidP="00C52212">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12.2商务部分</w:t>
      </w:r>
      <w:r>
        <w:rPr>
          <w:rFonts w:ascii="仿宋" w:eastAsia="仿宋" w:hAnsi="仿宋" w:hint="eastAsia"/>
          <w:b/>
          <w:bCs/>
          <w:sz w:val="28"/>
          <w:szCs w:val="28"/>
        </w:rPr>
        <w:t>主要包括下列内容：</w:t>
      </w:r>
    </w:p>
    <w:p w:rsidR="007D1928" w:rsidRDefault="005B375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12.2.1评分索引表（格式见附件4，主要用于评委对应评分内容，包括商务部分、技术部分）</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12.2.2企业荣誉与业绩（见附件5、附件6）；</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12.2.3认证证书、检测报告（如有）；</w:t>
      </w:r>
      <w:r>
        <w:rPr>
          <w:rFonts w:ascii="仿宋" w:eastAsia="仿宋" w:hAnsi="仿宋"/>
          <w:sz w:val="28"/>
          <w:szCs w:val="28"/>
        </w:rPr>
        <w:t>生产厂家授权、承诺、证明、背书</w:t>
      </w:r>
      <w:r>
        <w:rPr>
          <w:rFonts w:ascii="仿宋" w:eastAsia="仿宋" w:hAnsi="仿宋" w:hint="eastAsia"/>
          <w:sz w:val="28"/>
          <w:szCs w:val="28"/>
        </w:rPr>
        <w:t>材料（如有）；</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12.2.4投标人履约能力（可包含且不限于技术力量情况、投标人各项能力证书）</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t>12.2.5供货期，列明</w:t>
      </w:r>
      <w:r>
        <w:rPr>
          <w:rFonts w:ascii="仿宋" w:eastAsia="仿宋" w:hAnsi="仿宋" w:hint="eastAsia"/>
          <w:b/>
          <w:sz w:val="28"/>
          <w:szCs w:val="28"/>
        </w:rPr>
        <w:t>施工进度计划表</w:t>
      </w:r>
      <w:r>
        <w:rPr>
          <w:rFonts w:ascii="仿宋" w:eastAsia="仿宋" w:hAnsi="仿宋" w:hint="eastAsia"/>
          <w:sz w:val="28"/>
          <w:szCs w:val="28"/>
        </w:rPr>
        <w:t>（格式自拟）；</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t>12.2.6售后服务承诺</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t>12.2.6.1质量保证期（格式自拟）；</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t>12.2.6.2售后服务网点；</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t>12.2.6.3操作培训计划；</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t>12.2.6.4维修响应时间；</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t>12.2.6.5</w:t>
      </w:r>
      <w:r>
        <w:rPr>
          <w:rFonts w:ascii="仿宋" w:eastAsia="仿宋" w:hAnsi="仿宋" w:hint="eastAsia"/>
          <w:bCs/>
          <w:sz w:val="28"/>
          <w:szCs w:val="28"/>
        </w:rPr>
        <w:t>质保期后使用服务承诺；</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t>12.2.6.6质保期后服务维修承诺；</w:t>
      </w:r>
    </w:p>
    <w:p w:rsidR="007D1928" w:rsidRDefault="005B375E">
      <w:pPr>
        <w:spacing w:line="440" w:lineRule="exact"/>
        <w:ind w:firstLine="600"/>
        <w:rPr>
          <w:rFonts w:ascii="仿宋" w:eastAsia="仿宋" w:hAnsi="仿宋"/>
          <w:sz w:val="28"/>
          <w:szCs w:val="28"/>
        </w:rPr>
      </w:pPr>
      <w:r>
        <w:rPr>
          <w:rFonts w:ascii="仿宋" w:eastAsia="仿宋" w:hAnsi="仿宋" w:hint="eastAsia"/>
          <w:sz w:val="28"/>
          <w:szCs w:val="28"/>
        </w:rPr>
        <w:lastRenderedPageBreak/>
        <w:t>12.2.6.7建设性承诺；</w:t>
      </w:r>
    </w:p>
    <w:p w:rsidR="007D1928" w:rsidRDefault="005B375E">
      <w:pPr>
        <w:spacing w:line="440" w:lineRule="exact"/>
        <w:ind w:firstLine="600"/>
        <w:rPr>
          <w:rFonts w:ascii="仿宋" w:eastAsia="仿宋" w:hAnsi="仿宋"/>
          <w:color w:val="000000"/>
          <w:sz w:val="28"/>
          <w:szCs w:val="28"/>
        </w:rPr>
      </w:pPr>
      <w:r>
        <w:rPr>
          <w:rFonts w:ascii="仿宋" w:eastAsia="仿宋" w:hAnsi="仿宋" w:hint="eastAsia"/>
          <w:color w:val="000000"/>
          <w:sz w:val="28"/>
          <w:szCs w:val="28"/>
        </w:rPr>
        <w:t>12.2.7商务条款偏离表</w:t>
      </w:r>
      <w:r>
        <w:rPr>
          <w:rFonts w:ascii="仿宋" w:eastAsia="仿宋" w:hAnsi="仿宋" w:hint="eastAsia"/>
          <w:sz w:val="28"/>
          <w:szCs w:val="28"/>
        </w:rPr>
        <w:t>（格式见附件7</w:t>
      </w:r>
      <w:r>
        <w:rPr>
          <w:rFonts w:ascii="仿宋" w:eastAsia="仿宋" w:hAnsi="仿宋" w:hint="eastAsia"/>
          <w:color w:val="000000"/>
          <w:sz w:val="28"/>
          <w:szCs w:val="28"/>
        </w:rPr>
        <w:t>）；</w:t>
      </w:r>
    </w:p>
    <w:p w:rsidR="007D1928" w:rsidRDefault="005B375E">
      <w:pPr>
        <w:spacing w:line="440" w:lineRule="exact"/>
        <w:ind w:firstLine="600"/>
        <w:rPr>
          <w:rFonts w:ascii="仿宋" w:eastAsia="仿宋" w:hAnsi="仿宋"/>
          <w:bCs/>
          <w:color w:val="000000"/>
          <w:sz w:val="28"/>
          <w:szCs w:val="28"/>
        </w:rPr>
      </w:pPr>
      <w:r>
        <w:rPr>
          <w:rFonts w:ascii="仿宋" w:eastAsia="仿宋" w:hAnsi="仿宋" w:hint="eastAsia"/>
          <w:bCs/>
          <w:color w:val="000000"/>
          <w:sz w:val="28"/>
          <w:szCs w:val="28"/>
        </w:rPr>
        <w:t>12.2.8企业信誉</w:t>
      </w:r>
    </w:p>
    <w:p w:rsidR="007D1928" w:rsidRDefault="005B375E">
      <w:pPr>
        <w:spacing w:line="440" w:lineRule="exact"/>
        <w:ind w:firstLine="600"/>
        <w:rPr>
          <w:rFonts w:ascii="仿宋" w:eastAsia="仿宋" w:hAnsi="仿宋"/>
          <w:bCs/>
          <w:sz w:val="28"/>
          <w:szCs w:val="28"/>
        </w:rPr>
      </w:pPr>
      <w:r>
        <w:rPr>
          <w:rFonts w:ascii="仿宋" w:eastAsia="仿宋" w:hAnsi="仿宋" w:hint="eastAsia"/>
          <w:bCs/>
          <w:color w:val="000000"/>
          <w:sz w:val="28"/>
          <w:szCs w:val="28"/>
        </w:rPr>
        <w:t>12.2.8.1企业信用等级证书（如有）</w:t>
      </w:r>
    </w:p>
    <w:p w:rsidR="007D1928" w:rsidRDefault="005B375E">
      <w:pPr>
        <w:spacing w:line="440" w:lineRule="exact"/>
        <w:ind w:firstLine="600"/>
        <w:rPr>
          <w:rFonts w:ascii="仿宋" w:eastAsia="仿宋" w:hAnsi="仿宋"/>
          <w:b/>
          <w:bCs/>
          <w:color w:val="000000"/>
          <w:sz w:val="28"/>
          <w:szCs w:val="28"/>
        </w:rPr>
      </w:pPr>
      <w:r>
        <w:rPr>
          <w:rFonts w:ascii="仿宋" w:eastAsia="仿宋" w:hAnsi="仿宋" w:hint="eastAsia"/>
          <w:bCs/>
          <w:sz w:val="28"/>
          <w:szCs w:val="28"/>
        </w:rPr>
        <w:t>12.2.9政策</w:t>
      </w:r>
      <w:proofErr w:type="gramStart"/>
      <w:r>
        <w:rPr>
          <w:rFonts w:ascii="仿宋" w:eastAsia="仿宋" w:hAnsi="仿宋" w:hint="eastAsia"/>
          <w:bCs/>
          <w:sz w:val="28"/>
          <w:szCs w:val="28"/>
        </w:rPr>
        <w:t>分相关</w:t>
      </w:r>
      <w:proofErr w:type="gramEnd"/>
      <w:r>
        <w:rPr>
          <w:rFonts w:ascii="仿宋" w:eastAsia="仿宋" w:hAnsi="仿宋" w:hint="eastAsia"/>
          <w:bCs/>
          <w:sz w:val="28"/>
          <w:szCs w:val="28"/>
        </w:rPr>
        <w:t>证明资料；</w:t>
      </w:r>
    </w:p>
    <w:p w:rsidR="007D1928" w:rsidRDefault="005B375E">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12.2.10投标人认为要说明的其他内容；</w:t>
      </w:r>
    </w:p>
    <w:p w:rsidR="007D1928" w:rsidRDefault="005B375E" w:rsidP="00C52212">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12.3技术部分主要包括下列内容：</w:t>
      </w:r>
    </w:p>
    <w:p w:rsidR="007D1928" w:rsidRDefault="005B375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12.3.1项目总体解决方案（包含且不限于对项目总体要求的理解、项目总体架构及技术解决方案等，格式自拟）；</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12.3.2项目实施方案（包含且不限于保证工期的施工组织方案及人力资源安排等，格式自拟）；</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12.3.3投标货物(设备)技术指标参数偏离表（格式见附件8）；</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12.3.4投标货物技术规范和技术要求响应情况（格式自拟）；</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12.3.5投标项目实施人员一览表（格式见附件9）；</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12.3.6供采购人选购的货物备品备件一览表（格式见附件10）；</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12.3.7投标货物（设备）组成清单（格式见附件11）；</w:t>
      </w:r>
    </w:p>
    <w:p w:rsidR="007D1928" w:rsidRDefault="005B375E">
      <w:pPr>
        <w:snapToGrid w:val="0"/>
        <w:spacing w:line="460" w:lineRule="exact"/>
        <w:ind w:firstLineChars="200" w:firstLine="560"/>
        <w:jc w:val="left"/>
        <w:rPr>
          <w:rFonts w:ascii="仿宋_GB2312" w:eastAsia="仿宋_GB2312"/>
          <w:color w:val="000000"/>
          <w:sz w:val="28"/>
          <w:szCs w:val="28"/>
        </w:rPr>
      </w:pPr>
      <w:r>
        <w:rPr>
          <w:rFonts w:ascii="仿宋" w:eastAsia="仿宋" w:hAnsi="仿宋" w:hint="eastAsia"/>
          <w:sz w:val="28"/>
          <w:szCs w:val="28"/>
        </w:rPr>
        <w:t>12.3.8技术资料、彩本（页）等（如有，格式自拟）；</w:t>
      </w:r>
    </w:p>
    <w:p w:rsidR="007D1928" w:rsidRDefault="005B375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12.3.9投标产品若属于节能（环保）产品的，请提供参与实施政府采购节能（环境标志）产品认证机构出具的认证证书或证书发布平台的投标产品认证证书查询截图；</w:t>
      </w:r>
    </w:p>
    <w:p w:rsidR="007D1928" w:rsidRDefault="005B375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12.3.10投标产品若获得绿色产品认证的，请提供参与实施绿色产品认证机构出具的认证证书；</w:t>
      </w:r>
    </w:p>
    <w:p w:rsidR="007D1928" w:rsidRDefault="005B375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12.3.11投标方认为需要的其他文件资料。</w:t>
      </w:r>
    </w:p>
    <w:p w:rsidR="007D1928" w:rsidRDefault="005B375E" w:rsidP="00C52212">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12.4价格部分主要包括下列内容：</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12.4.1开标一览表（报价表）（格式见附件12）;</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12.4.2投标项目报价明细表（格式见附件13）; </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12.4.3随机备品备件一览表（格式见附件14）; </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12.4.4小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声明函（若有，格式见附件15）；</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12.4.5供应商及产品制造商“国家企业信用信息公示系统—小微企业名录”页面查询结果（若有）；</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12.4.6残疾人福利企业声明函（若有，格式见附件16）</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12.4.7属于监狱企业的证明文件（若有）。</w:t>
      </w:r>
    </w:p>
    <w:p w:rsidR="007D1928" w:rsidRDefault="005B375E" w:rsidP="00C52212">
      <w:pPr>
        <w:spacing w:line="400" w:lineRule="exact"/>
        <w:ind w:firstLineChars="196" w:firstLine="551"/>
        <w:rPr>
          <w:rFonts w:ascii="仿宋" w:eastAsia="仿宋" w:hAnsi="仿宋"/>
          <w:b/>
          <w:sz w:val="28"/>
          <w:szCs w:val="28"/>
          <w:u w:val="single"/>
        </w:rPr>
      </w:pPr>
      <w:r>
        <w:rPr>
          <w:rFonts w:ascii="仿宋" w:eastAsia="仿宋" w:hAnsi="仿宋" w:hint="eastAsia"/>
          <w:b/>
          <w:sz w:val="28"/>
          <w:szCs w:val="28"/>
        </w:rPr>
        <w:t>注：法定代表人授权委托书、投标声明书、投标项目报价明细表必须按招标文件格式要求正确签署并加盖投标人电子签章。</w:t>
      </w:r>
      <w:r>
        <w:rPr>
          <w:rFonts w:ascii="仿宋" w:eastAsia="仿宋" w:hAnsi="仿宋" w:hint="eastAsia"/>
          <w:b/>
          <w:sz w:val="28"/>
          <w:szCs w:val="28"/>
          <w:u w:val="single"/>
        </w:rPr>
        <w:t>资格部分、商务部分及技术部分中不得出现项目价格部分内容，否则将作无效标处理。</w:t>
      </w:r>
    </w:p>
    <w:p w:rsidR="007D1928" w:rsidRDefault="005B375E">
      <w:pPr>
        <w:spacing w:line="400" w:lineRule="exact"/>
        <w:rPr>
          <w:rFonts w:ascii="仿宋" w:eastAsia="仿宋" w:hAnsi="仿宋"/>
          <w:b/>
          <w:sz w:val="28"/>
          <w:szCs w:val="28"/>
        </w:rPr>
      </w:pPr>
      <w:r>
        <w:rPr>
          <w:rFonts w:ascii="仿宋" w:eastAsia="仿宋" w:hAnsi="仿宋" w:hint="eastAsia"/>
          <w:b/>
          <w:sz w:val="28"/>
          <w:szCs w:val="28"/>
        </w:rPr>
        <w:t>13.投标报价</w:t>
      </w:r>
    </w:p>
    <w:p w:rsidR="007D1928" w:rsidRDefault="005B375E">
      <w:pPr>
        <w:spacing w:line="440" w:lineRule="exact"/>
        <w:ind w:firstLineChars="200" w:firstLine="560"/>
        <w:rPr>
          <w:rFonts w:ascii="仿宋" w:eastAsia="仿宋" w:hAnsi="仿宋"/>
          <w:sz w:val="28"/>
          <w:szCs w:val="28"/>
          <w:u w:val="single"/>
        </w:rPr>
      </w:pPr>
      <w:r>
        <w:rPr>
          <w:rFonts w:ascii="仿宋" w:eastAsia="仿宋" w:hAnsi="仿宋" w:hint="eastAsia"/>
          <w:sz w:val="28"/>
          <w:szCs w:val="28"/>
          <w:u w:val="single"/>
        </w:rPr>
        <w:t>13.1投标人对同一投标货物不得同时出现可选择性品牌和一个品牌中的可选择性型号，</w:t>
      </w:r>
      <w:r>
        <w:rPr>
          <w:rFonts w:ascii="仿宋" w:eastAsia="仿宋" w:hAnsi="仿宋" w:hint="eastAsia"/>
          <w:sz w:val="28"/>
          <w:szCs w:val="28"/>
        </w:rPr>
        <w:t>采购人和集中采购机构不接受备选方案。</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13.2投标人应按招标文件规定的报价格式进行投标报价。投标文件只允许有一个报价，任何有选择性的报价将不予接受。</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13.4投标人在填报</w:t>
      </w:r>
      <w:r>
        <w:rPr>
          <w:rFonts w:ascii="仿宋" w:eastAsia="仿宋" w:hAnsi="仿宋" w:hint="eastAsia"/>
          <w:bCs/>
          <w:sz w:val="28"/>
          <w:szCs w:val="28"/>
        </w:rPr>
        <w:t>投标项目报价明细表</w:t>
      </w:r>
      <w:r>
        <w:rPr>
          <w:rFonts w:ascii="仿宋" w:eastAsia="仿宋" w:hAnsi="仿宋" w:hint="eastAsia"/>
          <w:sz w:val="28"/>
          <w:szCs w:val="28"/>
        </w:rPr>
        <w:t>时必须按照采购需求货物清单内容逐项报价，不得随意更改序号、货物名称、单位、数量，</w:t>
      </w:r>
      <w:r>
        <w:rPr>
          <w:rFonts w:ascii="仿宋" w:eastAsia="仿宋" w:hAnsi="仿宋" w:hint="eastAsia"/>
          <w:b/>
          <w:sz w:val="28"/>
          <w:szCs w:val="28"/>
        </w:rPr>
        <w:t>否则有可能被视为无效投标</w:t>
      </w:r>
      <w:r>
        <w:rPr>
          <w:rFonts w:ascii="仿宋" w:eastAsia="仿宋" w:hAnsi="仿宋" w:hint="eastAsia"/>
          <w:sz w:val="28"/>
          <w:szCs w:val="28"/>
        </w:rPr>
        <w:t>。</w:t>
      </w:r>
    </w:p>
    <w:p w:rsidR="007D1928" w:rsidRDefault="005B375E">
      <w:pPr>
        <w:spacing w:line="440" w:lineRule="exact"/>
        <w:ind w:firstLineChars="200" w:firstLine="560"/>
        <w:rPr>
          <w:rFonts w:ascii="仿宋" w:eastAsia="仿宋" w:hAnsi="仿宋"/>
          <w:b/>
          <w:bCs/>
          <w:sz w:val="28"/>
          <w:szCs w:val="28"/>
        </w:rPr>
      </w:pPr>
      <w:r>
        <w:rPr>
          <w:rFonts w:ascii="仿宋" w:eastAsia="仿宋" w:hAnsi="仿宋" w:hint="eastAsia"/>
          <w:sz w:val="28"/>
          <w:szCs w:val="28"/>
        </w:rPr>
        <w:t>13.5投标文件中的单价、合价、总价全部采用人民币表示。</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14.投标有效期</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14.1</w:t>
      </w:r>
      <w:r>
        <w:rPr>
          <w:rFonts w:ascii="仿宋" w:eastAsia="仿宋" w:hAnsi="仿宋"/>
          <w:sz w:val="28"/>
          <w:szCs w:val="28"/>
        </w:rPr>
        <w:t>投标有效期见本须知前附表第</w:t>
      </w:r>
      <w:r>
        <w:rPr>
          <w:rFonts w:ascii="仿宋" w:eastAsia="仿宋" w:hAnsi="仿宋" w:hint="eastAsia"/>
          <w:sz w:val="28"/>
          <w:szCs w:val="28"/>
        </w:rPr>
        <w:t>15</w:t>
      </w:r>
      <w:r>
        <w:rPr>
          <w:rFonts w:ascii="仿宋" w:eastAsia="仿宋" w:hAnsi="仿宋"/>
          <w:sz w:val="28"/>
          <w:szCs w:val="28"/>
        </w:rPr>
        <w:t>项</w:t>
      </w:r>
      <w:r>
        <w:rPr>
          <w:rFonts w:ascii="仿宋" w:eastAsia="仿宋" w:hAnsi="仿宋" w:hint="eastAsia"/>
          <w:sz w:val="28"/>
          <w:szCs w:val="28"/>
        </w:rPr>
        <w:t>（120日历天）</w:t>
      </w:r>
      <w:r>
        <w:rPr>
          <w:rFonts w:ascii="仿宋" w:eastAsia="仿宋" w:hAnsi="仿宋"/>
          <w:sz w:val="28"/>
          <w:szCs w:val="28"/>
        </w:rPr>
        <w:t>所规定的期限，在此期限内，凡符合本招标文件要求的投标文件均保持有效。</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14.2</w:t>
      </w:r>
      <w:r>
        <w:rPr>
          <w:rFonts w:ascii="仿宋" w:eastAsia="仿宋" w:hAnsi="仿宋"/>
          <w:sz w:val="28"/>
          <w:szCs w:val="28"/>
        </w:rPr>
        <w:t>在特殊情况下，</w:t>
      </w:r>
      <w:r>
        <w:rPr>
          <w:rFonts w:ascii="仿宋" w:eastAsia="仿宋" w:hAnsi="仿宋" w:hint="eastAsia"/>
          <w:sz w:val="28"/>
          <w:szCs w:val="28"/>
        </w:rPr>
        <w:t>采购人和集中采购机构</w:t>
      </w:r>
      <w:r>
        <w:rPr>
          <w:rFonts w:ascii="仿宋" w:eastAsia="仿宋" w:hAnsi="仿宋"/>
          <w:sz w:val="28"/>
          <w:szCs w:val="28"/>
        </w:rPr>
        <w:t>在原定投标有效期内，可以根据需要以书面形式向投标人提出延长投标有效期的要求，对此要求投标人须以书面形式予以答复。投标人可以拒绝</w:t>
      </w:r>
      <w:r>
        <w:rPr>
          <w:rFonts w:ascii="仿宋" w:eastAsia="仿宋" w:hAnsi="仿宋" w:hint="eastAsia"/>
          <w:sz w:val="28"/>
          <w:szCs w:val="28"/>
        </w:rPr>
        <w:t>采购人和集中采购机构</w:t>
      </w:r>
      <w:r>
        <w:rPr>
          <w:rFonts w:ascii="仿宋" w:eastAsia="仿宋" w:hAnsi="仿宋"/>
          <w:sz w:val="28"/>
          <w:szCs w:val="28"/>
        </w:rPr>
        <w:t>这种要求</w:t>
      </w:r>
      <w:r>
        <w:rPr>
          <w:rFonts w:ascii="仿宋" w:eastAsia="仿宋" w:hAnsi="仿宋" w:hint="eastAsia"/>
          <w:sz w:val="28"/>
          <w:szCs w:val="28"/>
        </w:rPr>
        <w:t>。</w:t>
      </w:r>
      <w:r>
        <w:rPr>
          <w:rFonts w:ascii="仿宋" w:eastAsia="仿宋" w:hAnsi="仿宋"/>
          <w:sz w:val="28"/>
          <w:szCs w:val="28"/>
        </w:rPr>
        <w:t>同意延长投标有效期的投标人既不能要求也不允许修改其投标文件。</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15.投标保证金</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本项目不向投标人收取投标保证金。</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16.投标文件的签署</w:t>
      </w:r>
    </w:p>
    <w:p w:rsidR="007D1928" w:rsidRDefault="005B375E">
      <w:pPr>
        <w:spacing w:line="440" w:lineRule="exact"/>
        <w:ind w:firstLineChars="200" w:firstLine="560"/>
        <w:rPr>
          <w:rFonts w:ascii="仿宋" w:eastAsia="仿宋" w:hAnsi="仿宋"/>
          <w:b/>
          <w:bCs/>
          <w:sz w:val="28"/>
          <w:szCs w:val="28"/>
        </w:rPr>
      </w:pPr>
      <w:r>
        <w:rPr>
          <w:rFonts w:ascii="仿宋" w:eastAsia="仿宋" w:hAnsi="仿宋" w:hint="eastAsia"/>
          <w:sz w:val="28"/>
          <w:szCs w:val="28"/>
        </w:rPr>
        <w:t>供应商应根据政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w:t>
      </w:r>
      <w:r>
        <w:rPr>
          <w:rFonts w:ascii="仿宋" w:eastAsia="仿宋" w:hAnsi="仿宋"/>
          <w:sz w:val="28"/>
          <w:szCs w:val="28"/>
        </w:rPr>
        <w:t>政府采购项目电子交易管理操作</w:t>
      </w:r>
      <w:r>
        <w:rPr>
          <w:rFonts w:ascii="仿宋" w:eastAsia="仿宋" w:hAnsi="仿宋" w:hint="eastAsia"/>
          <w:sz w:val="28"/>
          <w:szCs w:val="28"/>
        </w:rPr>
        <w:t>视频</w:t>
      </w:r>
      <w:r>
        <w:rPr>
          <w:rFonts w:ascii="仿宋" w:eastAsia="仿宋" w:hAnsi="仿宋"/>
          <w:sz w:val="28"/>
          <w:szCs w:val="28"/>
        </w:rPr>
        <w:t>-供应商</w:t>
      </w:r>
      <w:r>
        <w:rPr>
          <w:rFonts w:ascii="仿宋" w:eastAsia="仿宋" w:hAnsi="仿宋" w:hint="eastAsia"/>
          <w:sz w:val="28"/>
          <w:szCs w:val="28"/>
        </w:rPr>
        <w:t>”及本招标文件规定的格式和顺序编制电子投标文件并进行关联定位。</w:t>
      </w:r>
    </w:p>
    <w:p w:rsidR="007D1928" w:rsidRDefault="005B375E" w:rsidP="00C52212">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lastRenderedPageBreak/>
        <w:t>投标人须按资格部分、商务部分、技术部分和价格部分编制投标文件，资格部分、商务部分和技术部分的投标文件不得体现价格部分内容。</w:t>
      </w:r>
    </w:p>
    <w:p w:rsidR="007D1928" w:rsidRDefault="005B375E" w:rsidP="00C52212">
      <w:pPr>
        <w:autoSpaceDE w:val="0"/>
        <w:autoSpaceDN w:val="0"/>
        <w:adjustRightInd w:val="0"/>
        <w:spacing w:line="440" w:lineRule="exact"/>
        <w:ind w:firstLineChars="202" w:firstLine="568"/>
        <w:jc w:val="left"/>
        <w:rPr>
          <w:rFonts w:ascii="仿宋" w:eastAsia="仿宋" w:hAnsi="仿宋"/>
          <w:sz w:val="28"/>
          <w:szCs w:val="28"/>
        </w:rPr>
      </w:pPr>
      <w:r>
        <w:rPr>
          <w:rFonts w:ascii="仿宋" w:eastAsia="仿宋" w:hAnsi="仿宋" w:hint="eastAsia"/>
          <w:b/>
          <w:bCs/>
          <w:kern w:val="0"/>
          <w:sz w:val="28"/>
          <w:szCs w:val="28"/>
        </w:rPr>
        <w:t>投标文件需按招标文件要求的格式填写并签字盖章。</w:t>
      </w:r>
    </w:p>
    <w:p w:rsidR="007D1928" w:rsidRDefault="005B375E">
      <w:pPr>
        <w:pStyle w:val="2"/>
        <w:spacing w:line="440" w:lineRule="exact"/>
        <w:jc w:val="center"/>
        <w:rPr>
          <w:rFonts w:ascii="仿宋" w:eastAsia="仿宋" w:hAnsi="仿宋"/>
          <w:bCs w:val="0"/>
          <w:sz w:val="28"/>
          <w:szCs w:val="28"/>
        </w:rPr>
      </w:pPr>
      <w:bookmarkStart w:id="47" w:name="_Toc36641141"/>
      <w:bookmarkStart w:id="48" w:name="_Toc36454317"/>
      <w:r>
        <w:rPr>
          <w:rFonts w:ascii="仿宋" w:eastAsia="仿宋" w:hAnsi="仿宋" w:hint="eastAsia"/>
          <w:bCs w:val="0"/>
          <w:sz w:val="28"/>
          <w:szCs w:val="28"/>
        </w:rPr>
        <w:t>四、投标文件的提交</w:t>
      </w:r>
      <w:bookmarkEnd w:id="47"/>
      <w:bookmarkEnd w:id="48"/>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17.投标文件的提交及提交截止时间</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17.2集中采购机构可通过修改招标文件酌情延长投标截止时间，在此情况下，投标人的所有权利和义务以及投标人的投标截止时间均应以延长后新的截止时间为准；</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18.迟交的投标文件</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投标截止时间后传输提交的投标文件，将被政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平台拒收。</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19.投标文件的撤回</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在投标截止时间至规定的投标有效期满之间的这段时间，投标人不得撤回其投标。</w:t>
      </w:r>
    </w:p>
    <w:p w:rsidR="007D1928" w:rsidRDefault="005B375E">
      <w:pPr>
        <w:pStyle w:val="2"/>
        <w:spacing w:line="440" w:lineRule="exact"/>
        <w:jc w:val="center"/>
        <w:rPr>
          <w:rFonts w:ascii="仿宋" w:eastAsia="仿宋" w:hAnsi="仿宋"/>
          <w:bCs w:val="0"/>
          <w:sz w:val="28"/>
          <w:szCs w:val="28"/>
        </w:rPr>
      </w:pPr>
      <w:bookmarkStart w:id="49" w:name="_Toc36454318"/>
      <w:bookmarkStart w:id="50" w:name="_Toc36641142"/>
      <w:r>
        <w:rPr>
          <w:rFonts w:ascii="仿宋" w:eastAsia="仿宋" w:hAnsi="仿宋" w:hint="eastAsia"/>
          <w:bCs w:val="0"/>
          <w:sz w:val="28"/>
          <w:szCs w:val="28"/>
        </w:rPr>
        <w:t>五、开标程序</w:t>
      </w:r>
      <w:bookmarkEnd w:id="49"/>
      <w:bookmarkEnd w:id="50"/>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20.开标程序</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.1</w:t>
      </w:r>
      <w:r>
        <w:rPr>
          <w:rFonts w:ascii="仿宋" w:eastAsia="仿宋" w:hAnsi="仿宋" w:hint="eastAsia"/>
          <w:sz w:val="28"/>
          <w:szCs w:val="28"/>
        </w:rPr>
        <w:t>集中采购机构和采购人将于本须知《前附表》第13、14项规定的时间和地点举行开标会；</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开标会由集中采购机构和采购人共同主持；</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20.3本项目采用政</w:t>
      </w:r>
      <w:proofErr w:type="gramStart"/>
      <w:r>
        <w:rPr>
          <w:rFonts w:ascii="仿宋" w:eastAsia="仿宋" w:hAnsi="仿宋" w:hint="eastAsia"/>
          <w:sz w:val="28"/>
          <w:szCs w:val="28"/>
        </w:rPr>
        <w:t>采云</w:t>
      </w:r>
      <w:proofErr w:type="gramEnd"/>
      <w:r>
        <w:rPr>
          <w:rFonts w:ascii="仿宋" w:eastAsia="仿宋" w:hAnsi="仿宋" w:hint="eastAsia"/>
          <w:sz w:val="28"/>
          <w:szCs w:val="28"/>
        </w:rPr>
        <w:t>电子招投标开标程序</w:t>
      </w:r>
    </w:p>
    <w:p w:rsidR="007D1928" w:rsidRDefault="005B375E">
      <w:pPr>
        <w:spacing w:line="440" w:lineRule="exact"/>
        <w:ind w:firstLineChars="200" w:firstLine="560"/>
        <w:rPr>
          <w:rFonts w:ascii="仿宋" w:eastAsia="仿宋" w:hAnsi="仿宋"/>
          <w:sz w:val="28"/>
          <w:szCs w:val="28"/>
        </w:rPr>
      </w:pPr>
      <w:r>
        <w:rPr>
          <w:rFonts w:ascii="仿宋" w:eastAsia="仿宋" w:hAnsi="仿宋"/>
          <w:sz w:val="28"/>
          <w:szCs w:val="28"/>
        </w:rPr>
        <w:t>投标截止时间后</w:t>
      </w:r>
      <w:r>
        <w:rPr>
          <w:rFonts w:ascii="仿宋" w:eastAsia="仿宋" w:hAnsi="仿宋" w:hint="eastAsia"/>
          <w:sz w:val="28"/>
          <w:szCs w:val="28"/>
        </w:rPr>
        <w:t>，投标人</w:t>
      </w:r>
      <w:r>
        <w:rPr>
          <w:rFonts w:ascii="仿宋" w:eastAsia="仿宋" w:hAnsi="仿宋"/>
          <w:sz w:val="28"/>
          <w:szCs w:val="28"/>
        </w:rPr>
        <w:t>登录</w:t>
      </w:r>
      <w:r>
        <w:rPr>
          <w:rFonts w:ascii="仿宋" w:eastAsia="仿宋" w:hAnsi="仿宋" w:hint="eastAsia"/>
          <w:sz w:val="28"/>
          <w:szCs w:val="28"/>
        </w:rPr>
        <w:t>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w:t>
      </w:r>
      <w:r>
        <w:rPr>
          <w:rFonts w:ascii="仿宋" w:eastAsia="仿宋" w:hAnsi="仿宋"/>
          <w:sz w:val="28"/>
          <w:szCs w:val="28"/>
        </w:rPr>
        <w:t>，用“</w:t>
      </w:r>
      <w:r>
        <w:rPr>
          <w:rFonts w:ascii="仿宋" w:eastAsia="仿宋" w:hAnsi="仿宋" w:hint="eastAsia"/>
          <w:sz w:val="28"/>
          <w:szCs w:val="28"/>
        </w:rPr>
        <w:t>项目采购-开标评标</w:t>
      </w:r>
      <w:r>
        <w:rPr>
          <w:rFonts w:ascii="仿宋" w:eastAsia="仿宋" w:hAnsi="仿宋"/>
          <w:sz w:val="28"/>
          <w:szCs w:val="28"/>
        </w:rPr>
        <w:t>”功能</w:t>
      </w:r>
      <w:r>
        <w:rPr>
          <w:rFonts w:ascii="仿宋" w:eastAsia="仿宋" w:hAnsi="仿宋" w:hint="eastAsia"/>
          <w:sz w:val="28"/>
          <w:szCs w:val="28"/>
        </w:rPr>
        <w:t>对电子投标文件进行在线解密</w:t>
      </w:r>
      <w:r>
        <w:rPr>
          <w:rFonts w:ascii="仿宋" w:eastAsia="仿宋" w:hAnsi="仿宋"/>
          <w:sz w:val="28"/>
          <w:szCs w:val="28"/>
        </w:rPr>
        <w:t>。</w:t>
      </w:r>
      <w:r>
        <w:rPr>
          <w:rFonts w:ascii="仿宋" w:eastAsia="仿宋" w:hAnsi="仿宋" w:hint="eastAsia"/>
          <w:sz w:val="28"/>
          <w:szCs w:val="28"/>
        </w:rPr>
        <w:t>在线解密电子投标文件时间为</w:t>
      </w:r>
      <w:r>
        <w:rPr>
          <w:rFonts w:ascii="仿宋" w:eastAsia="仿宋" w:hAnsi="仿宋" w:hint="eastAsia"/>
          <w:b/>
          <w:sz w:val="28"/>
          <w:szCs w:val="28"/>
        </w:rPr>
        <w:t>开标时间起30分钟内</w:t>
      </w:r>
      <w:r>
        <w:rPr>
          <w:rFonts w:ascii="仿宋" w:eastAsia="仿宋" w:hAnsi="仿宋" w:hint="eastAsia"/>
          <w:sz w:val="28"/>
          <w:szCs w:val="28"/>
        </w:rPr>
        <w:t>。</w:t>
      </w:r>
      <w:r>
        <w:rPr>
          <w:rFonts w:ascii="仿宋" w:eastAsia="仿宋" w:hAnsi="仿宋" w:hint="eastAsia"/>
          <w:b/>
          <w:sz w:val="28"/>
          <w:szCs w:val="28"/>
          <w:u w:val="single"/>
        </w:rPr>
        <w:t>如投标人在开标开始后30分钟内解密失败，投标无效</w:t>
      </w:r>
      <w:r>
        <w:rPr>
          <w:rFonts w:ascii="仿宋" w:eastAsia="仿宋" w:hAnsi="仿宋" w:hint="eastAsia"/>
          <w:sz w:val="28"/>
          <w:szCs w:val="28"/>
          <w:u w:val="single"/>
        </w:rPr>
        <w:t>。</w:t>
      </w:r>
    </w:p>
    <w:p w:rsidR="007D1928" w:rsidRDefault="005B375E">
      <w:pPr>
        <w:spacing w:line="440" w:lineRule="exact"/>
        <w:ind w:firstLineChars="200" w:firstLine="560"/>
        <w:rPr>
          <w:rFonts w:ascii="仿宋" w:eastAsia="仿宋" w:hAnsi="仿宋"/>
          <w:sz w:val="28"/>
          <w:szCs w:val="28"/>
          <w:u w:val="single"/>
        </w:rPr>
      </w:pPr>
      <w:r>
        <w:rPr>
          <w:rFonts w:ascii="仿宋" w:eastAsia="仿宋" w:hAnsi="仿宋" w:hint="eastAsia"/>
          <w:sz w:val="28"/>
          <w:szCs w:val="28"/>
          <w:u w:val="single"/>
        </w:rPr>
        <w:t>说明：政</w:t>
      </w:r>
      <w:proofErr w:type="gramStart"/>
      <w:r>
        <w:rPr>
          <w:rFonts w:ascii="仿宋" w:eastAsia="仿宋" w:hAnsi="仿宋" w:hint="eastAsia"/>
          <w:sz w:val="28"/>
          <w:szCs w:val="28"/>
          <w:u w:val="single"/>
        </w:rPr>
        <w:t>采云</w:t>
      </w:r>
      <w:proofErr w:type="gramEnd"/>
      <w:r>
        <w:rPr>
          <w:rFonts w:ascii="仿宋" w:eastAsia="仿宋" w:hAnsi="仿宋" w:hint="eastAsia"/>
          <w:sz w:val="28"/>
          <w:szCs w:val="28"/>
          <w:u w:val="single"/>
        </w:rPr>
        <w:t>平台如对电子开评标程序有调整的，按调整后的程</w:t>
      </w:r>
      <w:r>
        <w:rPr>
          <w:rFonts w:ascii="仿宋" w:eastAsia="仿宋" w:hAnsi="仿宋" w:hint="eastAsia"/>
          <w:sz w:val="28"/>
          <w:szCs w:val="28"/>
          <w:u w:val="single"/>
        </w:rPr>
        <w:lastRenderedPageBreak/>
        <w:t>序操作。</w:t>
      </w:r>
    </w:p>
    <w:p w:rsidR="007D1928" w:rsidRDefault="005B375E" w:rsidP="00C52212">
      <w:pPr>
        <w:pStyle w:val="2"/>
        <w:spacing w:line="440" w:lineRule="exact"/>
        <w:ind w:firstLineChars="1190" w:firstLine="3345"/>
        <w:rPr>
          <w:rFonts w:ascii="仿宋" w:eastAsia="仿宋" w:hAnsi="仿宋"/>
          <w:bCs w:val="0"/>
          <w:snapToGrid w:val="0"/>
          <w:sz w:val="28"/>
          <w:szCs w:val="28"/>
        </w:rPr>
      </w:pPr>
      <w:bookmarkStart w:id="51" w:name="_Toc36641143"/>
      <w:bookmarkStart w:id="52" w:name="_Toc36454319"/>
      <w:r>
        <w:rPr>
          <w:rFonts w:ascii="仿宋" w:eastAsia="仿宋" w:hAnsi="仿宋" w:hint="eastAsia"/>
          <w:bCs w:val="0"/>
          <w:snapToGrid w:val="0"/>
          <w:sz w:val="28"/>
          <w:szCs w:val="28"/>
        </w:rPr>
        <w:t>六、评标</w:t>
      </w:r>
      <w:bookmarkEnd w:id="51"/>
      <w:bookmarkEnd w:id="52"/>
    </w:p>
    <w:p w:rsidR="007D1928" w:rsidRDefault="005B375E">
      <w:pPr>
        <w:spacing w:line="440" w:lineRule="exact"/>
        <w:rPr>
          <w:rFonts w:ascii="仿宋" w:eastAsia="仿宋" w:hAnsi="仿宋"/>
          <w:b/>
          <w:bCs/>
          <w:snapToGrid w:val="0"/>
          <w:sz w:val="28"/>
          <w:szCs w:val="28"/>
        </w:rPr>
      </w:pPr>
      <w:r>
        <w:rPr>
          <w:rFonts w:ascii="仿宋" w:eastAsia="仿宋" w:hAnsi="仿宋" w:hint="eastAsia"/>
          <w:b/>
          <w:bCs/>
          <w:snapToGrid w:val="0"/>
          <w:sz w:val="28"/>
          <w:szCs w:val="28"/>
        </w:rPr>
        <w:t>21.</w:t>
      </w:r>
      <w:r>
        <w:rPr>
          <w:rFonts w:ascii="仿宋" w:eastAsia="仿宋" w:hAnsi="仿宋"/>
          <w:b/>
          <w:bCs/>
          <w:sz w:val="28"/>
          <w:szCs w:val="28"/>
        </w:rPr>
        <w:t>评标委员会与评标</w:t>
      </w:r>
    </w:p>
    <w:p w:rsidR="007D1928" w:rsidRDefault="005B375E">
      <w:pPr>
        <w:spacing w:line="440" w:lineRule="exact"/>
        <w:ind w:firstLine="560"/>
        <w:rPr>
          <w:rFonts w:ascii="仿宋" w:eastAsia="仿宋" w:hAnsi="仿宋"/>
          <w:sz w:val="28"/>
          <w:szCs w:val="28"/>
        </w:rPr>
      </w:pPr>
      <w:r>
        <w:rPr>
          <w:rFonts w:ascii="仿宋" w:eastAsia="仿宋" w:hAnsi="仿宋"/>
          <w:sz w:val="28"/>
          <w:szCs w:val="28"/>
        </w:rPr>
        <w:t>评标委员会由</w:t>
      </w:r>
      <w:r>
        <w:rPr>
          <w:rFonts w:ascii="仿宋" w:eastAsia="仿宋" w:hAnsi="仿宋" w:hint="eastAsia"/>
          <w:sz w:val="28"/>
          <w:szCs w:val="28"/>
        </w:rPr>
        <w:t>集中采购机构依法</w:t>
      </w:r>
      <w:r>
        <w:rPr>
          <w:rFonts w:ascii="仿宋" w:eastAsia="仿宋" w:hAnsi="仿宋"/>
          <w:sz w:val="28"/>
          <w:szCs w:val="28"/>
        </w:rPr>
        <w:t>组建，负责评标活动。</w:t>
      </w:r>
      <w:r>
        <w:rPr>
          <w:rFonts w:ascii="仿宋" w:eastAsia="仿宋" w:hAnsi="仿宋" w:hint="eastAsia"/>
          <w:sz w:val="28"/>
          <w:szCs w:val="28"/>
        </w:rPr>
        <w:t>评标</w:t>
      </w:r>
      <w:r>
        <w:rPr>
          <w:rFonts w:ascii="仿宋" w:eastAsia="仿宋" w:hAnsi="仿宋" w:hint="eastAsia"/>
          <w:snapToGrid w:val="0"/>
          <w:sz w:val="28"/>
          <w:szCs w:val="28"/>
        </w:rPr>
        <w:t>委员会</w:t>
      </w:r>
      <w:r>
        <w:rPr>
          <w:rFonts w:ascii="仿宋" w:eastAsia="仿宋" w:hAnsi="仿宋" w:hint="eastAsia"/>
          <w:sz w:val="28"/>
          <w:szCs w:val="28"/>
        </w:rPr>
        <w:t>遵循公正、公平、科学合理，竞争择优的原则。</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22.</w:t>
      </w:r>
      <w:r>
        <w:rPr>
          <w:rFonts w:ascii="仿宋" w:eastAsia="仿宋" w:hAnsi="仿宋"/>
          <w:b/>
          <w:bCs/>
          <w:sz w:val="28"/>
          <w:szCs w:val="28"/>
        </w:rPr>
        <w:t>评标过程的保密</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22</w:t>
      </w:r>
      <w:r>
        <w:rPr>
          <w:rFonts w:ascii="仿宋" w:eastAsia="仿宋" w:hAnsi="仿宋"/>
          <w:sz w:val="28"/>
          <w:szCs w:val="28"/>
        </w:rPr>
        <w:t>.1开标后，直至授予中标供应商合同为止，凡属于对投标文件的审查、澄清、评价和比较的有关资料</w:t>
      </w:r>
      <w:r>
        <w:rPr>
          <w:rFonts w:ascii="仿宋" w:eastAsia="仿宋" w:hAnsi="仿宋" w:hint="eastAsia"/>
          <w:sz w:val="28"/>
          <w:szCs w:val="28"/>
        </w:rPr>
        <w:t>、</w:t>
      </w:r>
      <w:r>
        <w:rPr>
          <w:rFonts w:ascii="仿宋" w:eastAsia="仿宋" w:hAnsi="仿宋"/>
          <w:sz w:val="28"/>
          <w:szCs w:val="28"/>
        </w:rPr>
        <w:t>中标候选人的推荐情况</w:t>
      </w:r>
      <w:r>
        <w:rPr>
          <w:rFonts w:ascii="仿宋" w:eastAsia="仿宋" w:hAnsi="仿宋" w:hint="eastAsia"/>
          <w:sz w:val="28"/>
          <w:szCs w:val="28"/>
        </w:rPr>
        <w:t>及</w:t>
      </w:r>
      <w:r>
        <w:rPr>
          <w:rFonts w:ascii="仿宋" w:eastAsia="仿宋" w:hAnsi="仿宋"/>
          <w:sz w:val="28"/>
          <w:szCs w:val="28"/>
        </w:rPr>
        <w:t>与评标有关的其他任何情况均严格保密。</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22</w:t>
      </w:r>
      <w:r>
        <w:rPr>
          <w:rFonts w:ascii="仿宋" w:eastAsia="仿宋" w:hAnsi="仿宋"/>
          <w:sz w:val="28"/>
          <w:szCs w:val="28"/>
        </w:rPr>
        <w:t>.2 在投标文件的评审和比较、中标候选人推荐以及授予合同的过程中，投标人向</w:t>
      </w:r>
      <w:r>
        <w:rPr>
          <w:rFonts w:ascii="仿宋" w:eastAsia="仿宋" w:hAnsi="仿宋" w:hint="eastAsia"/>
          <w:sz w:val="28"/>
          <w:szCs w:val="28"/>
        </w:rPr>
        <w:t>采购人、集中采购机构</w:t>
      </w:r>
      <w:r>
        <w:rPr>
          <w:rFonts w:ascii="仿宋" w:eastAsia="仿宋" w:hAnsi="仿宋"/>
          <w:sz w:val="28"/>
          <w:szCs w:val="28"/>
        </w:rPr>
        <w:t>和评标委员会施加影响的任何行为，都将会导致其投标被拒绝。</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23.</w:t>
      </w:r>
      <w:r>
        <w:rPr>
          <w:rFonts w:ascii="仿宋" w:eastAsia="仿宋" w:hAnsi="仿宋"/>
          <w:b/>
          <w:bCs/>
          <w:sz w:val="28"/>
          <w:szCs w:val="28"/>
        </w:rPr>
        <w:t>投标文件的澄清</w:t>
      </w:r>
    </w:p>
    <w:p w:rsidR="007D1928" w:rsidRDefault="005B375E">
      <w:pPr>
        <w:spacing w:line="440" w:lineRule="exact"/>
        <w:ind w:firstLineChars="200" w:firstLine="560"/>
        <w:rPr>
          <w:rFonts w:ascii="仿宋" w:eastAsia="仿宋" w:hAnsi="仿宋"/>
          <w:sz w:val="28"/>
          <w:szCs w:val="28"/>
        </w:rPr>
      </w:pPr>
      <w:r>
        <w:rPr>
          <w:rFonts w:ascii="仿宋" w:eastAsia="仿宋" w:hAnsi="仿宋"/>
          <w:sz w:val="28"/>
          <w:szCs w:val="28"/>
        </w:rPr>
        <w:t>为有助于投标文件的审查、评价和比较，评标委员会可以要求投标人对于投标文件中含义不明确、同类问题表述不一致或者有明显文字和计算错误的内容作必要的澄清</w:t>
      </w:r>
      <w:r>
        <w:rPr>
          <w:rFonts w:ascii="仿宋" w:eastAsia="仿宋" w:hAnsi="仿宋" w:hint="eastAsia"/>
          <w:sz w:val="28"/>
          <w:szCs w:val="28"/>
        </w:rPr>
        <w:t>、</w:t>
      </w:r>
      <w:r>
        <w:rPr>
          <w:rFonts w:ascii="仿宋" w:eastAsia="仿宋" w:hAnsi="仿宋"/>
          <w:sz w:val="28"/>
          <w:szCs w:val="28"/>
        </w:rPr>
        <w:t>说明</w:t>
      </w:r>
      <w:r>
        <w:rPr>
          <w:rFonts w:ascii="仿宋" w:eastAsia="仿宋" w:hAnsi="仿宋" w:hint="eastAsia"/>
          <w:sz w:val="28"/>
          <w:szCs w:val="28"/>
        </w:rPr>
        <w:t>或补正。</w:t>
      </w:r>
    </w:p>
    <w:p w:rsidR="007D1928" w:rsidRDefault="005B375E">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评审中需要投标人对投标、响应文件</w:t>
      </w:r>
      <w:proofErr w:type="gramStart"/>
      <w:r>
        <w:rPr>
          <w:rFonts w:ascii="仿宋" w:eastAsia="仿宋" w:hAnsi="仿宋" w:hint="eastAsia"/>
          <w:sz w:val="28"/>
          <w:szCs w:val="28"/>
        </w:rPr>
        <w:t>作出</w:t>
      </w:r>
      <w:proofErr w:type="gramEnd"/>
      <w:r>
        <w:rPr>
          <w:rFonts w:ascii="仿宋" w:eastAsia="仿宋" w:hAnsi="仿宋" w:hint="eastAsia"/>
          <w:sz w:val="28"/>
          <w:szCs w:val="28"/>
        </w:rPr>
        <w:t>澄清、说明或者补正的，评标委员会和投标人应当通过政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平台交换数据电文。给予投标人提交澄清说明或补正的时间不少于半小时，投标人已经明确表示澄清说明或补正完毕的除外。</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投标人通过政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平台交换的数据电文必须进行电子签章。</w:t>
      </w:r>
    </w:p>
    <w:p w:rsidR="007D1928" w:rsidRDefault="005B375E">
      <w:pPr>
        <w:spacing w:line="440" w:lineRule="exact"/>
        <w:ind w:firstLineChars="200" w:firstLine="560"/>
        <w:rPr>
          <w:rFonts w:ascii="仿宋" w:eastAsia="仿宋" w:hAnsi="仿宋"/>
          <w:sz w:val="28"/>
          <w:szCs w:val="28"/>
        </w:rPr>
      </w:pPr>
      <w:r>
        <w:rPr>
          <w:rFonts w:ascii="仿宋" w:eastAsia="仿宋" w:hAnsi="仿宋"/>
          <w:sz w:val="28"/>
          <w:szCs w:val="28"/>
        </w:rPr>
        <w:t>根据本须知第</w:t>
      </w:r>
      <w:r>
        <w:rPr>
          <w:rFonts w:ascii="仿宋" w:eastAsia="仿宋" w:hAnsi="仿宋" w:hint="eastAsia"/>
          <w:sz w:val="28"/>
          <w:szCs w:val="28"/>
        </w:rPr>
        <w:t>25</w:t>
      </w:r>
      <w:r>
        <w:rPr>
          <w:rFonts w:ascii="仿宋" w:eastAsia="仿宋" w:hAnsi="仿宋"/>
          <w:sz w:val="28"/>
          <w:szCs w:val="28"/>
        </w:rPr>
        <w:t>条规定，凡属于评标委员会在评标中发现的计算错误进行核实的修改不在此列。</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24.投标文件的评定</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24.1资格性审查</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依据法律、法规和招标文件规定，对投标文件中的资格文件逐项进行审查，以确定投标人是否具备投标资格。资格性审查由采购人负责。</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24.2符合性审查</w:t>
      </w:r>
    </w:p>
    <w:p w:rsidR="007D1928" w:rsidRDefault="005B375E">
      <w:pPr>
        <w:spacing w:line="440" w:lineRule="exact"/>
        <w:ind w:firstLine="500"/>
        <w:rPr>
          <w:rFonts w:ascii="仿宋" w:eastAsia="仿宋" w:hAnsi="仿宋"/>
          <w:sz w:val="28"/>
          <w:szCs w:val="28"/>
        </w:rPr>
      </w:pPr>
      <w:r>
        <w:rPr>
          <w:rFonts w:ascii="仿宋" w:eastAsia="仿宋" w:hAnsi="仿宋"/>
          <w:sz w:val="28"/>
          <w:szCs w:val="28"/>
        </w:rPr>
        <w:t>评标时，评标委员会将首先评定每份投标文件是否在实质上响应</w:t>
      </w:r>
      <w:r>
        <w:rPr>
          <w:rFonts w:ascii="仿宋" w:eastAsia="仿宋" w:hAnsi="仿宋"/>
          <w:sz w:val="28"/>
          <w:szCs w:val="28"/>
        </w:rPr>
        <w:lastRenderedPageBreak/>
        <w:t>了招标文件的要求。所谓实质上响应，是指投标文件应与招标文件的所有实质性条款、条件和要求相符，无显著差异或保留，或者对合同中约定的</w:t>
      </w:r>
      <w:r>
        <w:rPr>
          <w:rFonts w:ascii="仿宋" w:eastAsia="仿宋" w:hAnsi="仿宋" w:hint="eastAsia"/>
          <w:sz w:val="28"/>
          <w:szCs w:val="28"/>
        </w:rPr>
        <w:t>采购</w:t>
      </w:r>
      <w:r>
        <w:rPr>
          <w:rFonts w:ascii="仿宋" w:eastAsia="仿宋" w:hAnsi="仿宋"/>
          <w:sz w:val="28"/>
          <w:szCs w:val="28"/>
        </w:rPr>
        <w:t>人的权利和投标人的义务方面造成重大的限制，纠正这些显著差异或保留将会对其他实质上响应招标文件要求的投标文件的投标人的竞争地位产生不公正的影响。</w:t>
      </w:r>
    </w:p>
    <w:p w:rsidR="007D1928" w:rsidRDefault="005B375E" w:rsidP="00C52212">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24.3</w:t>
      </w:r>
      <w:r>
        <w:rPr>
          <w:rFonts w:ascii="仿宋" w:eastAsia="仿宋" w:hAnsi="仿宋"/>
          <w:b/>
          <w:bCs/>
          <w:sz w:val="28"/>
          <w:szCs w:val="28"/>
        </w:rPr>
        <w:t>如果投标文件实质上不响应招标文件的各项要求，评标委员会将予以拒绝，并且不允许投标人通过修改或撤销其不符合要求的差异或保留，使之成为具有响应性的投标。</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25.投标文件报价前后不一致的修正</w:t>
      </w:r>
    </w:p>
    <w:p w:rsidR="007D1928" w:rsidRDefault="005B375E">
      <w:pPr>
        <w:spacing w:line="440" w:lineRule="exact"/>
        <w:ind w:firstLine="500"/>
        <w:rPr>
          <w:rFonts w:ascii="仿宋" w:eastAsia="仿宋" w:hAnsi="仿宋"/>
          <w:sz w:val="28"/>
          <w:szCs w:val="28"/>
        </w:rPr>
      </w:pPr>
      <w:r>
        <w:rPr>
          <w:rFonts w:ascii="仿宋" w:eastAsia="仿宋" w:hAnsi="仿宋"/>
          <w:sz w:val="28"/>
          <w:szCs w:val="28"/>
        </w:rPr>
        <w:t>投标文件报价出现前后不一致的，除</w:t>
      </w:r>
      <w:r>
        <w:rPr>
          <w:rFonts w:ascii="仿宋" w:eastAsia="仿宋" w:hAnsi="仿宋" w:hint="eastAsia"/>
          <w:sz w:val="28"/>
          <w:szCs w:val="28"/>
        </w:rPr>
        <w:t>本</w:t>
      </w:r>
      <w:r>
        <w:rPr>
          <w:rFonts w:ascii="仿宋" w:eastAsia="仿宋" w:hAnsi="仿宋"/>
          <w:sz w:val="28"/>
          <w:szCs w:val="28"/>
        </w:rPr>
        <w:t>招标文件另有规定外，按照下列规定修正：</w:t>
      </w:r>
    </w:p>
    <w:p w:rsidR="007D1928" w:rsidRDefault="005B375E">
      <w:pPr>
        <w:spacing w:line="440" w:lineRule="exact"/>
        <w:ind w:firstLine="50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5</w:t>
      </w:r>
      <w:r>
        <w:rPr>
          <w:rFonts w:ascii="仿宋" w:eastAsia="仿宋" w:hAnsi="仿宋"/>
          <w:sz w:val="28"/>
          <w:szCs w:val="28"/>
        </w:rPr>
        <w:t>.1</w:t>
      </w:r>
      <w:r>
        <w:rPr>
          <w:rFonts w:ascii="仿宋" w:eastAsia="仿宋" w:hAnsi="仿宋" w:hint="eastAsia"/>
          <w:sz w:val="28"/>
          <w:szCs w:val="28"/>
        </w:rPr>
        <w:t>投标文件中开标一览表（报价表）内容与投标文件中</w:t>
      </w:r>
      <w:r>
        <w:rPr>
          <w:rFonts w:ascii="仿宋" w:eastAsia="仿宋" w:hAnsi="仿宋" w:hint="eastAsia"/>
          <w:bCs/>
          <w:sz w:val="28"/>
          <w:szCs w:val="28"/>
        </w:rPr>
        <w:t>投标项目报价</w:t>
      </w:r>
      <w:r>
        <w:rPr>
          <w:rFonts w:ascii="仿宋" w:eastAsia="仿宋" w:hAnsi="仿宋" w:hint="eastAsia"/>
          <w:sz w:val="28"/>
          <w:szCs w:val="28"/>
        </w:rPr>
        <w:t>明细表内容不一致的，以开标一览表（报价表）为准；</w:t>
      </w:r>
    </w:p>
    <w:p w:rsidR="007D1928" w:rsidRDefault="005B375E">
      <w:pPr>
        <w:spacing w:line="440" w:lineRule="exact"/>
        <w:ind w:firstLine="50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5</w:t>
      </w:r>
      <w:r>
        <w:rPr>
          <w:rFonts w:ascii="仿宋" w:eastAsia="仿宋" w:hAnsi="仿宋"/>
          <w:sz w:val="28"/>
          <w:szCs w:val="28"/>
        </w:rPr>
        <w:t>.2</w:t>
      </w:r>
      <w:r>
        <w:rPr>
          <w:rFonts w:ascii="仿宋" w:eastAsia="仿宋" w:hAnsi="仿宋" w:hint="eastAsia"/>
          <w:sz w:val="28"/>
          <w:szCs w:val="28"/>
        </w:rPr>
        <w:t>投标文件的大写金额和小写金额不一致的，以大写金额为准；</w:t>
      </w:r>
    </w:p>
    <w:p w:rsidR="007D1928" w:rsidRDefault="005B375E">
      <w:pPr>
        <w:spacing w:line="440" w:lineRule="exact"/>
        <w:ind w:firstLine="50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3单价金额小数点或者百分比有明显错位的，以开标一览表的总价为准，并修改单价；</w:t>
      </w:r>
    </w:p>
    <w:p w:rsidR="007D1928" w:rsidRDefault="005B375E">
      <w:pPr>
        <w:spacing w:line="440" w:lineRule="exact"/>
        <w:ind w:firstLine="500"/>
        <w:rPr>
          <w:rFonts w:ascii="仿宋" w:eastAsia="仿宋" w:hAnsi="仿宋"/>
          <w:sz w:val="28"/>
          <w:szCs w:val="28"/>
        </w:rPr>
      </w:pPr>
      <w:r>
        <w:rPr>
          <w:rFonts w:ascii="仿宋" w:eastAsia="仿宋" w:hAnsi="仿宋" w:hint="eastAsia"/>
          <w:spacing w:val="-8"/>
          <w:sz w:val="28"/>
          <w:szCs w:val="28"/>
        </w:rPr>
        <w:t>25.4</w:t>
      </w:r>
      <w:r>
        <w:rPr>
          <w:rFonts w:ascii="仿宋" w:eastAsia="仿宋" w:hAnsi="仿宋" w:hint="eastAsia"/>
          <w:sz w:val="28"/>
          <w:szCs w:val="28"/>
        </w:rPr>
        <w:t>总价金额与按单价汇总金额不一致的，以单价金额计算结果为准。</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25.5同时出现两种以上不一致的，按照前款规定的顺序修正。修正后的报价经投标人确认后产生约束力，投标人不确认的，其投标无效。</w:t>
      </w:r>
    </w:p>
    <w:p w:rsidR="007D1928" w:rsidRDefault="005B375E">
      <w:pPr>
        <w:tabs>
          <w:tab w:val="left" w:pos="5685"/>
        </w:tabs>
        <w:spacing w:line="440" w:lineRule="exact"/>
        <w:rPr>
          <w:rFonts w:ascii="仿宋" w:eastAsia="仿宋" w:hAnsi="仿宋"/>
          <w:b/>
          <w:bCs/>
          <w:sz w:val="28"/>
          <w:szCs w:val="28"/>
        </w:rPr>
      </w:pPr>
      <w:r>
        <w:rPr>
          <w:rFonts w:ascii="仿宋" w:eastAsia="仿宋" w:hAnsi="仿宋" w:hint="eastAsia"/>
          <w:b/>
          <w:bCs/>
          <w:sz w:val="28"/>
          <w:szCs w:val="28"/>
        </w:rPr>
        <w:t>26.</w:t>
      </w:r>
      <w:r>
        <w:rPr>
          <w:rFonts w:ascii="仿宋" w:eastAsia="仿宋" w:hAnsi="仿宋"/>
          <w:b/>
          <w:bCs/>
          <w:sz w:val="28"/>
          <w:szCs w:val="28"/>
        </w:rPr>
        <w:t>投标文件的评审、比较和否决</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.1评标委员会将对在实质上响应招标文件要求的投标文件进行评估和比较。</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.2 在评审过程中,评标委员会可以要求投标人就投标文件中含义不明确的内容进行说明并提供相关材料。</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w:t>
      </w:r>
      <w:r>
        <w:rPr>
          <w:rFonts w:ascii="仿宋" w:eastAsia="仿宋" w:hAnsi="仿宋" w:hint="eastAsia"/>
          <w:sz w:val="28"/>
          <w:szCs w:val="28"/>
        </w:rPr>
        <w:t>3在评审过程中，如发现与招标文件要求相偏离的，评标委员会应对其偏离情形进行必要的书面核实。</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w:t>
      </w:r>
      <w:r>
        <w:rPr>
          <w:rFonts w:ascii="仿宋" w:eastAsia="仿宋" w:hAnsi="仿宋" w:hint="eastAsia"/>
          <w:sz w:val="28"/>
          <w:szCs w:val="28"/>
        </w:rPr>
        <w:t>4在评审过程中，如属于实质性偏离或符合无效响应条件的，应当询问相关投标人，并允许其进行陈述申辩，但不允许其对偏离条款进行补充、修正或撤回。</w:t>
      </w:r>
    </w:p>
    <w:p w:rsidR="007D1928" w:rsidRDefault="005B375E">
      <w:pPr>
        <w:spacing w:line="440" w:lineRule="exact"/>
        <w:ind w:firstLine="500"/>
        <w:rPr>
          <w:rFonts w:ascii="仿宋" w:eastAsia="仿宋" w:hAnsi="仿宋"/>
          <w:sz w:val="28"/>
          <w:szCs w:val="28"/>
          <w:u w:val="single"/>
        </w:rPr>
      </w:pPr>
      <w:r>
        <w:rPr>
          <w:rFonts w:ascii="仿宋" w:eastAsia="仿宋" w:hAnsi="仿宋" w:hint="eastAsia"/>
          <w:sz w:val="28"/>
          <w:szCs w:val="28"/>
        </w:rPr>
        <w:lastRenderedPageBreak/>
        <w:t>26.5在评审过程中，如发现投标文件同一内容前后描述不一致的，评标委员会有权对其做出不利的判定。</w:t>
      </w:r>
    </w:p>
    <w:p w:rsidR="007D1928" w:rsidRDefault="005B375E">
      <w:pPr>
        <w:spacing w:line="440" w:lineRule="exact"/>
        <w:ind w:firstLine="500"/>
        <w:rPr>
          <w:rFonts w:ascii="仿宋" w:eastAsia="仿宋" w:hAnsi="仿宋"/>
          <w:sz w:val="28"/>
          <w:szCs w:val="28"/>
        </w:rPr>
      </w:pPr>
      <w:r>
        <w:rPr>
          <w:rFonts w:ascii="仿宋" w:eastAsia="仿宋" w:hAnsi="仿宋" w:hint="eastAsia"/>
          <w:sz w:val="28"/>
          <w:szCs w:val="28"/>
        </w:rPr>
        <w:t>26</w:t>
      </w:r>
      <w:r>
        <w:rPr>
          <w:rFonts w:ascii="仿宋" w:eastAsia="仿宋" w:hAnsi="仿宋"/>
          <w:sz w:val="28"/>
          <w:szCs w:val="28"/>
        </w:rPr>
        <w:t>.</w:t>
      </w:r>
      <w:r>
        <w:rPr>
          <w:rFonts w:ascii="仿宋" w:eastAsia="仿宋" w:hAnsi="仿宋" w:hint="eastAsia"/>
          <w:sz w:val="28"/>
          <w:szCs w:val="28"/>
        </w:rPr>
        <w:t>6</w:t>
      </w:r>
      <w:r>
        <w:rPr>
          <w:rFonts w:ascii="仿宋" w:eastAsia="仿宋" w:hAnsi="仿宋"/>
          <w:sz w:val="28"/>
          <w:szCs w:val="28"/>
        </w:rPr>
        <w:t xml:space="preserve"> 评标委员会依据</w:t>
      </w:r>
      <w:r>
        <w:rPr>
          <w:rFonts w:ascii="仿宋" w:eastAsia="仿宋" w:hAnsi="仿宋" w:hint="eastAsia"/>
          <w:sz w:val="28"/>
          <w:szCs w:val="28"/>
        </w:rPr>
        <w:t>招标文件</w:t>
      </w:r>
      <w:r>
        <w:rPr>
          <w:rFonts w:ascii="仿宋" w:eastAsia="仿宋" w:hAnsi="仿宋"/>
          <w:sz w:val="28"/>
          <w:szCs w:val="28"/>
        </w:rPr>
        <w:t>规定的评标标准和方法，对投标文件进行评审和比较，向</w:t>
      </w:r>
      <w:r>
        <w:rPr>
          <w:rFonts w:ascii="仿宋" w:eastAsia="仿宋" w:hAnsi="仿宋" w:hint="eastAsia"/>
          <w:sz w:val="28"/>
          <w:szCs w:val="28"/>
        </w:rPr>
        <w:t>集中采购机构提交</w:t>
      </w:r>
      <w:r>
        <w:rPr>
          <w:rFonts w:ascii="仿宋" w:eastAsia="仿宋" w:hAnsi="仿宋"/>
          <w:sz w:val="28"/>
          <w:szCs w:val="28"/>
        </w:rPr>
        <w:t>书面评标报告，并推荐合格的中标候选人。</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27.废标</w:t>
      </w:r>
    </w:p>
    <w:p w:rsidR="007D1928" w:rsidRDefault="005B375E" w:rsidP="00C52212">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在招标采购中，出现下列情形之一的，应予废标（</w:t>
      </w:r>
      <w:r>
        <w:rPr>
          <w:rFonts w:ascii="仿宋" w:eastAsia="仿宋" w:hAnsi="仿宋" w:hint="eastAsia"/>
          <w:b/>
          <w:snapToGrid w:val="0"/>
          <w:sz w:val="28"/>
          <w:szCs w:val="28"/>
        </w:rPr>
        <w:t>法律、法规、规章、省级及以上监管部门规定的其他情形除外）</w:t>
      </w:r>
      <w:r>
        <w:rPr>
          <w:rFonts w:ascii="仿宋" w:eastAsia="仿宋" w:hAnsi="仿宋" w:hint="eastAsia"/>
          <w:b/>
          <w:bCs/>
          <w:sz w:val="28"/>
          <w:szCs w:val="28"/>
        </w:rPr>
        <w:t>：</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bCs/>
          <w:sz w:val="28"/>
          <w:szCs w:val="28"/>
        </w:rPr>
        <w:t>27.1符合专业条件的供应商或者对招标文件作实质响应的供应商不足三家的；</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bCs/>
          <w:sz w:val="28"/>
          <w:szCs w:val="28"/>
        </w:rPr>
        <w:t>27.2出现影响采购公正的违法、违规行为的；</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bCs/>
          <w:sz w:val="28"/>
          <w:szCs w:val="28"/>
        </w:rPr>
        <w:t>27.3因重大变故，采购任务取消的;</w:t>
      </w:r>
    </w:p>
    <w:p w:rsidR="007D1928" w:rsidRDefault="005B375E">
      <w:pPr>
        <w:spacing w:line="440" w:lineRule="exact"/>
        <w:ind w:firstLineChars="200" w:firstLine="560"/>
        <w:rPr>
          <w:rFonts w:ascii="仿宋" w:eastAsia="仿宋" w:hAnsi="仿宋"/>
          <w:b/>
          <w:snapToGrid w:val="0"/>
          <w:sz w:val="28"/>
          <w:szCs w:val="28"/>
        </w:rPr>
      </w:pPr>
      <w:r>
        <w:rPr>
          <w:rFonts w:ascii="仿宋" w:eastAsia="仿宋" w:hAnsi="仿宋" w:hint="eastAsia"/>
          <w:bCs/>
          <w:sz w:val="28"/>
          <w:szCs w:val="28"/>
        </w:rPr>
        <w:t>27.4投标人的报价均超采购预算的，采购人不能支付的。</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28.定标</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28.1集中采购机构在</w:t>
      </w:r>
      <w:r>
        <w:rPr>
          <w:rFonts w:ascii="仿宋" w:eastAsia="仿宋" w:hAnsi="仿宋"/>
          <w:sz w:val="28"/>
          <w:szCs w:val="28"/>
        </w:rPr>
        <w:t>评标结束后2个工作日内</w:t>
      </w:r>
      <w:r>
        <w:rPr>
          <w:rFonts w:ascii="仿宋" w:eastAsia="仿宋" w:hAnsi="仿宋" w:hint="eastAsia"/>
          <w:sz w:val="28"/>
          <w:szCs w:val="28"/>
        </w:rPr>
        <w:t>将</w:t>
      </w:r>
      <w:r>
        <w:rPr>
          <w:rFonts w:ascii="仿宋" w:eastAsia="仿宋" w:hAnsi="仿宋"/>
          <w:sz w:val="28"/>
          <w:szCs w:val="28"/>
        </w:rPr>
        <w:t>评标报告</w:t>
      </w:r>
      <w:r>
        <w:rPr>
          <w:rFonts w:ascii="仿宋" w:eastAsia="仿宋" w:hAnsi="仿宋" w:hint="eastAsia"/>
          <w:sz w:val="28"/>
          <w:szCs w:val="28"/>
        </w:rPr>
        <w:t>送交采购人确认，采购人应在收到评标报告后五个工作日内依法确定中标供应商，并将确认意见书面形式回复集中采购机构，逾期未复视为同意</w:t>
      </w:r>
      <w:r>
        <w:rPr>
          <w:rFonts w:ascii="仿宋" w:eastAsia="仿宋" w:hAnsi="仿宋"/>
          <w:sz w:val="28"/>
          <w:szCs w:val="28"/>
        </w:rPr>
        <w:t>。</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28.2中标供应商确定后，中标结果在财政部门指定的政府采购信息发布媒体上公告。</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28.3在发布公告的同时，采购人和集中采购机构向中标供应商发出中标通知书，中标通知书对采购人和中标供应商具有同等法律效力。</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28.4中标通知书发出后，采购人改变中标结果，或者中标供应商放弃中标，应当承担相应的法律责任。</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28.5中标供应</w:t>
      </w:r>
      <w:proofErr w:type="gramStart"/>
      <w:r>
        <w:rPr>
          <w:rFonts w:ascii="仿宋" w:eastAsia="仿宋" w:hAnsi="仿宋" w:hint="eastAsia"/>
          <w:sz w:val="28"/>
          <w:szCs w:val="28"/>
        </w:rPr>
        <w:t>商拒绝</w:t>
      </w:r>
      <w:proofErr w:type="gramEnd"/>
      <w:r>
        <w:rPr>
          <w:rFonts w:ascii="仿宋" w:eastAsia="仿宋" w:hAnsi="仿宋" w:hint="eastAsia"/>
          <w:sz w:val="28"/>
          <w:szCs w:val="28"/>
        </w:rPr>
        <w:t>与采购人签订合同的，采购人可以按照评审报告推荐的中标或者成交候选人名单排序，确定下一候选人为中标或者成交供应商，也可以重新开展政府采购活动。</w:t>
      </w:r>
    </w:p>
    <w:p w:rsidR="007D1928" w:rsidRDefault="005B375E">
      <w:pPr>
        <w:pStyle w:val="2"/>
        <w:jc w:val="center"/>
        <w:rPr>
          <w:rFonts w:ascii="仿宋" w:eastAsia="仿宋" w:hAnsi="仿宋"/>
          <w:sz w:val="28"/>
          <w:szCs w:val="28"/>
        </w:rPr>
      </w:pPr>
      <w:bookmarkStart w:id="53" w:name="_Toc36641144"/>
      <w:bookmarkStart w:id="54" w:name="_Toc36454320"/>
      <w:r>
        <w:rPr>
          <w:rFonts w:ascii="仿宋" w:eastAsia="仿宋" w:hAnsi="仿宋" w:hint="eastAsia"/>
          <w:sz w:val="28"/>
          <w:szCs w:val="28"/>
        </w:rPr>
        <w:t>七、投标无效的情形</w:t>
      </w:r>
      <w:bookmarkEnd w:id="53"/>
      <w:bookmarkEnd w:id="54"/>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29.投标文件有下列情况之一者</w:t>
      </w:r>
      <w:r>
        <w:rPr>
          <w:rFonts w:ascii="仿宋" w:eastAsia="仿宋" w:hAnsi="仿宋"/>
          <w:b/>
          <w:sz w:val="28"/>
          <w:szCs w:val="28"/>
        </w:rPr>
        <w:t>,</w:t>
      </w:r>
      <w:r>
        <w:rPr>
          <w:rFonts w:ascii="仿宋" w:eastAsia="仿宋" w:hAnsi="仿宋" w:hint="eastAsia"/>
          <w:b/>
          <w:sz w:val="28"/>
          <w:szCs w:val="28"/>
        </w:rPr>
        <w:t xml:space="preserve"> 投标文件将被视为无效：</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29.1资格审查没有通过的（指投标文件中下列情形：1.未提供投标声明书的；2.被列入失信被执行人、重大税收违法案件当事人名单、政府采购严重违法失信行为记录名单的；3.未提供法定代表人授权委</w:t>
      </w:r>
      <w:r>
        <w:rPr>
          <w:rFonts w:ascii="仿宋" w:eastAsia="仿宋" w:hAnsi="仿宋" w:hint="eastAsia"/>
          <w:b/>
          <w:sz w:val="28"/>
          <w:szCs w:val="28"/>
        </w:rPr>
        <w:lastRenderedPageBreak/>
        <w:t>托书及授权代理人有效身份证明的；4.未提供依法缴纳税收证明和社会保障资金证明的；5.联合体投标未提供联合体协议和联合体投标授权委托书的；6.未提供招标公告中投标人特定条件要求的其他资质复印件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29.2电子投标文件在规定时间内解密失败的；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29.3未按照招标文件规定的要求签署、盖章的；</w:t>
      </w:r>
    </w:p>
    <w:p w:rsidR="007D1928" w:rsidRDefault="005B375E" w:rsidP="00C52212">
      <w:pPr>
        <w:spacing w:line="440" w:lineRule="exact"/>
        <w:ind w:firstLineChars="196" w:firstLine="551"/>
        <w:rPr>
          <w:rFonts w:ascii="仿宋" w:eastAsia="仿宋" w:hAnsi="仿宋"/>
          <w:b/>
          <w:sz w:val="28"/>
          <w:szCs w:val="28"/>
        </w:rPr>
      </w:pPr>
      <w:r>
        <w:rPr>
          <w:rFonts w:ascii="仿宋" w:eastAsia="仿宋" w:hAnsi="仿宋" w:hint="eastAsia"/>
          <w:b/>
          <w:sz w:val="28"/>
          <w:szCs w:val="28"/>
        </w:rPr>
        <w:t>29.4投标文件中资格部分、商务部分、技术部分中出现价格部分内容的；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29.5投标人在一份投标文件中对同一采购项目有两个或两个以上报价的；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29.6投标</w:t>
      </w:r>
      <w:r>
        <w:rPr>
          <w:rFonts w:ascii="仿宋" w:eastAsia="仿宋" w:hAnsi="仿宋"/>
          <w:b/>
          <w:sz w:val="28"/>
          <w:szCs w:val="28"/>
        </w:rPr>
        <w:t>报价超过招标文件中规定的预算金额或者最高限价的；</w:t>
      </w:r>
    </w:p>
    <w:p w:rsidR="007D1928" w:rsidRDefault="005B375E" w:rsidP="00C52212">
      <w:pPr>
        <w:spacing w:line="440" w:lineRule="exact"/>
        <w:ind w:firstLineChars="200" w:firstLine="562"/>
        <w:rPr>
          <w:rFonts w:ascii="仿宋" w:eastAsia="仿宋" w:hAnsi="仿宋"/>
          <w:b/>
          <w:snapToGrid w:val="0"/>
          <w:sz w:val="28"/>
          <w:szCs w:val="28"/>
        </w:rPr>
      </w:pPr>
      <w:r>
        <w:rPr>
          <w:rFonts w:ascii="仿宋" w:eastAsia="仿宋" w:hAnsi="仿宋" w:hint="eastAsia"/>
          <w:b/>
          <w:sz w:val="28"/>
          <w:szCs w:val="28"/>
        </w:rPr>
        <w:t>29.7投标文件</w:t>
      </w:r>
      <w:r>
        <w:rPr>
          <w:rFonts w:ascii="仿宋" w:eastAsia="仿宋" w:hAnsi="仿宋" w:hint="eastAsia"/>
          <w:b/>
          <w:snapToGrid w:val="0"/>
          <w:sz w:val="28"/>
          <w:szCs w:val="28"/>
        </w:rPr>
        <w:t>载明的招标项目完成期限超过招标文件规定的期限，采购人不能接受的；</w:t>
      </w:r>
    </w:p>
    <w:p w:rsidR="007D1928" w:rsidRDefault="005B375E" w:rsidP="00C52212">
      <w:pPr>
        <w:spacing w:line="44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29.8</w:t>
      </w:r>
      <w:r>
        <w:rPr>
          <w:rFonts w:ascii="仿宋" w:eastAsia="仿宋" w:hAnsi="仿宋" w:hint="eastAsia"/>
          <w:b/>
          <w:sz w:val="28"/>
          <w:szCs w:val="28"/>
        </w:rPr>
        <w:t>投标文件</w:t>
      </w:r>
      <w:r>
        <w:rPr>
          <w:rFonts w:ascii="仿宋" w:eastAsia="仿宋" w:hAnsi="仿宋" w:hint="eastAsia"/>
          <w:b/>
          <w:snapToGrid w:val="0"/>
          <w:sz w:val="28"/>
          <w:szCs w:val="28"/>
        </w:rPr>
        <w:t>载明的投标有效期、质量保证期少于招标文件规定期限的；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29.9投标文件未响应招标文件规定的付款方式的；</w:t>
      </w:r>
    </w:p>
    <w:p w:rsidR="007D1928" w:rsidRDefault="005B375E" w:rsidP="00C52212">
      <w:pPr>
        <w:spacing w:line="440" w:lineRule="exact"/>
        <w:ind w:firstLineChars="196" w:firstLine="551"/>
        <w:rPr>
          <w:rFonts w:ascii="仿宋" w:eastAsia="仿宋" w:hAnsi="仿宋"/>
          <w:b/>
          <w:snapToGrid w:val="0"/>
          <w:sz w:val="28"/>
          <w:szCs w:val="28"/>
        </w:rPr>
      </w:pPr>
      <w:r>
        <w:rPr>
          <w:rFonts w:ascii="仿宋" w:eastAsia="仿宋" w:hAnsi="仿宋" w:hint="eastAsia"/>
          <w:b/>
          <w:sz w:val="28"/>
          <w:szCs w:val="28"/>
        </w:rPr>
        <w:t>29.10投标货物的</w:t>
      </w:r>
      <w:r>
        <w:rPr>
          <w:rFonts w:ascii="仿宋" w:eastAsia="仿宋" w:hAnsi="仿宋" w:hint="eastAsia"/>
          <w:b/>
          <w:snapToGrid w:val="0"/>
          <w:sz w:val="28"/>
          <w:szCs w:val="28"/>
        </w:rPr>
        <w:t>技术规范、技术标准明显不符合国家强制性要求的；</w:t>
      </w:r>
    </w:p>
    <w:p w:rsidR="007D1928" w:rsidRDefault="005B375E">
      <w:pPr>
        <w:spacing w:line="440" w:lineRule="exact"/>
        <w:ind w:firstLine="600"/>
        <w:rPr>
          <w:rFonts w:ascii="仿宋" w:eastAsia="仿宋" w:hAnsi="仿宋"/>
          <w:b/>
          <w:snapToGrid w:val="0"/>
          <w:sz w:val="28"/>
          <w:szCs w:val="28"/>
        </w:rPr>
      </w:pPr>
      <w:r>
        <w:rPr>
          <w:rFonts w:ascii="仿宋" w:eastAsia="仿宋" w:hAnsi="仿宋" w:hint="eastAsia"/>
          <w:b/>
          <w:snapToGrid w:val="0"/>
          <w:sz w:val="28"/>
          <w:szCs w:val="28"/>
        </w:rPr>
        <w:t>29.11投标货物载明的验收标准和方法等不符合国家规定及招标文件要求的；</w:t>
      </w:r>
    </w:p>
    <w:p w:rsidR="007D1928" w:rsidRDefault="005B375E">
      <w:pPr>
        <w:spacing w:line="440" w:lineRule="exact"/>
        <w:ind w:firstLine="600"/>
        <w:rPr>
          <w:rFonts w:ascii="仿宋" w:eastAsia="仿宋" w:hAnsi="仿宋"/>
          <w:b/>
          <w:sz w:val="28"/>
          <w:szCs w:val="28"/>
        </w:rPr>
      </w:pPr>
      <w:r>
        <w:rPr>
          <w:rFonts w:ascii="仿宋" w:eastAsia="仿宋" w:hAnsi="仿宋" w:hint="eastAsia"/>
          <w:b/>
          <w:sz w:val="28"/>
          <w:szCs w:val="28"/>
        </w:rPr>
        <w:t>29.12投标文件字迹模糊辨认不清的（评标委员会一致认为难以确认）；</w:t>
      </w:r>
    </w:p>
    <w:p w:rsidR="007D1928" w:rsidRDefault="005B375E" w:rsidP="00C52212">
      <w:pPr>
        <w:spacing w:line="440" w:lineRule="exact"/>
        <w:ind w:firstLineChars="200" w:firstLine="562"/>
        <w:rPr>
          <w:rFonts w:ascii="仿宋" w:eastAsia="仿宋" w:hAnsi="仿宋"/>
          <w:b/>
          <w:kern w:val="0"/>
          <w:sz w:val="28"/>
          <w:szCs w:val="28"/>
        </w:rPr>
      </w:pPr>
      <w:r>
        <w:rPr>
          <w:rFonts w:ascii="仿宋" w:eastAsia="仿宋" w:hAnsi="仿宋" w:hint="eastAsia"/>
          <w:b/>
          <w:snapToGrid w:val="0"/>
          <w:sz w:val="28"/>
          <w:szCs w:val="28"/>
        </w:rPr>
        <w:t>29.13</w:t>
      </w:r>
      <w:r>
        <w:rPr>
          <w:rFonts w:ascii="仿宋" w:eastAsia="仿宋" w:hAnsi="仿宋" w:hint="eastAsia"/>
          <w:b/>
          <w:kern w:val="0"/>
          <w:sz w:val="28"/>
          <w:szCs w:val="28"/>
        </w:rPr>
        <w:t>提供不真实资料的；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napToGrid w:val="0"/>
          <w:sz w:val="28"/>
          <w:szCs w:val="28"/>
        </w:rPr>
        <w:t>29.14</w:t>
      </w:r>
      <w:r>
        <w:rPr>
          <w:rFonts w:ascii="仿宋" w:eastAsia="仿宋" w:hAnsi="仿宋" w:hint="eastAsia"/>
          <w:b/>
          <w:sz w:val="28"/>
          <w:szCs w:val="28"/>
        </w:rPr>
        <w:t>投标货物的</w:t>
      </w:r>
      <w:r>
        <w:rPr>
          <w:rFonts w:ascii="仿宋" w:eastAsia="仿宋" w:hAnsi="仿宋" w:hint="eastAsia"/>
          <w:b/>
          <w:snapToGrid w:val="0"/>
          <w:sz w:val="28"/>
          <w:szCs w:val="28"/>
        </w:rPr>
        <w:t>技术指标、参数等存在实质性偏离</w:t>
      </w:r>
      <w:r>
        <w:rPr>
          <w:rFonts w:ascii="仿宋" w:eastAsia="仿宋" w:hAnsi="仿宋" w:hint="eastAsia"/>
          <w:b/>
          <w:sz w:val="28"/>
          <w:szCs w:val="28"/>
        </w:rPr>
        <w:t>（评标委员会一致认定）</w:t>
      </w:r>
      <w:r>
        <w:rPr>
          <w:rFonts w:ascii="仿宋" w:eastAsia="仿宋" w:hAnsi="仿宋" w:hint="eastAsia"/>
          <w:b/>
          <w:snapToGrid w:val="0"/>
          <w:sz w:val="28"/>
          <w:szCs w:val="28"/>
        </w:rPr>
        <w:t>的；</w:t>
      </w:r>
    </w:p>
    <w:p w:rsidR="007D1928" w:rsidRDefault="005B375E" w:rsidP="00C52212">
      <w:pPr>
        <w:spacing w:line="44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29.15未满足招标文件中打“▲”条款的；</w:t>
      </w:r>
    </w:p>
    <w:p w:rsidR="007D1928" w:rsidRDefault="005B375E" w:rsidP="00C52212">
      <w:pPr>
        <w:spacing w:line="44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29.16</w:t>
      </w:r>
      <w:r>
        <w:rPr>
          <w:rFonts w:ascii="仿宋" w:eastAsia="仿宋" w:hAnsi="仿宋" w:hint="eastAsia"/>
          <w:b/>
          <w:snapToGrid w:val="0"/>
          <w:kern w:val="0"/>
          <w:sz w:val="28"/>
          <w:szCs w:val="28"/>
        </w:rPr>
        <w:t>不符合法律、法规和招标文件规定的其他实质</w:t>
      </w:r>
      <w:r>
        <w:rPr>
          <w:rFonts w:ascii="仿宋" w:eastAsia="仿宋" w:hAnsi="仿宋" w:hint="eastAsia"/>
          <w:b/>
          <w:snapToGrid w:val="0"/>
          <w:sz w:val="28"/>
          <w:szCs w:val="28"/>
        </w:rPr>
        <w:t>性要求</w:t>
      </w:r>
      <w:r>
        <w:rPr>
          <w:rFonts w:ascii="仿宋" w:eastAsia="仿宋" w:hAnsi="仿宋" w:hint="eastAsia"/>
          <w:b/>
          <w:sz w:val="28"/>
          <w:szCs w:val="28"/>
        </w:rPr>
        <w:t>（评标委员会一致认定）</w:t>
      </w:r>
      <w:r>
        <w:rPr>
          <w:rFonts w:ascii="仿宋" w:eastAsia="仿宋" w:hAnsi="仿宋" w:hint="eastAsia"/>
          <w:b/>
          <w:snapToGrid w:val="0"/>
          <w:sz w:val="28"/>
          <w:szCs w:val="28"/>
        </w:rPr>
        <w:t>的；</w:t>
      </w:r>
    </w:p>
    <w:p w:rsidR="007D1928" w:rsidRDefault="005B375E" w:rsidP="00C52212">
      <w:pPr>
        <w:spacing w:line="440" w:lineRule="exact"/>
        <w:ind w:firstLineChars="196" w:firstLine="551"/>
        <w:rPr>
          <w:rFonts w:ascii="仿宋" w:eastAsia="仿宋" w:hAnsi="仿宋"/>
          <w:b/>
          <w:snapToGrid w:val="0"/>
          <w:sz w:val="28"/>
          <w:szCs w:val="28"/>
        </w:rPr>
      </w:pPr>
      <w:r>
        <w:rPr>
          <w:rFonts w:ascii="仿宋" w:eastAsia="仿宋" w:hAnsi="仿宋" w:hint="eastAsia"/>
          <w:b/>
          <w:snapToGrid w:val="0"/>
          <w:sz w:val="28"/>
          <w:szCs w:val="28"/>
        </w:rPr>
        <w:t>29.17二分之一以上的评委认为供应商报价明显高于市场平均价的；</w:t>
      </w:r>
    </w:p>
    <w:p w:rsidR="007D1928" w:rsidRDefault="005B375E" w:rsidP="00C52212">
      <w:pPr>
        <w:snapToGrid w:val="0"/>
        <w:spacing w:line="460" w:lineRule="exact"/>
        <w:ind w:firstLineChars="200" w:firstLine="562"/>
        <w:rPr>
          <w:rFonts w:ascii="仿宋" w:eastAsia="仿宋" w:hAnsi="仿宋"/>
          <w:b/>
          <w:sz w:val="28"/>
          <w:szCs w:val="28"/>
        </w:rPr>
      </w:pPr>
      <w:r>
        <w:rPr>
          <w:rFonts w:ascii="仿宋" w:eastAsia="仿宋" w:hAnsi="仿宋" w:hint="eastAsia"/>
          <w:b/>
          <w:snapToGrid w:val="0"/>
          <w:sz w:val="28"/>
          <w:szCs w:val="28"/>
        </w:rPr>
        <w:t>29.18</w:t>
      </w:r>
      <w:r>
        <w:rPr>
          <w:rFonts w:ascii="仿宋" w:eastAsia="仿宋" w:hAnsi="仿宋" w:hint="eastAsia"/>
          <w:b/>
          <w:sz w:val="28"/>
          <w:szCs w:val="28"/>
        </w:rPr>
        <w:t>评标委员会认为投标人的报价明显低于其他通过符合性审</w:t>
      </w:r>
      <w:r>
        <w:rPr>
          <w:rFonts w:ascii="仿宋" w:eastAsia="仿宋" w:hAnsi="仿宋" w:hint="eastAsia"/>
          <w:b/>
          <w:sz w:val="28"/>
          <w:szCs w:val="28"/>
        </w:rPr>
        <w:lastRenderedPageBreak/>
        <w:t>查投标人的报价，有可能影响产品质量或者不能诚信履约，且不能在评标现场合理的时间内证明其报价合理性的；</w:t>
      </w:r>
    </w:p>
    <w:p w:rsidR="007D1928" w:rsidRDefault="005B375E" w:rsidP="00C52212">
      <w:pPr>
        <w:snapToGrid w:val="0"/>
        <w:spacing w:line="460" w:lineRule="exact"/>
        <w:ind w:firstLineChars="200" w:firstLine="562"/>
        <w:rPr>
          <w:rFonts w:ascii="仿宋" w:eastAsia="仿宋" w:hAnsi="仿宋"/>
          <w:b/>
          <w:sz w:val="28"/>
          <w:szCs w:val="28"/>
        </w:rPr>
      </w:pPr>
      <w:r>
        <w:rPr>
          <w:rFonts w:ascii="仿宋" w:eastAsia="仿宋" w:hAnsi="仿宋" w:hint="eastAsia"/>
          <w:b/>
          <w:snapToGrid w:val="0"/>
          <w:sz w:val="28"/>
          <w:szCs w:val="28"/>
        </w:rPr>
        <w:t>29.19</w:t>
      </w:r>
      <w:r>
        <w:rPr>
          <w:rFonts w:ascii="仿宋" w:eastAsia="仿宋" w:hAnsi="仿宋" w:hint="eastAsia"/>
          <w:b/>
          <w:sz w:val="28"/>
          <w:szCs w:val="28"/>
        </w:rPr>
        <w:t>投标文件含有采购人不能接受的附加条件的；</w:t>
      </w:r>
    </w:p>
    <w:p w:rsidR="007D1928" w:rsidRDefault="005B375E" w:rsidP="00C52212">
      <w:pPr>
        <w:snapToGrid w:val="0"/>
        <w:spacing w:line="46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29.20</w:t>
      </w:r>
      <w:r>
        <w:rPr>
          <w:rFonts w:ascii="仿宋" w:eastAsia="仿宋" w:hAnsi="仿宋" w:hint="eastAsia"/>
          <w:b/>
          <w:sz w:val="28"/>
          <w:szCs w:val="28"/>
        </w:rPr>
        <w:t>投标人被视为串通投标的；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29.21投标产品为进口产品且未经批准的；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29.22评标委员会按照规定对投标文件的计算错误进行修正后的报价，投标人不予确认的；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rsidR="007D1928" w:rsidRDefault="005B375E" w:rsidP="00C52212">
      <w:pPr>
        <w:spacing w:line="440" w:lineRule="exact"/>
        <w:ind w:firstLineChars="200" w:firstLine="562"/>
        <w:rPr>
          <w:rFonts w:ascii="仿宋" w:eastAsia="仿宋" w:hAnsi="仿宋"/>
          <w:b/>
          <w:sz w:val="28"/>
          <w:szCs w:val="28"/>
        </w:rPr>
      </w:pPr>
      <w:r>
        <w:rPr>
          <w:rFonts w:ascii="仿宋" w:eastAsia="仿宋" w:hAnsi="仿宋" w:hint="eastAsia"/>
          <w:b/>
          <w:sz w:val="28"/>
          <w:szCs w:val="28"/>
        </w:rPr>
        <w:t>29.24法律、法规、规章及省级以上规范性文件等规定的其他情形。</w:t>
      </w:r>
    </w:p>
    <w:p w:rsidR="007D1928" w:rsidRDefault="005B375E">
      <w:pPr>
        <w:pStyle w:val="2"/>
        <w:spacing w:line="400" w:lineRule="exact"/>
        <w:jc w:val="center"/>
        <w:rPr>
          <w:rFonts w:ascii="仿宋" w:eastAsia="仿宋" w:hAnsi="仿宋"/>
          <w:bCs w:val="0"/>
          <w:sz w:val="28"/>
          <w:szCs w:val="28"/>
        </w:rPr>
      </w:pPr>
      <w:bookmarkStart w:id="55" w:name="_Toc36454321"/>
      <w:bookmarkStart w:id="56" w:name="_Toc36641145"/>
      <w:r>
        <w:rPr>
          <w:rFonts w:ascii="仿宋" w:eastAsia="仿宋" w:hAnsi="仿宋" w:hint="eastAsia"/>
          <w:bCs w:val="0"/>
          <w:sz w:val="28"/>
          <w:szCs w:val="28"/>
        </w:rPr>
        <w:t>八、合同的授予</w:t>
      </w:r>
      <w:bookmarkEnd w:id="55"/>
      <w:bookmarkEnd w:id="56"/>
    </w:p>
    <w:p w:rsidR="007D1928" w:rsidRDefault="005B375E">
      <w:pPr>
        <w:spacing w:line="400" w:lineRule="exact"/>
        <w:rPr>
          <w:rFonts w:ascii="仿宋" w:eastAsia="仿宋" w:hAnsi="仿宋"/>
          <w:b/>
          <w:bCs/>
          <w:sz w:val="28"/>
          <w:szCs w:val="28"/>
        </w:rPr>
      </w:pPr>
      <w:r>
        <w:rPr>
          <w:rFonts w:ascii="仿宋" w:eastAsia="仿宋" w:hAnsi="仿宋" w:hint="eastAsia"/>
          <w:b/>
          <w:bCs/>
          <w:sz w:val="28"/>
          <w:szCs w:val="28"/>
        </w:rPr>
        <w:t>30.授予合同的依据</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30.1采购人和集中采购机构签发的中标通知书；</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30.2招标文件、招标文件的修改及补充文件；</w:t>
      </w:r>
    </w:p>
    <w:p w:rsidR="007D1928" w:rsidRDefault="005B375E">
      <w:pPr>
        <w:pStyle w:val="a8"/>
        <w:spacing w:line="400" w:lineRule="exact"/>
        <w:ind w:firstLine="560"/>
        <w:rPr>
          <w:rFonts w:ascii="仿宋" w:eastAsia="仿宋" w:hAnsi="仿宋"/>
          <w:sz w:val="28"/>
          <w:szCs w:val="28"/>
        </w:rPr>
      </w:pPr>
      <w:r>
        <w:rPr>
          <w:rFonts w:ascii="仿宋" w:eastAsia="仿宋" w:hAnsi="仿宋" w:hint="eastAsia"/>
          <w:sz w:val="28"/>
          <w:szCs w:val="28"/>
        </w:rPr>
        <w:t>30.3投标文件和询标时投标人做出的澄清、说明、纠正、承诺；</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30.4《中华人民共和国合同法》的规定。</w:t>
      </w:r>
    </w:p>
    <w:p w:rsidR="007D1928" w:rsidRDefault="005B375E">
      <w:pPr>
        <w:spacing w:line="400" w:lineRule="exact"/>
        <w:rPr>
          <w:rFonts w:ascii="仿宋" w:eastAsia="仿宋" w:hAnsi="仿宋"/>
          <w:b/>
          <w:bCs/>
          <w:sz w:val="28"/>
          <w:szCs w:val="28"/>
        </w:rPr>
      </w:pPr>
      <w:r>
        <w:rPr>
          <w:rFonts w:ascii="仿宋" w:eastAsia="仿宋" w:hAnsi="仿宋" w:hint="eastAsia"/>
          <w:b/>
          <w:bCs/>
          <w:sz w:val="28"/>
          <w:szCs w:val="28"/>
        </w:rPr>
        <w:t>31.签署合同的要求</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31.1采购人与中标供应</w:t>
      </w:r>
      <w:proofErr w:type="gramStart"/>
      <w:r>
        <w:rPr>
          <w:rFonts w:ascii="仿宋" w:eastAsia="仿宋" w:hAnsi="仿宋" w:hint="eastAsia"/>
          <w:sz w:val="28"/>
          <w:szCs w:val="28"/>
        </w:rPr>
        <w:t>商按照</w:t>
      </w:r>
      <w:proofErr w:type="gramEnd"/>
      <w:r>
        <w:rPr>
          <w:rFonts w:ascii="仿宋" w:eastAsia="仿宋" w:hAnsi="仿宋" w:hint="eastAsia"/>
          <w:sz w:val="28"/>
          <w:szCs w:val="28"/>
        </w:rPr>
        <w:t>中标通知书的规定时间、地点签订书面合同；</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31.2签订合同的时间必须在自中标通知书发出之日起三十日内；</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31.3所签订的合同内容不得对招标文件和中标供应商的投标文件作实质性修改；</w:t>
      </w:r>
    </w:p>
    <w:p w:rsidR="007D1928" w:rsidRDefault="005B375E">
      <w:pPr>
        <w:spacing w:line="400" w:lineRule="exact"/>
        <w:ind w:leftChars="1" w:left="2" w:firstLineChars="200" w:firstLine="560"/>
        <w:jc w:val="left"/>
        <w:rPr>
          <w:rFonts w:ascii="仿宋" w:eastAsia="仿宋" w:hAnsi="仿宋"/>
          <w:spacing w:val="-4"/>
          <w:sz w:val="28"/>
          <w:szCs w:val="28"/>
        </w:rPr>
      </w:pPr>
      <w:r>
        <w:rPr>
          <w:rFonts w:ascii="仿宋" w:eastAsia="仿宋" w:hAnsi="仿宋" w:hint="eastAsia"/>
          <w:sz w:val="28"/>
          <w:szCs w:val="28"/>
        </w:rPr>
        <w:t>31.4采</w:t>
      </w:r>
      <w:r>
        <w:rPr>
          <w:rFonts w:ascii="仿宋" w:eastAsia="仿宋" w:hAnsi="仿宋" w:hint="eastAsia"/>
          <w:spacing w:val="-4"/>
          <w:sz w:val="28"/>
          <w:szCs w:val="28"/>
        </w:rPr>
        <w:t>购人不得向中标供应商提出任何不合理的要求，作为签订合同的条件，不得与中标供应商私下订立背离合同实质性内容的协议；</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31.5自采购合同签订之日起七个工作日内，将采购合同副本分别</w:t>
      </w:r>
      <w:proofErr w:type="gramStart"/>
      <w:r>
        <w:rPr>
          <w:rFonts w:ascii="仿宋" w:eastAsia="仿宋" w:hAnsi="仿宋" w:hint="eastAsia"/>
          <w:sz w:val="28"/>
          <w:szCs w:val="28"/>
        </w:rPr>
        <w:t>送集中</w:t>
      </w:r>
      <w:proofErr w:type="gramEnd"/>
      <w:r>
        <w:rPr>
          <w:rFonts w:ascii="仿宋" w:eastAsia="仿宋" w:hAnsi="仿宋" w:hint="eastAsia"/>
          <w:sz w:val="28"/>
          <w:szCs w:val="28"/>
        </w:rPr>
        <w:t>采购机构、同级人民政府财政部门各一份备案。</w:t>
      </w:r>
    </w:p>
    <w:p w:rsidR="007D1928" w:rsidRDefault="005B375E">
      <w:pPr>
        <w:spacing w:line="400" w:lineRule="exact"/>
        <w:rPr>
          <w:rFonts w:ascii="仿宋" w:eastAsia="仿宋" w:hAnsi="仿宋"/>
          <w:b/>
          <w:bCs/>
          <w:sz w:val="28"/>
          <w:szCs w:val="28"/>
        </w:rPr>
      </w:pPr>
      <w:r>
        <w:rPr>
          <w:rFonts w:ascii="仿宋" w:eastAsia="仿宋" w:hAnsi="仿宋" w:hint="eastAsia"/>
          <w:b/>
          <w:bCs/>
          <w:sz w:val="28"/>
          <w:szCs w:val="28"/>
        </w:rPr>
        <w:t>32.中标通知书</w:t>
      </w:r>
    </w:p>
    <w:p w:rsidR="007D1928" w:rsidRDefault="005B375E">
      <w:pPr>
        <w:spacing w:line="400" w:lineRule="exact"/>
        <w:ind w:firstLineChars="200" w:firstLine="560"/>
        <w:rPr>
          <w:rFonts w:ascii="仿宋" w:eastAsia="仿宋" w:hAnsi="仿宋"/>
          <w:b/>
          <w:sz w:val="28"/>
          <w:szCs w:val="28"/>
        </w:rPr>
      </w:pPr>
      <w:r>
        <w:rPr>
          <w:rFonts w:ascii="仿宋" w:eastAsia="仿宋" w:hAnsi="仿宋"/>
          <w:sz w:val="28"/>
          <w:szCs w:val="28"/>
        </w:rPr>
        <w:t>3</w:t>
      </w:r>
      <w:r>
        <w:rPr>
          <w:rFonts w:ascii="仿宋" w:eastAsia="仿宋" w:hAnsi="仿宋" w:hint="eastAsia"/>
          <w:sz w:val="28"/>
          <w:szCs w:val="28"/>
        </w:rPr>
        <w:t>2</w:t>
      </w:r>
      <w:r>
        <w:rPr>
          <w:rFonts w:ascii="仿宋" w:eastAsia="仿宋" w:hAnsi="仿宋"/>
          <w:sz w:val="28"/>
          <w:szCs w:val="28"/>
        </w:rPr>
        <w:t>.1</w:t>
      </w:r>
      <w:r>
        <w:rPr>
          <w:rFonts w:ascii="仿宋" w:eastAsia="仿宋" w:hAnsi="仿宋" w:hint="eastAsia"/>
          <w:sz w:val="28"/>
          <w:szCs w:val="28"/>
        </w:rPr>
        <w:t>确定中标供应商后，采购人和集中采购机构将发出中标通知书，通知中标的投标人其投标被接受。</w:t>
      </w:r>
    </w:p>
    <w:p w:rsidR="007D1928" w:rsidRDefault="005B375E">
      <w:pPr>
        <w:spacing w:line="400" w:lineRule="exact"/>
        <w:ind w:firstLineChars="200" w:firstLine="560"/>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2中标通知书为双方签订合同的依据；</w:t>
      </w:r>
    </w:p>
    <w:p w:rsidR="007D1928" w:rsidRDefault="005B375E">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3中标供应商应根据中标通知书中规定的时间内，由法定代表人或其授权代理人与采购人签订合同。</w:t>
      </w:r>
    </w:p>
    <w:p w:rsidR="007D1928" w:rsidRDefault="005B375E">
      <w:pPr>
        <w:spacing w:line="400" w:lineRule="exact"/>
        <w:rPr>
          <w:rFonts w:ascii="仿宋" w:eastAsia="仿宋" w:hAnsi="仿宋"/>
          <w:b/>
          <w:bCs/>
          <w:sz w:val="28"/>
          <w:szCs w:val="28"/>
        </w:rPr>
      </w:pPr>
      <w:r>
        <w:rPr>
          <w:rFonts w:ascii="仿宋" w:eastAsia="仿宋" w:hAnsi="仿宋" w:hint="eastAsia"/>
          <w:b/>
          <w:bCs/>
          <w:sz w:val="28"/>
          <w:szCs w:val="28"/>
        </w:rPr>
        <w:t>33.履约保证金</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中标供应商在领取中标通知书的同时，应按本须知前附表第</w:t>
      </w:r>
      <w:r>
        <w:rPr>
          <w:rFonts w:ascii="仿宋" w:eastAsia="仿宋" w:hAnsi="仿宋"/>
          <w:sz w:val="28"/>
          <w:szCs w:val="28"/>
        </w:rPr>
        <w:t>15</w:t>
      </w:r>
      <w:r>
        <w:rPr>
          <w:rFonts w:ascii="仿宋" w:eastAsia="仿宋" w:hAnsi="仿宋" w:hint="eastAsia"/>
          <w:sz w:val="28"/>
          <w:szCs w:val="28"/>
        </w:rPr>
        <w:t>项的规定，向采购人提交履约保证金；</w:t>
      </w:r>
    </w:p>
    <w:p w:rsidR="007D1928" w:rsidRDefault="005B375E">
      <w:pPr>
        <w:spacing w:line="400" w:lineRule="exact"/>
        <w:rPr>
          <w:rFonts w:ascii="仿宋" w:eastAsia="仿宋" w:hAnsi="仿宋"/>
          <w:b/>
          <w:bCs/>
          <w:sz w:val="28"/>
          <w:szCs w:val="28"/>
        </w:rPr>
      </w:pPr>
      <w:r>
        <w:rPr>
          <w:rFonts w:ascii="仿宋" w:eastAsia="仿宋" w:hAnsi="仿宋" w:hint="eastAsia"/>
          <w:b/>
          <w:bCs/>
          <w:sz w:val="28"/>
          <w:szCs w:val="28"/>
        </w:rPr>
        <w:t>34.合同签订</w:t>
      </w:r>
    </w:p>
    <w:p w:rsidR="007D1928" w:rsidRDefault="005B375E">
      <w:pPr>
        <w:spacing w:line="400" w:lineRule="exact"/>
        <w:ind w:firstLine="500"/>
        <w:rPr>
          <w:rFonts w:ascii="仿宋" w:eastAsia="仿宋" w:hAnsi="仿宋"/>
          <w:sz w:val="28"/>
          <w:szCs w:val="28"/>
        </w:rPr>
      </w:pPr>
      <w:r>
        <w:rPr>
          <w:rFonts w:ascii="仿宋" w:eastAsia="仿宋" w:hAnsi="仿宋" w:hint="eastAsia"/>
          <w:sz w:val="28"/>
          <w:szCs w:val="28"/>
        </w:rPr>
        <w:t>34.1</w:t>
      </w:r>
      <w:r>
        <w:rPr>
          <w:rFonts w:ascii="仿宋" w:eastAsia="仿宋" w:hAnsi="仿宋" w:hint="eastAsia"/>
          <w:snapToGrid w:val="0"/>
          <w:sz w:val="28"/>
          <w:szCs w:val="28"/>
        </w:rPr>
        <w:t>采购人与中标供应商将根据《中华人民共和国合同法》的规定，依据招标文件和中标供应商的投标文件签订书面合同。</w:t>
      </w:r>
    </w:p>
    <w:p w:rsidR="007D1928" w:rsidRDefault="005B375E">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 xml:space="preserve">.2 </w:t>
      </w:r>
      <w:r>
        <w:rPr>
          <w:rFonts w:ascii="仿宋" w:eastAsia="仿宋" w:hAnsi="仿宋" w:hint="eastAsia"/>
          <w:sz w:val="28"/>
          <w:szCs w:val="28"/>
        </w:rPr>
        <w:t>采购人</w:t>
      </w:r>
      <w:r>
        <w:rPr>
          <w:rFonts w:ascii="仿宋" w:eastAsia="仿宋" w:hAnsi="仿宋"/>
          <w:sz w:val="28"/>
          <w:szCs w:val="28"/>
        </w:rPr>
        <w:t>如不与中标供应商订立合同，或者</w:t>
      </w:r>
      <w:r>
        <w:rPr>
          <w:rFonts w:ascii="仿宋" w:eastAsia="仿宋" w:hAnsi="仿宋" w:hint="eastAsia"/>
          <w:sz w:val="28"/>
          <w:szCs w:val="28"/>
        </w:rPr>
        <w:t>采购</w:t>
      </w:r>
      <w:r>
        <w:rPr>
          <w:rFonts w:ascii="仿宋" w:eastAsia="仿宋" w:hAnsi="仿宋"/>
          <w:sz w:val="28"/>
          <w:szCs w:val="28"/>
        </w:rPr>
        <w:t>人、中标供应商订立背离合同实质性内容的协议，</w:t>
      </w:r>
      <w:r>
        <w:rPr>
          <w:rFonts w:ascii="仿宋" w:eastAsia="仿宋" w:hAnsi="仿宋" w:hint="eastAsia"/>
          <w:sz w:val="28"/>
          <w:szCs w:val="28"/>
        </w:rPr>
        <w:t>由政府有关部门责令改正，</w:t>
      </w:r>
      <w:r>
        <w:rPr>
          <w:rFonts w:ascii="仿宋" w:eastAsia="仿宋" w:hAnsi="仿宋"/>
          <w:sz w:val="28"/>
          <w:szCs w:val="28"/>
        </w:rPr>
        <w:t>同时依法承担相应法律责任</w:t>
      </w:r>
      <w:r>
        <w:rPr>
          <w:rFonts w:ascii="仿宋" w:eastAsia="仿宋" w:hAnsi="仿宋" w:hint="eastAsia"/>
          <w:sz w:val="28"/>
          <w:szCs w:val="28"/>
        </w:rPr>
        <w:t>；</w:t>
      </w:r>
    </w:p>
    <w:p w:rsidR="007D1928" w:rsidRDefault="005B375E">
      <w:pPr>
        <w:spacing w:line="400" w:lineRule="exact"/>
        <w:ind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.3中标供应商如不按规定与</w:t>
      </w:r>
      <w:r>
        <w:rPr>
          <w:rFonts w:ascii="仿宋" w:eastAsia="仿宋" w:hAnsi="仿宋" w:hint="eastAsia"/>
          <w:sz w:val="28"/>
          <w:szCs w:val="28"/>
        </w:rPr>
        <w:t>采购</w:t>
      </w:r>
      <w:r>
        <w:rPr>
          <w:rFonts w:ascii="仿宋" w:eastAsia="仿宋" w:hAnsi="仿宋"/>
          <w:sz w:val="28"/>
          <w:szCs w:val="28"/>
        </w:rPr>
        <w:t>人订立合同，则</w:t>
      </w:r>
      <w:r>
        <w:rPr>
          <w:rFonts w:ascii="仿宋" w:eastAsia="仿宋" w:hAnsi="仿宋" w:hint="eastAsia"/>
          <w:sz w:val="28"/>
          <w:szCs w:val="28"/>
        </w:rPr>
        <w:t>采购人</w:t>
      </w:r>
      <w:r>
        <w:rPr>
          <w:rFonts w:ascii="仿宋" w:eastAsia="仿宋" w:hAnsi="仿宋"/>
          <w:sz w:val="28"/>
          <w:szCs w:val="28"/>
        </w:rPr>
        <w:t>废除授标，给</w:t>
      </w:r>
      <w:r>
        <w:rPr>
          <w:rFonts w:ascii="仿宋" w:eastAsia="仿宋" w:hAnsi="仿宋" w:hint="eastAsia"/>
          <w:sz w:val="28"/>
          <w:szCs w:val="28"/>
        </w:rPr>
        <w:t>采购人</w:t>
      </w:r>
      <w:r>
        <w:rPr>
          <w:rFonts w:ascii="仿宋" w:eastAsia="仿宋" w:hAnsi="仿宋"/>
          <w:sz w:val="28"/>
          <w:szCs w:val="28"/>
        </w:rPr>
        <w:t>造成损失的还应当予以赔偿，同时依法承担相应法律责任。</w:t>
      </w:r>
    </w:p>
    <w:p w:rsidR="007D1928" w:rsidRDefault="005B375E">
      <w:pPr>
        <w:spacing w:line="400" w:lineRule="exact"/>
        <w:ind w:firstLine="50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.4 中标供应商应当按照合同约定履行义务，完成中标项目</w:t>
      </w:r>
      <w:r>
        <w:rPr>
          <w:rFonts w:ascii="仿宋" w:eastAsia="仿宋" w:hAnsi="仿宋" w:hint="eastAsia"/>
          <w:sz w:val="28"/>
          <w:szCs w:val="28"/>
        </w:rPr>
        <w:t>各项工作</w:t>
      </w:r>
      <w:r>
        <w:rPr>
          <w:rFonts w:ascii="仿宋" w:eastAsia="仿宋" w:hAnsi="仿宋"/>
          <w:sz w:val="28"/>
          <w:szCs w:val="28"/>
        </w:rPr>
        <w:t>，不得将中标项目</w:t>
      </w:r>
      <w:r>
        <w:rPr>
          <w:rFonts w:ascii="仿宋" w:eastAsia="仿宋" w:hAnsi="仿宋" w:hint="eastAsia"/>
          <w:sz w:val="28"/>
          <w:szCs w:val="28"/>
        </w:rPr>
        <w:t>违法</w:t>
      </w:r>
      <w:r>
        <w:rPr>
          <w:rFonts w:ascii="仿宋" w:eastAsia="仿宋" w:hAnsi="仿宋"/>
          <w:sz w:val="28"/>
          <w:szCs w:val="28"/>
        </w:rPr>
        <w:t>转让（转包）给他人</w:t>
      </w:r>
      <w:r>
        <w:rPr>
          <w:rFonts w:ascii="仿宋" w:eastAsia="仿宋" w:hAnsi="仿宋" w:hint="eastAsia"/>
          <w:sz w:val="28"/>
          <w:szCs w:val="28"/>
        </w:rPr>
        <w:t>；</w:t>
      </w:r>
    </w:p>
    <w:p w:rsidR="007D1928" w:rsidRDefault="005B375E">
      <w:pPr>
        <w:spacing w:line="400" w:lineRule="exact"/>
        <w:ind w:firstLine="500"/>
        <w:rPr>
          <w:rFonts w:ascii="仿宋" w:eastAsia="仿宋" w:hAnsi="仿宋"/>
          <w:sz w:val="28"/>
          <w:szCs w:val="28"/>
        </w:rPr>
      </w:pPr>
      <w:r>
        <w:rPr>
          <w:rFonts w:ascii="仿宋" w:eastAsia="仿宋" w:hAnsi="仿宋" w:hint="eastAsia"/>
          <w:sz w:val="28"/>
          <w:szCs w:val="28"/>
        </w:rPr>
        <w:t>34.5</w:t>
      </w:r>
      <w:r>
        <w:rPr>
          <w:rFonts w:ascii="仿宋" w:eastAsia="仿宋" w:hAnsi="仿宋"/>
          <w:sz w:val="28"/>
          <w:szCs w:val="28"/>
        </w:rPr>
        <w:t>如果</w:t>
      </w:r>
      <w:r>
        <w:rPr>
          <w:rFonts w:ascii="仿宋" w:eastAsia="仿宋" w:hAnsi="仿宋" w:hint="eastAsia"/>
          <w:sz w:val="28"/>
          <w:szCs w:val="28"/>
        </w:rPr>
        <w:t>中标供应</w:t>
      </w:r>
      <w:proofErr w:type="gramStart"/>
      <w:r>
        <w:rPr>
          <w:rFonts w:ascii="仿宋" w:eastAsia="仿宋" w:hAnsi="仿宋" w:hint="eastAsia"/>
          <w:sz w:val="28"/>
          <w:szCs w:val="28"/>
        </w:rPr>
        <w:t>商</w:t>
      </w:r>
      <w:r>
        <w:rPr>
          <w:rFonts w:ascii="仿宋" w:eastAsia="仿宋" w:hAnsi="仿宋"/>
          <w:sz w:val="28"/>
          <w:szCs w:val="28"/>
        </w:rPr>
        <w:t>未能</w:t>
      </w:r>
      <w:proofErr w:type="gramEnd"/>
      <w:r>
        <w:rPr>
          <w:rFonts w:ascii="仿宋" w:eastAsia="仿宋" w:hAnsi="仿宋"/>
          <w:sz w:val="28"/>
          <w:szCs w:val="28"/>
        </w:rPr>
        <w:t>遵守本须知第</w:t>
      </w:r>
      <w:r>
        <w:rPr>
          <w:rFonts w:ascii="仿宋" w:eastAsia="仿宋" w:hAnsi="仿宋" w:hint="eastAsia"/>
          <w:sz w:val="28"/>
          <w:szCs w:val="28"/>
        </w:rPr>
        <w:t>33.3</w:t>
      </w:r>
      <w:r>
        <w:rPr>
          <w:rFonts w:ascii="仿宋" w:eastAsia="仿宋" w:hAnsi="仿宋"/>
          <w:sz w:val="28"/>
          <w:szCs w:val="28"/>
        </w:rPr>
        <w:t>条的规定，则可取消其中标资格。</w:t>
      </w:r>
    </w:p>
    <w:p w:rsidR="007D1928" w:rsidRDefault="005B375E">
      <w:pPr>
        <w:pStyle w:val="2"/>
        <w:jc w:val="center"/>
        <w:rPr>
          <w:rFonts w:ascii="仿宋" w:eastAsia="仿宋" w:hAnsi="仿宋"/>
          <w:sz w:val="28"/>
          <w:szCs w:val="28"/>
        </w:rPr>
      </w:pPr>
      <w:bookmarkStart w:id="57" w:name="_Toc36641146"/>
      <w:bookmarkStart w:id="58" w:name="_Toc36454322"/>
      <w:r>
        <w:rPr>
          <w:rFonts w:ascii="仿宋" w:eastAsia="仿宋" w:hAnsi="仿宋" w:hint="eastAsia"/>
          <w:sz w:val="28"/>
          <w:szCs w:val="28"/>
        </w:rPr>
        <w:t>九、质疑</w:t>
      </w:r>
      <w:bookmarkEnd w:id="57"/>
      <w:bookmarkEnd w:id="58"/>
    </w:p>
    <w:p w:rsidR="007D1928" w:rsidRDefault="005B375E">
      <w:pPr>
        <w:spacing w:line="400" w:lineRule="exact"/>
        <w:rPr>
          <w:rFonts w:ascii="仿宋" w:eastAsia="仿宋" w:hAnsi="仿宋"/>
          <w:b/>
          <w:sz w:val="28"/>
          <w:szCs w:val="28"/>
        </w:rPr>
      </w:pPr>
      <w:r>
        <w:rPr>
          <w:rFonts w:ascii="仿宋" w:eastAsia="仿宋" w:hAnsi="仿宋" w:hint="eastAsia"/>
          <w:b/>
          <w:sz w:val="28"/>
          <w:szCs w:val="28"/>
        </w:rPr>
        <w:t>35.质疑</w:t>
      </w:r>
    </w:p>
    <w:p w:rsidR="007D1928" w:rsidRDefault="005B375E">
      <w:pPr>
        <w:spacing w:line="400" w:lineRule="exact"/>
        <w:ind w:firstLine="499"/>
        <w:rPr>
          <w:rFonts w:ascii="仿宋" w:eastAsia="仿宋" w:hAnsi="仿宋"/>
          <w:sz w:val="28"/>
          <w:szCs w:val="28"/>
        </w:rPr>
      </w:pPr>
      <w:r>
        <w:rPr>
          <w:rFonts w:ascii="仿宋" w:eastAsia="仿宋" w:hAnsi="仿宋" w:hint="eastAsia"/>
          <w:sz w:val="28"/>
          <w:szCs w:val="28"/>
        </w:rPr>
        <w:t xml:space="preserve">35.1 </w:t>
      </w:r>
      <w:r>
        <w:rPr>
          <w:rFonts w:ascii="仿宋" w:eastAsia="仿宋" w:hAnsi="仿宋"/>
          <w:sz w:val="28"/>
          <w:szCs w:val="28"/>
        </w:rPr>
        <w:t>供应商认为招标文件、采购过程、中标或者成交结果使自己的权益受到损害的，可以在知道或者应知其权益受到损害之日起7个工作日内，以书面形式向</w:t>
      </w:r>
      <w:r>
        <w:rPr>
          <w:rFonts w:ascii="仿宋" w:eastAsia="仿宋" w:hAnsi="仿宋" w:hint="eastAsia"/>
          <w:sz w:val="28"/>
          <w:szCs w:val="28"/>
        </w:rPr>
        <w:t>采购人或集中采购机构</w:t>
      </w:r>
      <w:r>
        <w:rPr>
          <w:rFonts w:ascii="仿宋" w:eastAsia="仿宋" w:hAnsi="仿宋"/>
          <w:sz w:val="28"/>
          <w:szCs w:val="28"/>
        </w:rPr>
        <w:t>提出质疑。</w:t>
      </w:r>
    </w:p>
    <w:p w:rsidR="007D1928" w:rsidRDefault="005B375E">
      <w:pPr>
        <w:spacing w:line="400" w:lineRule="exact"/>
        <w:ind w:firstLine="500"/>
        <w:rPr>
          <w:rFonts w:ascii="仿宋" w:eastAsia="仿宋" w:hAnsi="仿宋"/>
          <w:sz w:val="28"/>
          <w:szCs w:val="28"/>
        </w:rPr>
      </w:pPr>
      <w:r>
        <w:rPr>
          <w:rFonts w:ascii="仿宋" w:eastAsia="仿宋" w:hAnsi="仿宋" w:hint="eastAsia"/>
          <w:sz w:val="28"/>
          <w:szCs w:val="28"/>
        </w:rPr>
        <w:t>35.2对招标文件第二章招标需求的质疑由采购人接收并负责答复，其他质疑由集中采购机构接收并负责答复。</w:t>
      </w:r>
    </w:p>
    <w:p w:rsidR="007D1928" w:rsidRDefault="005B375E">
      <w:pPr>
        <w:spacing w:line="400" w:lineRule="exact"/>
        <w:ind w:firstLine="500"/>
        <w:rPr>
          <w:rFonts w:ascii="仿宋" w:eastAsia="仿宋" w:hAnsi="仿宋"/>
          <w:sz w:val="28"/>
          <w:szCs w:val="28"/>
        </w:rPr>
      </w:pPr>
      <w:r>
        <w:rPr>
          <w:rFonts w:ascii="仿宋" w:eastAsia="仿宋" w:hAnsi="仿宋" w:hint="eastAsia"/>
          <w:sz w:val="28"/>
          <w:szCs w:val="28"/>
        </w:rPr>
        <w:t xml:space="preserve">35.3 </w:t>
      </w:r>
      <w:r>
        <w:rPr>
          <w:rFonts w:ascii="仿宋" w:eastAsia="仿宋" w:hAnsi="仿宋"/>
          <w:sz w:val="28"/>
          <w:szCs w:val="28"/>
        </w:rPr>
        <w:t>供应商</w:t>
      </w:r>
      <w:r>
        <w:rPr>
          <w:rFonts w:ascii="仿宋" w:eastAsia="仿宋" w:hAnsi="仿宋" w:hint="eastAsia"/>
          <w:sz w:val="28"/>
          <w:szCs w:val="28"/>
        </w:rPr>
        <w:t>须</w:t>
      </w:r>
      <w:r>
        <w:rPr>
          <w:rFonts w:ascii="仿宋" w:eastAsia="仿宋" w:hAnsi="仿宋"/>
          <w:sz w:val="28"/>
          <w:szCs w:val="28"/>
        </w:rPr>
        <w:t>在法定质疑期内一次性提出针对同一采购程序环节的质疑</w:t>
      </w:r>
      <w:r>
        <w:rPr>
          <w:rFonts w:ascii="仿宋" w:eastAsia="仿宋" w:hAnsi="仿宋" w:hint="eastAsia"/>
          <w:sz w:val="28"/>
          <w:szCs w:val="28"/>
        </w:rPr>
        <w:t>，否则采购人或集中采购机构有权拒绝第一次质疑以外其他所有质疑。</w:t>
      </w:r>
    </w:p>
    <w:p w:rsidR="007D1928" w:rsidRDefault="005B375E">
      <w:pPr>
        <w:spacing w:line="400" w:lineRule="exact"/>
        <w:ind w:firstLine="500"/>
        <w:rPr>
          <w:rFonts w:ascii="仿宋" w:eastAsia="仿宋" w:hAnsi="仿宋"/>
          <w:sz w:val="28"/>
          <w:szCs w:val="28"/>
        </w:rPr>
      </w:pPr>
      <w:r>
        <w:rPr>
          <w:rFonts w:ascii="仿宋" w:eastAsia="仿宋" w:hAnsi="仿宋" w:hint="eastAsia"/>
          <w:sz w:val="28"/>
          <w:szCs w:val="28"/>
        </w:rPr>
        <w:t>35.4</w:t>
      </w:r>
      <w:r>
        <w:rPr>
          <w:rFonts w:ascii="仿宋" w:eastAsia="仿宋" w:hAnsi="仿宋"/>
          <w:sz w:val="28"/>
          <w:szCs w:val="28"/>
        </w:rPr>
        <w:t>质疑人可以采取直接递交、传真或邮寄方式提交质疑</w:t>
      </w:r>
      <w:r>
        <w:rPr>
          <w:rFonts w:ascii="仿宋" w:eastAsia="仿宋" w:hAnsi="仿宋" w:hint="eastAsia"/>
          <w:sz w:val="28"/>
          <w:szCs w:val="28"/>
        </w:rPr>
        <w:t>函</w:t>
      </w:r>
      <w:r>
        <w:rPr>
          <w:rFonts w:ascii="仿宋" w:eastAsia="仿宋" w:hAnsi="仿宋"/>
          <w:sz w:val="28"/>
          <w:szCs w:val="28"/>
        </w:rPr>
        <w:t>。以其他方式提出的质疑，</w:t>
      </w:r>
      <w:r>
        <w:rPr>
          <w:rFonts w:ascii="仿宋" w:eastAsia="仿宋" w:hAnsi="仿宋" w:hint="eastAsia"/>
          <w:sz w:val="28"/>
          <w:szCs w:val="28"/>
        </w:rPr>
        <w:t>采购人或集中采购机构将</w:t>
      </w:r>
      <w:r>
        <w:rPr>
          <w:rFonts w:ascii="仿宋" w:eastAsia="仿宋" w:hAnsi="仿宋"/>
          <w:sz w:val="28"/>
          <w:szCs w:val="28"/>
        </w:rPr>
        <w:t>不予接受。</w:t>
      </w:r>
    </w:p>
    <w:p w:rsidR="007D1928" w:rsidRDefault="005B375E">
      <w:pPr>
        <w:spacing w:line="400" w:lineRule="exact"/>
        <w:ind w:firstLine="500"/>
        <w:rPr>
          <w:rFonts w:ascii="仿宋" w:eastAsia="仿宋" w:hAnsi="仿宋"/>
          <w:sz w:val="28"/>
          <w:szCs w:val="28"/>
        </w:rPr>
      </w:pPr>
      <w:r>
        <w:rPr>
          <w:rFonts w:ascii="仿宋" w:eastAsia="仿宋" w:hAnsi="仿宋" w:hint="eastAsia"/>
          <w:sz w:val="28"/>
          <w:szCs w:val="28"/>
        </w:rPr>
        <w:t>以</w:t>
      </w:r>
      <w:r>
        <w:rPr>
          <w:rFonts w:ascii="仿宋" w:eastAsia="仿宋" w:hAnsi="仿宋"/>
          <w:sz w:val="28"/>
          <w:szCs w:val="28"/>
        </w:rPr>
        <w:t>传真方式送达质疑</w:t>
      </w:r>
      <w:r>
        <w:rPr>
          <w:rFonts w:ascii="仿宋" w:eastAsia="仿宋" w:hAnsi="仿宋" w:hint="eastAsia"/>
          <w:sz w:val="28"/>
          <w:szCs w:val="28"/>
        </w:rPr>
        <w:t>函</w:t>
      </w:r>
      <w:r>
        <w:rPr>
          <w:rFonts w:ascii="仿宋" w:eastAsia="仿宋" w:hAnsi="仿宋"/>
          <w:sz w:val="28"/>
          <w:szCs w:val="28"/>
        </w:rPr>
        <w:t>的，质疑人应当及时将质疑</w:t>
      </w:r>
      <w:r>
        <w:rPr>
          <w:rFonts w:ascii="仿宋" w:eastAsia="仿宋" w:hAnsi="仿宋" w:hint="eastAsia"/>
          <w:sz w:val="28"/>
          <w:szCs w:val="28"/>
        </w:rPr>
        <w:t>函</w:t>
      </w:r>
      <w:r>
        <w:rPr>
          <w:rFonts w:ascii="仿宋" w:eastAsia="仿宋" w:hAnsi="仿宋"/>
          <w:sz w:val="28"/>
          <w:szCs w:val="28"/>
        </w:rPr>
        <w:t>原件送达</w:t>
      </w:r>
      <w:r>
        <w:rPr>
          <w:rFonts w:ascii="仿宋" w:eastAsia="仿宋" w:hAnsi="仿宋" w:hint="eastAsia"/>
          <w:sz w:val="28"/>
          <w:szCs w:val="28"/>
        </w:rPr>
        <w:t>采</w:t>
      </w:r>
      <w:r>
        <w:rPr>
          <w:rFonts w:ascii="仿宋" w:eastAsia="仿宋" w:hAnsi="仿宋" w:hint="eastAsia"/>
          <w:sz w:val="28"/>
          <w:szCs w:val="28"/>
        </w:rPr>
        <w:lastRenderedPageBreak/>
        <w:t>购人或集中采购机构</w:t>
      </w:r>
      <w:r>
        <w:rPr>
          <w:rFonts w:ascii="仿宋" w:eastAsia="仿宋" w:hAnsi="仿宋"/>
          <w:sz w:val="28"/>
          <w:szCs w:val="28"/>
        </w:rPr>
        <w:t>。</w:t>
      </w:r>
    </w:p>
    <w:p w:rsidR="007D1928" w:rsidRDefault="005B375E">
      <w:pPr>
        <w:spacing w:line="400" w:lineRule="exact"/>
        <w:ind w:firstLine="500"/>
        <w:rPr>
          <w:rFonts w:ascii="仿宋" w:eastAsia="仿宋" w:hAnsi="仿宋"/>
          <w:sz w:val="28"/>
          <w:szCs w:val="28"/>
        </w:rPr>
      </w:pPr>
      <w:r>
        <w:rPr>
          <w:rFonts w:ascii="仿宋" w:eastAsia="仿宋" w:hAnsi="仿宋" w:hint="eastAsia"/>
          <w:sz w:val="28"/>
          <w:szCs w:val="28"/>
        </w:rPr>
        <w:t>35.5</w:t>
      </w:r>
      <w:proofErr w:type="gramStart"/>
      <w:r>
        <w:rPr>
          <w:rFonts w:ascii="仿宋" w:eastAsia="仿宋" w:hAnsi="仿宋" w:hint="eastAsia"/>
          <w:sz w:val="28"/>
          <w:szCs w:val="28"/>
        </w:rPr>
        <w:t>质疑函须采用</w:t>
      </w:r>
      <w:proofErr w:type="gramEnd"/>
      <w:r>
        <w:rPr>
          <w:rFonts w:ascii="仿宋" w:eastAsia="仿宋" w:hAnsi="仿宋" w:hint="eastAsia"/>
          <w:sz w:val="28"/>
          <w:szCs w:val="28"/>
        </w:rPr>
        <w:t>财政部发布的政府采购供应商质疑函范本</w:t>
      </w:r>
      <w:r>
        <w:rPr>
          <w:rFonts w:ascii="仿宋" w:eastAsia="仿宋" w:hAnsi="仿宋" w:hint="eastAsia"/>
          <w:snapToGrid w:val="0"/>
          <w:sz w:val="28"/>
          <w:szCs w:val="28"/>
        </w:rPr>
        <w:t>（参考样式可从</w:t>
      </w:r>
      <w:r>
        <w:rPr>
          <w:rFonts w:ascii="仿宋" w:eastAsia="仿宋" w:hAnsi="仿宋" w:cs="宋体" w:hint="eastAsia"/>
          <w:kern w:val="0"/>
          <w:sz w:val="28"/>
          <w:szCs w:val="28"/>
        </w:rPr>
        <w:t>“湖州市公共资源交易信息网</w:t>
      </w:r>
      <w:r>
        <w:rPr>
          <w:rFonts w:ascii="仿宋" w:eastAsia="仿宋" w:hAnsi="仿宋" w:cs="宋体"/>
          <w:kern w:val="0"/>
          <w:sz w:val="28"/>
          <w:szCs w:val="28"/>
        </w:rPr>
        <w:t>-&gt;</w:t>
      </w:r>
      <w:r>
        <w:rPr>
          <w:rFonts w:ascii="仿宋" w:eastAsia="仿宋" w:hAnsi="仿宋" w:cs="宋体" w:hint="eastAsia"/>
          <w:kern w:val="0"/>
          <w:sz w:val="28"/>
          <w:szCs w:val="28"/>
        </w:rPr>
        <w:t>资料下载</w:t>
      </w:r>
      <w:r>
        <w:rPr>
          <w:rFonts w:ascii="仿宋" w:eastAsia="仿宋" w:hAnsi="仿宋" w:cs="宋体"/>
          <w:kern w:val="0"/>
          <w:sz w:val="28"/>
          <w:szCs w:val="28"/>
        </w:rPr>
        <w:t>-&gt;</w:t>
      </w:r>
      <w:r>
        <w:rPr>
          <w:rFonts w:ascii="仿宋" w:eastAsia="仿宋" w:hAnsi="仿宋" w:cs="宋体" w:hint="eastAsia"/>
          <w:kern w:val="0"/>
          <w:sz w:val="28"/>
          <w:szCs w:val="28"/>
        </w:rPr>
        <w:t>采购资料下载”栏目下载）</w:t>
      </w:r>
      <w:r>
        <w:rPr>
          <w:rFonts w:ascii="仿宋" w:eastAsia="仿宋" w:hAnsi="仿宋" w:hint="eastAsia"/>
          <w:sz w:val="28"/>
          <w:szCs w:val="28"/>
        </w:rPr>
        <w:t>，否则采购人或集中采购机构有权要求质疑人</w:t>
      </w:r>
      <w:proofErr w:type="gramStart"/>
      <w:r>
        <w:rPr>
          <w:rFonts w:ascii="仿宋" w:eastAsia="仿宋" w:hAnsi="仿宋" w:hint="eastAsia"/>
          <w:sz w:val="28"/>
          <w:szCs w:val="28"/>
        </w:rPr>
        <w:t>修改正</w:t>
      </w:r>
      <w:proofErr w:type="gramEnd"/>
      <w:r>
        <w:rPr>
          <w:rFonts w:ascii="仿宋" w:eastAsia="仿宋" w:hAnsi="仿宋" w:hint="eastAsia"/>
          <w:sz w:val="28"/>
          <w:szCs w:val="28"/>
        </w:rPr>
        <w:t>后重新提出。</w:t>
      </w: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pPr>
    </w:p>
    <w:p w:rsidR="007D1928" w:rsidRDefault="007D1928">
      <w:pPr>
        <w:pStyle w:val="af5"/>
        <w:ind w:firstLine="560"/>
        <w:rPr>
          <w:rFonts w:ascii="仿宋" w:eastAsia="仿宋" w:hAnsi="仿宋"/>
          <w:sz w:val="28"/>
          <w:szCs w:val="28"/>
        </w:rPr>
        <w:sectPr w:rsidR="007D1928">
          <w:headerReference w:type="even" r:id="rId12"/>
          <w:headerReference w:type="default" r:id="rId13"/>
          <w:footerReference w:type="even" r:id="rId14"/>
          <w:footerReference w:type="default" r:id="rId15"/>
          <w:footerReference w:type="first" r:id="rId16"/>
          <w:pgSz w:w="11906" w:h="16838"/>
          <w:pgMar w:top="1440" w:right="1701" w:bottom="1440" w:left="1701" w:header="851" w:footer="992" w:gutter="0"/>
          <w:cols w:space="425"/>
          <w:titlePg/>
          <w:docGrid w:type="linesAndChars" w:linePitch="312"/>
        </w:sectPr>
      </w:pPr>
    </w:p>
    <w:p w:rsidR="007D1928" w:rsidRDefault="005B375E">
      <w:pPr>
        <w:pStyle w:val="1"/>
        <w:spacing w:line="400" w:lineRule="exact"/>
        <w:jc w:val="center"/>
        <w:rPr>
          <w:rFonts w:ascii="方正小标宋简体" w:eastAsia="方正小标宋简体"/>
          <w:sz w:val="32"/>
          <w:szCs w:val="32"/>
        </w:rPr>
      </w:pPr>
      <w:bookmarkStart w:id="59" w:name="_Toc36641147"/>
      <w:r>
        <w:rPr>
          <w:rFonts w:ascii="方正小标宋简体" w:eastAsia="方正小标宋简体" w:hint="eastAsia"/>
          <w:sz w:val="32"/>
          <w:szCs w:val="32"/>
        </w:rPr>
        <w:lastRenderedPageBreak/>
        <w:t>第二章  招标需求</w:t>
      </w:r>
      <w:bookmarkEnd w:id="59"/>
    </w:p>
    <w:p w:rsidR="007D1928" w:rsidRDefault="005B375E">
      <w:pPr>
        <w:adjustRightInd w:val="0"/>
        <w:spacing w:line="360" w:lineRule="auto"/>
        <w:rPr>
          <w:rFonts w:ascii="仿宋" w:eastAsia="仿宋" w:hAnsi="仿宋"/>
          <w:b/>
          <w:sz w:val="28"/>
          <w:szCs w:val="28"/>
        </w:rPr>
      </w:pPr>
      <w:r>
        <w:rPr>
          <w:rFonts w:ascii="仿宋" w:eastAsia="仿宋" w:hAnsi="仿宋" w:hint="eastAsia"/>
          <w:b/>
          <w:sz w:val="28"/>
          <w:szCs w:val="28"/>
        </w:rPr>
        <w:t>一、项目概述</w:t>
      </w:r>
    </w:p>
    <w:p w:rsidR="007D1928" w:rsidRDefault="005B375E">
      <w:pPr>
        <w:adjustRightInd w:val="0"/>
        <w:spacing w:line="360" w:lineRule="auto"/>
        <w:rPr>
          <w:rFonts w:ascii="仿宋" w:eastAsia="仿宋" w:hAnsi="仿宋"/>
          <w:sz w:val="28"/>
          <w:szCs w:val="28"/>
        </w:rPr>
      </w:pPr>
      <w:r>
        <w:rPr>
          <w:rFonts w:ascii="仿宋" w:eastAsia="仿宋" w:hAnsi="仿宋"/>
          <w:b/>
          <w:sz w:val="28"/>
          <w:szCs w:val="28"/>
        </w:rPr>
        <w:t xml:space="preserve">   </w:t>
      </w:r>
      <w:r>
        <w:rPr>
          <w:rFonts w:ascii="仿宋" w:eastAsia="仿宋" w:hAnsi="仿宋" w:hint="eastAsia"/>
          <w:sz w:val="28"/>
          <w:szCs w:val="28"/>
        </w:rPr>
        <w:t>包括</w:t>
      </w:r>
      <w:r w:rsidR="00512521">
        <w:rPr>
          <w:rFonts w:ascii="仿宋" w:eastAsia="仿宋" w:hAnsi="仿宋"/>
          <w:sz w:val="28"/>
          <w:szCs w:val="28"/>
        </w:rPr>
        <w:t>多联机</w:t>
      </w:r>
      <w:r>
        <w:rPr>
          <w:rFonts w:ascii="仿宋" w:eastAsia="仿宋" w:hAnsi="仿宋" w:hint="eastAsia"/>
          <w:sz w:val="28"/>
          <w:szCs w:val="28"/>
        </w:rPr>
        <w:t>空调系统、设备、安装调试、相关的技术培训及不少于6年（含）的免费质保及售后现场技术服务等。</w:t>
      </w:r>
    </w:p>
    <w:p w:rsidR="007D1928" w:rsidRDefault="005B375E">
      <w:pPr>
        <w:numPr>
          <w:ilvl w:val="0"/>
          <w:numId w:val="1"/>
        </w:numPr>
        <w:adjustRightInd w:val="0"/>
        <w:spacing w:line="360" w:lineRule="auto"/>
        <w:rPr>
          <w:rFonts w:ascii="仿宋" w:eastAsia="仿宋" w:hAnsi="仿宋"/>
          <w:b/>
          <w:sz w:val="28"/>
          <w:szCs w:val="28"/>
        </w:rPr>
      </w:pPr>
      <w:r>
        <w:rPr>
          <w:rFonts w:ascii="仿宋" w:eastAsia="仿宋" w:hAnsi="仿宋" w:hint="eastAsia"/>
          <w:b/>
          <w:sz w:val="28"/>
          <w:szCs w:val="28"/>
        </w:rPr>
        <w:t>设备清单、主要技术参数</w:t>
      </w:r>
    </w:p>
    <w:tbl>
      <w:tblPr>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5"/>
        <w:gridCol w:w="1875"/>
        <w:gridCol w:w="4237"/>
        <w:gridCol w:w="773"/>
        <w:gridCol w:w="900"/>
      </w:tblGrid>
      <w:tr w:rsidR="007D1928">
        <w:trPr>
          <w:trHeight w:val="312"/>
          <w:jc w:val="center"/>
        </w:trPr>
        <w:tc>
          <w:tcPr>
            <w:tcW w:w="575" w:type="dxa"/>
            <w:vMerge w:val="restart"/>
            <w:tcMar>
              <w:top w:w="15" w:type="dxa"/>
              <w:left w:w="15" w:type="dxa"/>
              <w:right w:w="15" w:type="dxa"/>
            </w:tcMar>
            <w:vAlign w:val="center"/>
          </w:tcPr>
          <w:p w:rsidR="007D1928" w:rsidRDefault="005B375E">
            <w:pPr>
              <w:widowControl/>
              <w:jc w:val="center"/>
              <w:textAlignment w:val="center"/>
              <w:rPr>
                <w:rFonts w:ascii="宋体"/>
                <w:b/>
                <w:bCs/>
                <w:sz w:val="24"/>
              </w:rPr>
            </w:pPr>
            <w:r>
              <w:rPr>
                <w:rFonts w:ascii="宋体" w:hAnsi="宋体" w:cs="宋体" w:hint="eastAsia"/>
                <w:b/>
                <w:bCs/>
                <w:kern w:val="0"/>
                <w:sz w:val="24"/>
              </w:rPr>
              <w:t>序号</w:t>
            </w:r>
          </w:p>
        </w:tc>
        <w:tc>
          <w:tcPr>
            <w:tcW w:w="1875" w:type="dxa"/>
            <w:vMerge w:val="restart"/>
            <w:tcMar>
              <w:top w:w="15" w:type="dxa"/>
              <w:left w:w="15" w:type="dxa"/>
              <w:right w:w="15" w:type="dxa"/>
            </w:tcMar>
            <w:vAlign w:val="center"/>
          </w:tcPr>
          <w:p w:rsidR="007D1928" w:rsidRDefault="005B375E">
            <w:pPr>
              <w:widowControl/>
              <w:jc w:val="center"/>
              <w:textAlignment w:val="center"/>
              <w:rPr>
                <w:rFonts w:ascii="宋体"/>
                <w:b/>
                <w:bCs/>
                <w:sz w:val="24"/>
              </w:rPr>
            </w:pPr>
            <w:r>
              <w:rPr>
                <w:rFonts w:ascii="宋体" w:hAnsi="宋体" w:cs="宋体" w:hint="eastAsia"/>
                <w:b/>
                <w:bCs/>
                <w:kern w:val="0"/>
                <w:sz w:val="24"/>
              </w:rPr>
              <w:t>设备名称</w:t>
            </w:r>
          </w:p>
        </w:tc>
        <w:tc>
          <w:tcPr>
            <w:tcW w:w="4237" w:type="dxa"/>
            <w:vMerge w:val="restart"/>
            <w:tcMar>
              <w:top w:w="15" w:type="dxa"/>
              <w:left w:w="15" w:type="dxa"/>
              <w:right w:w="15" w:type="dxa"/>
            </w:tcMar>
            <w:vAlign w:val="center"/>
          </w:tcPr>
          <w:p w:rsidR="007D1928" w:rsidRDefault="005B375E">
            <w:pPr>
              <w:widowControl/>
              <w:jc w:val="center"/>
              <w:textAlignment w:val="center"/>
              <w:rPr>
                <w:rFonts w:ascii="宋体"/>
                <w:b/>
                <w:bCs/>
                <w:sz w:val="24"/>
              </w:rPr>
            </w:pPr>
            <w:r>
              <w:rPr>
                <w:rFonts w:ascii="宋体" w:hAnsi="宋体" w:cs="宋体" w:hint="eastAsia"/>
                <w:b/>
                <w:bCs/>
                <w:kern w:val="0"/>
                <w:sz w:val="24"/>
              </w:rPr>
              <w:t>主要技术参数</w:t>
            </w:r>
          </w:p>
        </w:tc>
        <w:tc>
          <w:tcPr>
            <w:tcW w:w="773" w:type="dxa"/>
            <w:vMerge w:val="restart"/>
            <w:tcMar>
              <w:top w:w="15" w:type="dxa"/>
              <w:left w:w="15" w:type="dxa"/>
              <w:right w:w="15" w:type="dxa"/>
            </w:tcMar>
            <w:vAlign w:val="center"/>
          </w:tcPr>
          <w:p w:rsidR="007D1928" w:rsidRDefault="005B375E">
            <w:pPr>
              <w:widowControl/>
              <w:jc w:val="center"/>
              <w:textAlignment w:val="center"/>
              <w:rPr>
                <w:rFonts w:ascii="宋体"/>
                <w:b/>
                <w:bCs/>
                <w:sz w:val="24"/>
              </w:rPr>
            </w:pPr>
            <w:r>
              <w:rPr>
                <w:rFonts w:ascii="宋体" w:hAnsi="宋体" w:cs="宋体" w:hint="eastAsia"/>
                <w:b/>
                <w:bCs/>
                <w:kern w:val="0"/>
                <w:sz w:val="24"/>
              </w:rPr>
              <w:t>单位</w:t>
            </w:r>
          </w:p>
        </w:tc>
        <w:tc>
          <w:tcPr>
            <w:tcW w:w="900" w:type="dxa"/>
            <w:vMerge w:val="restart"/>
            <w:tcMar>
              <w:top w:w="15" w:type="dxa"/>
              <w:left w:w="15" w:type="dxa"/>
              <w:right w:w="15" w:type="dxa"/>
            </w:tcMar>
            <w:vAlign w:val="center"/>
          </w:tcPr>
          <w:p w:rsidR="007D1928" w:rsidRDefault="005B375E">
            <w:pPr>
              <w:widowControl/>
              <w:jc w:val="center"/>
              <w:textAlignment w:val="center"/>
              <w:rPr>
                <w:rFonts w:ascii="宋体"/>
                <w:b/>
                <w:bCs/>
                <w:sz w:val="24"/>
              </w:rPr>
            </w:pPr>
            <w:r>
              <w:rPr>
                <w:rFonts w:ascii="宋体" w:hAnsi="宋体" w:cs="宋体" w:hint="eastAsia"/>
                <w:b/>
                <w:bCs/>
                <w:kern w:val="0"/>
                <w:sz w:val="24"/>
              </w:rPr>
              <w:t>数量</w:t>
            </w:r>
          </w:p>
        </w:tc>
      </w:tr>
      <w:tr w:rsidR="007D1928">
        <w:trPr>
          <w:trHeight w:val="312"/>
          <w:jc w:val="center"/>
        </w:trPr>
        <w:tc>
          <w:tcPr>
            <w:tcW w:w="575" w:type="dxa"/>
            <w:vMerge/>
            <w:tcMar>
              <w:top w:w="15" w:type="dxa"/>
              <w:left w:w="15" w:type="dxa"/>
              <w:right w:w="15" w:type="dxa"/>
            </w:tcMar>
            <w:vAlign w:val="center"/>
          </w:tcPr>
          <w:p w:rsidR="007D1928" w:rsidRDefault="007D1928">
            <w:pPr>
              <w:jc w:val="center"/>
              <w:rPr>
                <w:rFonts w:ascii="宋体"/>
                <w:b/>
                <w:bCs/>
                <w:sz w:val="24"/>
              </w:rPr>
            </w:pPr>
          </w:p>
        </w:tc>
        <w:tc>
          <w:tcPr>
            <w:tcW w:w="1875" w:type="dxa"/>
            <w:vMerge/>
            <w:tcMar>
              <w:top w:w="15" w:type="dxa"/>
              <w:left w:w="15" w:type="dxa"/>
              <w:right w:w="15" w:type="dxa"/>
            </w:tcMar>
            <w:vAlign w:val="center"/>
          </w:tcPr>
          <w:p w:rsidR="007D1928" w:rsidRDefault="007D1928">
            <w:pPr>
              <w:jc w:val="center"/>
              <w:rPr>
                <w:rFonts w:ascii="宋体"/>
                <w:b/>
                <w:bCs/>
                <w:sz w:val="24"/>
              </w:rPr>
            </w:pPr>
          </w:p>
        </w:tc>
        <w:tc>
          <w:tcPr>
            <w:tcW w:w="4237" w:type="dxa"/>
            <w:vMerge/>
            <w:tcMar>
              <w:top w:w="15" w:type="dxa"/>
              <w:left w:w="15" w:type="dxa"/>
              <w:right w:w="15" w:type="dxa"/>
            </w:tcMar>
            <w:vAlign w:val="center"/>
          </w:tcPr>
          <w:p w:rsidR="007D1928" w:rsidRDefault="007D1928">
            <w:pPr>
              <w:jc w:val="center"/>
              <w:rPr>
                <w:rFonts w:ascii="宋体"/>
                <w:b/>
                <w:bCs/>
                <w:sz w:val="24"/>
              </w:rPr>
            </w:pPr>
          </w:p>
        </w:tc>
        <w:tc>
          <w:tcPr>
            <w:tcW w:w="773" w:type="dxa"/>
            <w:vMerge/>
            <w:tcMar>
              <w:top w:w="15" w:type="dxa"/>
              <w:left w:w="15" w:type="dxa"/>
              <w:right w:w="15" w:type="dxa"/>
            </w:tcMar>
            <w:vAlign w:val="center"/>
          </w:tcPr>
          <w:p w:rsidR="007D1928" w:rsidRDefault="007D1928">
            <w:pPr>
              <w:jc w:val="center"/>
              <w:rPr>
                <w:rFonts w:ascii="宋体"/>
                <w:b/>
                <w:bCs/>
                <w:sz w:val="24"/>
              </w:rPr>
            </w:pPr>
          </w:p>
        </w:tc>
        <w:tc>
          <w:tcPr>
            <w:tcW w:w="900" w:type="dxa"/>
            <w:vMerge/>
            <w:tcMar>
              <w:top w:w="15" w:type="dxa"/>
              <w:left w:w="15" w:type="dxa"/>
              <w:right w:w="15" w:type="dxa"/>
            </w:tcMar>
            <w:vAlign w:val="center"/>
          </w:tcPr>
          <w:p w:rsidR="007D1928" w:rsidRDefault="007D1928">
            <w:pPr>
              <w:jc w:val="center"/>
              <w:rPr>
                <w:rFonts w:ascii="宋体"/>
                <w:b/>
                <w:bCs/>
                <w:sz w:val="24"/>
              </w:rPr>
            </w:pP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1</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暗藏风管式室内机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制冷量：2.5KW；制热量：2.8KW</w:t>
            </w:r>
            <w:r>
              <w:rPr>
                <w:rFonts w:ascii="宋体" w:hAnsi="宋体" w:cs="宋体" w:hint="eastAsia"/>
                <w:kern w:val="0"/>
                <w:sz w:val="24"/>
              </w:rPr>
              <w:br/>
              <w:t>制冷耗电量：28W；制热耗电量：25W</w:t>
            </w:r>
            <w:r>
              <w:rPr>
                <w:rFonts w:ascii="宋体" w:hAnsi="宋体" w:cs="宋体" w:hint="eastAsia"/>
                <w:kern w:val="0"/>
                <w:sz w:val="24"/>
              </w:rPr>
              <w:br/>
              <w:t>风量（H/M/L）:450/350/200</w:t>
            </w:r>
            <w:r>
              <w:rPr>
                <w:rFonts w:ascii="宋体" w:hAnsi="宋体" w:cs="宋体" w:hint="eastAsia"/>
                <w:kern w:val="0"/>
                <w:sz w:val="24"/>
              </w:rPr>
              <w:br/>
              <w:t>噪音（H/M/L）:29/25/24</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2</w:t>
            </w: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2</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暗藏风管式室内机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制冷量：4.0KW；制热量：4.5KW</w:t>
            </w:r>
            <w:r>
              <w:rPr>
                <w:rFonts w:ascii="宋体" w:hAnsi="宋体" w:cs="宋体" w:hint="eastAsia"/>
                <w:kern w:val="0"/>
                <w:sz w:val="24"/>
              </w:rPr>
              <w:br/>
              <w:t>制冷耗电量：40W；制热耗电量：35W</w:t>
            </w:r>
            <w:r>
              <w:rPr>
                <w:rFonts w:ascii="宋体" w:hAnsi="宋体" w:cs="宋体" w:hint="eastAsia"/>
                <w:kern w:val="0"/>
                <w:sz w:val="24"/>
              </w:rPr>
              <w:br/>
              <w:t>风量（H/M/L）:620/550/400</w:t>
            </w:r>
            <w:r>
              <w:rPr>
                <w:rFonts w:ascii="宋体" w:hAnsi="宋体" w:cs="宋体" w:hint="eastAsia"/>
                <w:kern w:val="0"/>
                <w:sz w:val="24"/>
              </w:rPr>
              <w:br/>
              <w:t>噪音（H/M/L）:37/35/32</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2</w:t>
            </w: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3</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暗藏风管式室内机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制冷量：5.0KW；制热量：5.6KW</w:t>
            </w:r>
            <w:r>
              <w:rPr>
                <w:rFonts w:ascii="宋体" w:hAnsi="宋体" w:cs="宋体" w:hint="eastAsia"/>
                <w:kern w:val="0"/>
                <w:sz w:val="24"/>
              </w:rPr>
              <w:br/>
              <w:t>制冷耗电量：45W；制热耗电量：35W</w:t>
            </w:r>
            <w:r>
              <w:rPr>
                <w:rFonts w:ascii="宋体" w:hAnsi="宋体" w:cs="宋体" w:hint="eastAsia"/>
                <w:kern w:val="0"/>
                <w:sz w:val="24"/>
              </w:rPr>
              <w:br/>
              <w:t>风量（H/M/L）:750/550/400</w:t>
            </w:r>
            <w:r>
              <w:rPr>
                <w:rFonts w:ascii="宋体" w:hAnsi="宋体" w:cs="宋体" w:hint="eastAsia"/>
                <w:kern w:val="0"/>
                <w:sz w:val="24"/>
              </w:rPr>
              <w:br/>
              <w:t>噪音（H/M/L）:38/34/28</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1</w:t>
            </w: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4</w:t>
            </w:r>
          </w:p>
        </w:tc>
        <w:tc>
          <w:tcPr>
            <w:tcW w:w="18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暗藏风管式室内机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制冷量：5.6KW；制热量：6.3KW</w:t>
            </w:r>
            <w:r>
              <w:rPr>
                <w:rFonts w:ascii="宋体" w:hAnsi="宋体" w:cs="宋体" w:hint="eastAsia"/>
                <w:kern w:val="0"/>
                <w:sz w:val="24"/>
              </w:rPr>
              <w:br/>
              <w:t>制冷耗电量：45W；制热耗电量：45W</w:t>
            </w:r>
            <w:r>
              <w:rPr>
                <w:rFonts w:ascii="宋体" w:hAnsi="宋体" w:cs="宋体" w:hint="eastAsia"/>
                <w:kern w:val="0"/>
                <w:sz w:val="24"/>
              </w:rPr>
              <w:br/>
              <w:t>风量（H/M/L）:850/700/550</w:t>
            </w:r>
            <w:r>
              <w:rPr>
                <w:rFonts w:ascii="宋体" w:hAnsi="宋体" w:cs="宋体" w:hint="eastAsia"/>
                <w:kern w:val="0"/>
                <w:sz w:val="24"/>
              </w:rPr>
              <w:br/>
              <w:t>噪音（H/M/L）:38/34/28</w:t>
            </w:r>
          </w:p>
        </w:tc>
        <w:tc>
          <w:tcPr>
            <w:tcW w:w="773"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49</w:t>
            </w: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5</w:t>
            </w:r>
          </w:p>
        </w:tc>
        <w:tc>
          <w:tcPr>
            <w:tcW w:w="18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暗藏风管式室内机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制冷量：6.3KW；制热量：7.1KW</w:t>
            </w:r>
            <w:r>
              <w:rPr>
                <w:rFonts w:ascii="宋体" w:hAnsi="宋体" w:cs="宋体" w:hint="eastAsia"/>
                <w:kern w:val="0"/>
                <w:sz w:val="24"/>
              </w:rPr>
              <w:br/>
              <w:t>制冷耗电量：55W；制热耗电量：45W</w:t>
            </w:r>
            <w:r>
              <w:rPr>
                <w:rFonts w:ascii="宋体" w:hAnsi="宋体" w:cs="宋体" w:hint="eastAsia"/>
                <w:kern w:val="0"/>
                <w:sz w:val="24"/>
              </w:rPr>
              <w:br/>
              <w:t>风风量（H/M/L）:850/700/550</w:t>
            </w:r>
            <w:r>
              <w:rPr>
                <w:rFonts w:ascii="宋体" w:hAnsi="宋体" w:cs="宋体" w:hint="eastAsia"/>
                <w:kern w:val="0"/>
                <w:sz w:val="24"/>
              </w:rPr>
              <w:br/>
              <w:t>噪音（H/M/L）:39/34/30</w:t>
            </w:r>
          </w:p>
        </w:tc>
        <w:tc>
          <w:tcPr>
            <w:tcW w:w="773"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22</w:t>
            </w: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6</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天花式室内机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制冷量：4.5KW；制热量：5KW</w:t>
            </w:r>
            <w:r>
              <w:rPr>
                <w:rFonts w:ascii="宋体" w:hAnsi="宋体" w:cs="宋体" w:hint="eastAsia"/>
                <w:kern w:val="0"/>
                <w:sz w:val="24"/>
              </w:rPr>
              <w:br/>
              <w:t>制冷耗电量：71W</w:t>
            </w:r>
            <w:r>
              <w:rPr>
                <w:rFonts w:ascii="宋体" w:hAnsi="宋体" w:cs="宋体" w:hint="eastAsia"/>
                <w:kern w:val="0"/>
                <w:sz w:val="24"/>
              </w:rPr>
              <w:br/>
              <w:t>风量（H/M/L）:750/650/550</w:t>
            </w:r>
          </w:p>
          <w:p w:rsidR="007D1928" w:rsidRDefault="005B375E">
            <w:pPr>
              <w:widowControl/>
              <w:jc w:val="left"/>
              <w:textAlignment w:val="center"/>
              <w:rPr>
                <w:rFonts w:ascii="宋体" w:hAnsi="宋体" w:cs="宋体"/>
                <w:kern w:val="0"/>
                <w:sz w:val="24"/>
              </w:rPr>
            </w:pPr>
            <w:r>
              <w:rPr>
                <w:rFonts w:ascii="宋体" w:hAnsi="宋体" w:cs="宋体" w:hint="eastAsia"/>
                <w:kern w:val="0"/>
                <w:sz w:val="24"/>
              </w:rPr>
              <w:t>噪音（H/M/L）:39/33/29</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5</w:t>
            </w:r>
          </w:p>
        </w:tc>
      </w:tr>
      <w:tr w:rsidR="007D1928">
        <w:trPr>
          <w:trHeight w:val="122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7</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室外机</w:t>
            </w:r>
            <w:r>
              <w:rPr>
                <w:rFonts w:ascii="宋体" w:hAnsi="宋体" w:cs="宋体"/>
                <w:kern w:val="0"/>
                <w:sz w:val="24"/>
              </w:rPr>
              <w:t>1</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制冷量：22.4KW（7匹）制热量：24.0KW</w:t>
            </w:r>
            <w:r>
              <w:rPr>
                <w:rFonts w:ascii="宋体" w:hAnsi="宋体" w:cs="宋体" w:hint="eastAsia"/>
                <w:kern w:val="0"/>
                <w:sz w:val="24"/>
              </w:rPr>
              <w:br/>
              <w:t>制冷输入功率：7.2kW</w:t>
            </w:r>
            <w:r>
              <w:rPr>
                <w:rFonts w:ascii="宋体" w:hAnsi="宋体" w:cs="宋体" w:hint="eastAsia"/>
                <w:kern w:val="0"/>
                <w:sz w:val="24"/>
              </w:rPr>
              <w:br/>
              <w:t>制热输入功率：6.6kW</w:t>
            </w:r>
            <w:r>
              <w:rPr>
                <w:rFonts w:ascii="宋体" w:hAnsi="宋体" w:cs="宋体" w:hint="eastAsia"/>
                <w:kern w:val="0"/>
                <w:sz w:val="24"/>
              </w:rPr>
              <w:br/>
              <w:t>噪音:58dB（A）</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1</w:t>
            </w:r>
          </w:p>
        </w:tc>
      </w:tr>
      <w:tr w:rsidR="007D1928" w:rsidTr="00512521">
        <w:trPr>
          <w:trHeight w:val="259"/>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8</w:t>
            </w:r>
          </w:p>
        </w:tc>
        <w:tc>
          <w:tcPr>
            <w:tcW w:w="1875" w:type="dxa"/>
            <w:tcMar>
              <w:top w:w="15" w:type="dxa"/>
              <w:left w:w="15" w:type="dxa"/>
              <w:right w:w="15" w:type="dxa"/>
            </w:tcMar>
            <w:vAlign w:val="center"/>
          </w:tcPr>
          <w:p w:rsidR="007D1928" w:rsidRDefault="005B375E">
            <w:pPr>
              <w:jc w:val="center"/>
              <w:rPr>
                <w:rFonts w:ascii="宋体"/>
                <w:sz w:val="24"/>
              </w:rPr>
            </w:pPr>
            <w:r>
              <w:rPr>
                <w:rFonts w:ascii="宋体" w:hAnsi="宋体" w:cs="宋体" w:hint="eastAsia"/>
                <w:kern w:val="0"/>
                <w:sz w:val="24"/>
              </w:rPr>
              <w:t>室外机</w:t>
            </w:r>
            <w:r>
              <w:rPr>
                <w:rFonts w:ascii="宋体" w:hAnsi="宋体" w:cs="宋体"/>
                <w:kern w:val="0"/>
                <w:sz w:val="24"/>
              </w:rPr>
              <w:t>2</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制冷量：78.5KW（28匹）制热量：87.5KW</w:t>
            </w:r>
            <w:r>
              <w:rPr>
                <w:rFonts w:ascii="宋体" w:hAnsi="宋体" w:cs="宋体" w:hint="eastAsia"/>
                <w:kern w:val="0"/>
                <w:sz w:val="24"/>
              </w:rPr>
              <w:br/>
              <w:t>制冷输入功率：24.5kW</w:t>
            </w:r>
            <w:r>
              <w:rPr>
                <w:rFonts w:ascii="宋体" w:hAnsi="宋体" w:cs="宋体" w:hint="eastAsia"/>
                <w:kern w:val="0"/>
                <w:sz w:val="24"/>
              </w:rPr>
              <w:br/>
              <w:t>制热输入功率：21.2kW</w:t>
            </w:r>
            <w:r>
              <w:rPr>
                <w:rFonts w:ascii="宋体" w:hAnsi="宋体" w:cs="宋体" w:hint="eastAsia"/>
                <w:kern w:val="0"/>
                <w:sz w:val="24"/>
              </w:rPr>
              <w:br/>
            </w:r>
            <w:r>
              <w:rPr>
                <w:rFonts w:ascii="宋体" w:hAnsi="宋体" w:cs="宋体" w:hint="eastAsia"/>
                <w:kern w:val="0"/>
                <w:sz w:val="24"/>
              </w:rPr>
              <w:lastRenderedPageBreak/>
              <w:t>噪音:63dB（A）</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lastRenderedPageBreak/>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2</w:t>
            </w: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lastRenderedPageBreak/>
              <w:t>9</w:t>
            </w:r>
          </w:p>
        </w:tc>
        <w:tc>
          <w:tcPr>
            <w:tcW w:w="1875" w:type="dxa"/>
            <w:tcMar>
              <w:top w:w="15" w:type="dxa"/>
              <w:left w:w="15" w:type="dxa"/>
              <w:right w:w="15" w:type="dxa"/>
            </w:tcMar>
            <w:vAlign w:val="center"/>
          </w:tcPr>
          <w:p w:rsidR="007D1928" w:rsidRDefault="005B375E">
            <w:pPr>
              <w:jc w:val="center"/>
              <w:rPr>
                <w:rFonts w:ascii="宋体"/>
                <w:sz w:val="24"/>
              </w:rPr>
            </w:pPr>
            <w:r>
              <w:rPr>
                <w:rFonts w:ascii="宋体" w:hAnsi="宋体" w:cs="宋体" w:hint="eastAsia"/>
                <w:kern w:val="0"/>
                <w:sz w:val="24"/>
              </w:rPr>
              <w:t>室外机3</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制冷量：85.0KW（30匹）制热量：95.0KW</w:t>
            </w:r>
            <w:r>
              <w:rPr>
                <w:rFonts w:ascii="宋体" w:hAnsi="宋体" w:cs="宋体" w:hint="eastAsia"/>
                <w:kern w:val="0"/>
                <w:sz w:val="24"/>
              </w:rPr>
              <w:br/>
              <w:t>制冷输入功率：25.9kW</w:t>
            </w:r>
            <w:r>
              <w:rPr>
                <w:rFonts w:ascii="宋体" w:hAnsi="宋体" w:cs="宋体" w:hint="eastAsia"/>
                <w:kern w:val="0"/>
                <w:sz w:val="24"/>
              </w:rPr>
              <w:br/>
              <w:t>制热输入功率：24.0kW</w:t>
            </w:r>
            <w:r>
              <w:rPr>
                <w:rFonts w:ascii="宋体" w:hAnsi="宋体" w:cs="宋体" w:hint="eastAsia"/>
                <w:kern w:val="0"/>
                <w:sz w:val="24"/>
              </w:rPr>
              <w:br/>
              <w:t>噪音:63dB（A）</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1</w:t>
            </w: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10</w:t>
            </w:r>
          </w:p>
        </w:tc>
        <w:tc>
          <w:tcPr>
            <w:tcW w:w="1875" w:type="dxa"/>
            <w:tcMar>
              <w:top w:w="15" w:type="dxa"/>
              <w:left w:w="15" w:type="dxa"/>
              <w:right w:w="15" w:type="dxa"/>
            </w:tcMar>
            <w:vAlign w:val="center"/>
          </w:tcPr>
          <w:p w:rsidR="007D1928" w:rsidRDefault="005B375E">
            <w:pPr>
              <w:jc w:val="center"/>
              <w:rPr>
                <w:rFonts w:ascii="宋体" w:hAnsi="宋体" w:cs="宋体"/>
                <w:kern w:val="0"/>
                <w:sz w:val="24"/>
              </w:rPr>
            </w:pPr>
            <w:r>
              <w:rPr>
                <w:rFonts w:ascii="宋体" w:hAnsi="宋体" w:cs="宋体" w:hint="eastAsia"/>
                <w:kern w:val="0"/>
                <w:sz w:val="24"/>
              </w:rPr>
              <w:t>室外机4</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制冷量：95.2KW（34匹）制热量：106.0KW</w:t>
            </w:r>
            <w:r>
              <w:rPr>
                <w:rFonts w:ascii="宋体" w:hAnsi="宋体" w:cs="宋体" w:hint="eastAsia"/>
                <w:kern w:val="0"/>
                <w:sz w:val="24"/>
              </w:rPr>
              <w:br/>
              <w:t>制冷输入功率：27.0kW</w:t>
            </w:r>
            <w:r>
              <w:rPr>
                <w:rFonts w:ascii="宋体" w:hAnsi="宋体" w:cs="宋体" w:hint="eastAsia"/>
                <w:kern w:val="0"/>
                <w:sz w:val="24"/>
              </w:rPr>
              <w:br/>
              <w:t>制热输入功率：26.0kW</w:t>
            </w:r>
            <w:r>
              <w:rPr>
                <w:rFonts w:ascii="宋体" w:hAnsi="宋体" w:cs="宋体" w:hint="eastAsia"/>
                <w:kern w:val="0"/>
                <w:sz w:val="24"/>
              </w:rPr>
              <w:br/>
              <w:t>噪音:63dB（A）</w:t>
            </w:r>
          </w:p>
        </w:tc>
        <w:tc>
          <w:tcPr>
            <w:tcW w:w="773" w:type="dxa"/>
            <w:tcMar>
              <w:top w:w="15" w:type="dxa"/>
              <w:left w:w="15" w:type="dxa"/>
              <w:right w:w="15" w:type="dxa"/>
            </w:tcMar>
            <w:vAlign w:val="center"/>
          </w:tcPr>
          <w:p w:rsidR="007D1928" w:rsidRDefault="007D1928">
            <w:pPr>
              <w:widowControl/>
              <w:jc w:val="center"/>
              <w:textAlignment w:val="center"/>
              <w:rPr>
                <w:rFonts w:ascii="宋体" w:hAnsi="宋体" w:cs="宋体"/>
                <w:kern w:val="0"/>
                <w:sz w:val="24"/>
              </w:rPr>
            </w:pP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1</w:t>
            </w:r>
          </w:p>
        </w:tc>
      </w:tr>
      <w:tr w:rsidR="007D1928">
        <w:trPr>
          <w:trHeight w:val="960"/>
          <w:jc w:val="center"/>
        </w:trPr>
        <w:tc>
          <w:tcPr>
            <w:tcW w:w="5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11</w:t>
            </w:r>
          </w:p>
        </w:tc>
        <w:tc>
          <w:tcPr>
            <w:tcW w:w="1875" w:type="dxa"/>
            <w:tcMar>
              <w:top w:w="15" w:type="dxa"/>
              <w:left w:w="15" w:type="dxa"/>
              <w:right w:w="15" w:type="dxa"/>
            </w:tcMar>
            <w:vAlign w:val="center"/>
          </w:tcPr>
          <w:p w:rsidR="007D1928" w:rsidRDefault="005B375E">
            <w:pPr>
              <w:jc w:val="center"/>
              <w:rPr>
                <w:rFonts w:ascii="宋体" w:hAnsi="宋体" w:cs="宋体"/>
                <w:kern w:val="0"/>
                <w:sz w:val="24"/>
              </w:rPr>
            </w:pPr>
            <w:r>
              <w:rPr>
                <w:rFonts w:ascii="宋体" w:hAnsi="宋体" w:cs="宋体" w:hint="eastAsia"/>
                <w:kern w:val="0"/>
                <w:sz w:val="24"/>
              </w:rPr>
              <w:t>室外机5</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制冷量：106.4KW（38匹）制热量：119.5KW</w:t>
            </w:r>
            <w:r>
              <w:rPr>
                <w:rFonts w:ascii="宋体" w:hAnsi="宋体" w:cs="宋体" w:hint="eastAsia"/>
                <w:kern w:val="0"/>
                <w:sz w:val="24"/>
              </w:rPr>
              <w:br/>
              <w:t>制冷输入功率：30.6kW</w:t>
            </w:r>
            <w:r>
              <w:rPr>
                <w:rFonts w:ascii="宋体" w:hAnsi="宋体" w:cs="宋体" w:hint="eastAsia"/>
                <w:kern w:val="0"/>
                <w:sz w:val="24"/>
              </w:rPr>
              <w:br/>
              <w:t>制热输入功率：29.0kW</w:t>
            </w:r>
            <w:r>
              <w:rPr>
                <w:rFonts w:ascii="宋体" w:hAnsi="宋体" w:cs="宋体" w:hint="eastAsia"/>
                <w:kern w:val="0"/>
                <w:sz w:val="24"/>
              </w:rPr>
              <w:br/>
              <w:t>噪音:63dB（A）</w:t>
            </w:r>
          </w:p>
        </w:tc>
        <w:tc>
          <w:tcPr>
            <w:tcW w:w="773"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1</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12</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控制器</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配套空调控制器</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只</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81</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13</w:t>
            </w:r>
          </w:p>
        </w:tc>
        <w:tc>
          <w:tcPr>
            <w:tcW w:w="18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壁挂分体机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制冷量：3.5KW（1.5匹）制热量：4.3KW</w:t>
            </w:r>
            <w:r>
              <w:rPr>
                <w:rFonts w:ascii="宋体" w:hAnsi="宋体" w:cs="宋体" w:hint="eastAsia"/>
                <w:kern w:val="0"/>
                <w:sz w:val="24"/>
              </w:rPr>
              <w:br/>
              <w:t>制冷输入功率：1.06kW</w:t>
            </w:r>
            <w:r>
              <w:rPr>
                <w:rFonts w:ascii="宋体" w:hAnsi="宋体" w:cs="宋体" w:hint="eastAsia"/>
                <w:kern w:val="0"/>
                <w:sz w:val="24"/>
              </w:rPr>
              <w:br/>
              <w:t>制热输入功率：1.25kW</w:t>
            </w:r>
            <w:r>
              <w:rPr>
                <w:rFonts w:ascii="宋体" w:hAnsi="宋体" w:cs="宋体" w:hint="eastAsia"/>
                <w:kern w:val="0"/>
                <w:sz w:val="24"/>
              </w:rPr>
              <w:br/>
              <w:t>噪音:37dB（A）,打2个孔，增加铜管3.5m,追加0.5KG冷媒剂。</w:t>
            </w:r>
          </w:p>
        </w:tc>
        <w:tc>
          <w:tcPr>
            <w:tcW w:w="773"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套</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543</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14</w:t>
            </w:r>
          </w:p>
        </w:tc>
        <w:tc>
          <w:tcPr>
            <w:tcW w:w="18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立柜分体机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制冷量：7.2KW（3匹）制热量：9.2KW</w:t>
            </w:r>
            <w:r>
              <w:rPr>
                <w:rFonts w:ascii="宋体" w:hAnsi="宋体" w:cs="宋体" w:hint="eastAsia"/>
                <w:kern w:val="0"/>
                <w:sz w:val="24"/>
              </w:rPr>
              <w:br/>
              <w:t>制冷输入功率：2.80kW</w:t>
            </w:r>
            <w:r>
              <w:rPr>
                <w:rFonts w:ascii="宋体" w:hAnsi="宋体" w:cs="宋体" w:hint="eastAsia"/>
                <w:kern w:val="0"/>
                <w:sz w:val="24"/>
              </w:rPr>
              <w:br/>
              <w:t>制热输入功率：3.15kW</w:t>
            </w:r>
            <w:r>
              <w:rPr>
                <w:rFonts w:ascii="宋体" w:hAnsi="宋体" w:cs="宋体" w:hint="eastAsia"/>
                <w:kern w:val="0"/>
                <w:sz w:val="24"/>
              </w:rPr>
              <w:br/>
              <w:t>噪音:40dB（A），打2个孔，增加铜管3.5m,追加0.5KG冷媒剂。</w:t>
            </w:r>
          </w:p>
        </w:tc>
        <w:tc>
          <w:tcPr>
            <w:tcW w:w="773"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套</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3</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15</w:t>
            </w:r>
          </w:p>
        </w:tc>
        <w:tc>
          <w:tcPr>
            <w:tcW w:w="1875"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立柜分体机</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制冷量：12.0KW（5匹）制热量：13.2KW</w:t>
            </w:r>
            <w:r>
              <w:rPr>
                <w:rFonts w:ascii="宋体" w:hAnsi="宋体" w:cs="宋体" w:hint="eastAsia"/>
                <w:kern w:val="0"/>
                <w:sz w:val="24"/>
              </w:rPr>
              <w:br/>
              <w:t>制冷输入功率：3.75kW</w:t>
            </w:r>
            <w:r>
              <w:rPr>
                <w:rFonts w:ascii="宋体" w:hAnsi="宋体" w:cs="宋体" w:hint="eastAsia"/>
                <w:kern w:val="0"/>
                <w:sz w:val="24"/>
              </w:rPr>
              <w:br/>
              <w:t>制热输入功率：3.8kW</w:t>
            </w:r>
            <w:r>
              <w:rPr>
                <w:rFonts w:ascii="宋体" w:hAnsi="宋体" w:cs="宋体" w:hint="eastAsia"/>
                <w:kern w:val="0"/>
                <w:sz w:val="24"/>
              </w:rPr>
              <w:br/>
              <w:t>噪音:42dB（A），打2个孔，增加铜管3.5m,追加0.5KG冷媒剂。</w:t>
            </w:r>
          </w:p>
        </w:tc>
        <w:tc>
          <w:tcPr>
            <w:tcW w:w="773" w:type="dxa"/>
            <w:tcMar>
              <w:top w:w="15" w:type="dxa"/>
              <w:left w:w="15" w:type="dxa"/>
              <w:right w:w="15" w:type="dxa"/>
            </w:tcMar>
            <w:vAlign w:val="center"/>
          </w:tcPr>
          <w:p w:rsidR="007D1928" w:rsidRDefault="005B375E">
            <w:pPr>
              <w:widowControl/>
              <w:jc w:val="center"/>
              <w:textAlignment w:val="center"/>
              <w:rPr>
                <w:rFonts w:ascii="宋体" w:hAnsi="宋体" w:cs="宋体"/>
                <w:kern w:val="0"/>
                <w:sz w:val="24"/>
              </w:rPr>
            </w:pPr>
            <w:r>
              <w:rPr>
                <w:rFonts w:ascii="宋体" w:hAnsi="宋体" w:cs="宋体" w:hint="eastAsia"/>
                <w:kern w:val="0"/>
                <w:sz w:val="24"/>
              </w:rPr>
              <w:t>套</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2</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1</w:t>
            </w:r>
            <w:r>
              <w:rPr>
                <w:rFonts w:ascii="宋体" w:hAnsi="宋体" w:cs="宋体" w:hint="eastAsia"/>
                <w:kern w:val="0"/>
                <w:sz w:val="24"/>
              </w:rPr>
              <w:t>6</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室内机安装</w:t>
            </w:r>
          </w:p>
        </w:tc>
        <w:tc>
          <w:tcPr>
            <w:tcW w:w="4237" w:type="dxa"/>
            <w:tcMar>
              <w:top w:w="15" w:type="dxa"/>
              <w:left w:w="15" w:type="dxa"/>
              <w:right w:w="15" w:type="dxa"/>
            </w:tcMar>
            <w:vAlign w:val="center"/>
          </w:tcPr>
          <w:p w:rsidR="007D1928" w:rsidRDefault="005B375E">
            <w:pPr>
              <w:jc w:val="left"/>
              <w:rPr>
                <w:rFonts w:ascii="宋体"/>
                <w:sz w:val="24"/>
              </w:rPr>
            </w:pPr>
            <w:r>
              <w:rPr>
                <w:rFonts w:ascii="宋体" w:cs="宋体" w:hint="eastAsia"/>
                <w:sz w:val="24"/>
              </w:rPr>
              <w:t>按照实际施工要求</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81</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1</w:t>
            </w:r>
            <w:r>
              <w:rPr>
                <w:rFonts w:ascii="宋体" w:hAnsi="宋体" w:cs="宋体" w:hint="eastAsia"/>
                <w:kern w:val="0"/>
                <w:sz w:val="24"/>
              </w:rPr>
              <w:t>7</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大多联变频室外机安装</w:t>
            </w:r>
          </w:p>
        </w:tc>
        <w:tc>
          <w:tcPr>
            <w:tcW w:w="4237" w:type="dxa"/>
            <w:tcMar>
              <w:top w:w="15" w:type="dxa"/>
              <w:left w:w="15" w:type="dxa"/>
              <w:right w:w="15" w:type="dxa"/>
            </w:tcMar>
            <w:vAlign w:val="center"/>
          </w:tcPr>
          <w:p w:rsidR="007D1928" w:rsidRDefault="005B375E">
            <w:pPr>
              <w:jc w:val="left"/>
              <w:rPr>
                <w:rFonts w:ascii="宋体"/>
                <w:sz w:val="24"/>
              </w:rPr>
            </w:pPr>
            <w:r>
              <w:rPr>
                <w:rFonts w:ascii="宋体" w:cs="宋体" w:hint="eastAsia"/>
                <w:sz w:val="24"/>
              </w:rPr>
              <w:t>按照实际施工要求</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台</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6</w:t>
            </w:r>
          </w:p>
        </w:tc>
      </w:tr>
      <w:tr w:rsidR="007D1928">
        <w:trPr>
          <w:trHeight w:val="675"/>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1</w:t>
            </w:r>
            <w:r>
              <w:rPr>
                <w:rFonts w:ascii="宋体" w:hAnsi="宋体" w:cs="宋体" w:hint="eastAsia"/>
                <w:kern w:val="0"/>
                <w:sz w:val="24"/>
              </w:rPr>
              <w:t>8</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优质紫铜管</w:t>
            </w:r>
            <w:r>
              <w:rPr>
                <w:rFonts w:ascii="宋体" w:hAnsi="宋体" w:cs="宋体"/>
                <w:kern w:val="0"/>
                <w:sz w:val="24"/>
              </w:rPr>
              <w:t xml:space="preserve">         </w:t>
            </w:r>
            <w:r>
              <w:rPr>
                <w:rFonts w:ascii="宋体" w:hAnsi="宋体" w:cs="宋体" w:hint="eastAsia"/>
                <w:kern w:val="0"/>
                <w:sz w:val="24"/>
              </w:rPr>
              <w:t>（含保温信号线）</w:t>
            </w:r>
          </w:p>
        </w:tc>
        <w:tc>
          <w:tcPr>
            <w:tcW w:w="4237" w:type="dxa"/>
            <w:tcMar>
              <w:top w:w="15" w:type="dxa"/>
              <w:left w:w="15" w:type="dxa"/>
              <w:right w:w="15" w:type="dxa"/>
            </w:tcMar>
            <w:vAlign w:val="center"/>
          </w:tcPr>
          <w:p w:rsidR="007D1928" w:rsidRDefault="005B375E">
            <w:pPr>
              <w:widowControl/>
              <w:jc w:val="left"/>
              <w:textAlignment w:val="center"/>
              <w:rPr>
                <w:rFonts w:ascii="宋体" w:hAnsi="宋体" w:cs="宋体"/>
                <w:kern w:val="0"/>
                <w:sz w:val="24"/>
              </w:rPr>
            </w:pPr>
            <w:r>
              <w:rPr>
                <w:rFonts w:ascii="宋体" w:hAnsi="宋体" w:cs="宋体" w:hint="eastAsia"/>
                <w:kern w:val="0"/>
                <w:sz w:val="24"/>
              </w:rPr>
              <w:t>管径</w:t>
            </w:r>
            <w:r>
              <w:rPr>
                <w:rFonts w:ascii="宋体" w:hAnsi="宋体" w:cs="宋体"/>
                <w:kern w:val="0"/>
                <w:sz w:val="24"/>
              </w:rPr>
              <w:t>6.35mm</w:t>
            </w:r>
            <w:r>
              <w:rPr>
                <w:rFonts w:ascii="宋体" w:hAnsi="宋体" w:cs="宋体" w:hint="eastAsia"/>
                <w:kern w:val="0"/>
                <w:sz w:val="24"/>
              </w:rPr>
              <w:t>，壁厚</w:t>
            </w:r>
            <w:r>
              <w:rPr>
                <w:rFonts w:ascii="宋体" w:hAnsi="宋体" w:cs="宋体"/>
                <w:kern w:val="0"/>
                <w:sz w:val="24"/>
              </w:rPr>
              <w:t>0.</w:t>
            </w:r>
            <w:r>
              <w:rPr>
                <w:rFonts w:ascii="宋体" w:hAnsi="宋体" w:cs="宋体" w:hint="eastAsia"/>
                <w:kern w:val="0"/>
                <w:sz w:val="24"/>
              </w:rPr>
              <w:t>8</w:t>
            </w:r>
            <w:r>
              <w:rPr>
                <w:rFonts w:ascii="宋体" w:hAnsi="宋体" w:cs="宋体"/>
                <w:kern w:val="0"/>
                <w:sz w:val="24"/>
              </w:rPr>
              <w:t>mm</w:t>
            </w:r>
            <w:r>
              <w:rPr>
                <w:rFonts w:ascii="宋体" w:hAnsi="宋体" w:cs="宋体"/>
                <w:kern w:val="0"/>
                <w:sz w:val="24"/>
              </w:rPr>
              <w:br/>
            </w:r>
            <w:r>
              <w:rPr>
                <w:rFonts w:ascii="宋体" w:hAnsi="宋体" w:cs="宋体" w:hint="eastAsia"/>
                <w:kern w:val="0"/>
                <w:sz w:val="24"/>
              </w:rPr>
              <w:t>管径</w:t>
            </w:r>
            <w:r>
              <w:rPr>
                <w:rFonts w:ascii="宋体" w:hAnsi="宋体" w:cs="宋体"/>
                <w:kern w:val="0"/>
                <w:sz w:val="24"/>
              </w:rPr>
              <w:t>9.52mm</w:t>
            </w:r>
            <w:r>
              <w:rPr>
                <w:rFonts w:ascii="宋体" w:hAnsi="宋体" w:cs="宋体" w:hint="eastAsia"/>
                <w:kern w:val="0"/>
                <w:sz w:val="24"/>
              </w:rPr>
              <w:t>，壁厚</w:t>
            </w:r>
            <w:r>
              <w:rPr>
                <w:rFonts w:ascii="宋体" w:hAnsi="宋体" w:cs="宋体"/>
                <w:kern w:val="0"/>
                <w:sz w:val="24"/>
              </w:rPr>
              <w:t>0.</w:t>
            </w:r>
            <w:r>
              <w:rPr>
                <w:rFonts w:ascii="宋体" w:hAnsi="宋体" w:cs="宋体" w:hint="eastAsia"/>
                <w:kern w:val="0"/>
                <w:sz w:val="24"/>
              </w:rPr>
              <w:t>8</w:t>
            </w:r>
            <w:r>
              <w:rPr>
                <w:rFonts w:ascii="宋体" w:hAnsi="宋体" w:cs="宋体"/>
                <w:kern w:val="0"/>
                <w:sz w:val="24"/>
              </w:rPr>
              <w:t>mm</w:t>
            </w:r>
            <w:r>
              <w:rPr>
                <w:rFonts w:ascii="宋体" w:hAnsi="宋体" w:cs="宋体"/>
                <w:kern w:val="0"/>
                <w:sz w:val="24"/>
              </w:rPr>
              <w:br/>
            </w:r>
            <w:r>
              <w:rPr>
                <w:rFonts w:ascii="宋体" w:hAnsi="宋体" w:cs="宋体" w:hint="eastAsia"/>
                <w:kern w:val="0"/>
                <w:sz w:val="24"/>
              </w:rPr>
              <w:t>管径</w:t>
            </w:r>
            <w:r>
              <w:rPr>
                <w:rFonts w:ascii="宋体" w:hAnsi="宋体" w:cs="宋体"/>
                <w:kern w:val="0"/>
                <w:sz w:val="24"/>
              </w:rPr>
              <w:t>12.7mm</w:t>
            </w:r>
            <w:r>
              <w:rPr>
                <w:rFonts w:ascii="宋体" w:hAnsi="宋体" w:cs="宋体" w:hint="eastAsia"/>
                <w:kern w:val="0"/>
                <w:sz w:val="24"/>
              </w:rPr>
              <w:t>，壁厚</w:t>
            </w:r>
            <w:r>
              <w:rPr>
                <w:rFonts w:ascii="宋体" w:hAnsi="宋体" w:cs="宋体"/>
                <w:kern w:val="0"/>
                <w:sz w:val="24"/>
              </w:rPr>
              <w:t>0.8mm</w:t>
            </w:r>
            <w:r>
              <w:rPr>
                <w:rFonts w:ascii="宋体" w:hAnsi="宋体" w:cs="宋体"/>
                <w:kern w:val="0"/>
                <w:sz w:val="24"/>
              </w:rPr>
              <w:br/>
            </w:r>
            <w:r>
              <w:rPr>
                <w:rFonts w:ascii="宋体" w:hAnsi="宋体" w:cs="宋体" w:hint="eastAsia"/>
                <w:kern w:val="0"/>
                <w:sz w:val="24"/>
              </w:rPr>
              <w:t>管径</w:t>
            </w:r>
            <w:r>
              <w:rPr>
                <w:rFonts w:ascii="宋体" w:hAnsi="宋体" w:cs="宋体"/>
                <w:kern w:val="0"/>
                <w:sz w:val="24"/>
              </w:rPr>
              <w:t>15.9mm</w:t>
            </w:r>
            <w:r>
              <w:rPr>
                <w:rFonts w:ascii="宋体" w:hAnsi="宋体" w:cs="宋体" w:hint="eastAsia"/>
                <w:kern w:val="0"/>
                <w:sz w:val="24"/>
              </w:rPr>
              <w:t>，壁厚</w:t>
            </w:r>
            <w:r>
              <w:rPr>
                <w:rFonts w:ascii="宋体" w:hAnsi="宋体" w:cs="宋体"/>
                <w:kern w:val="0"/>
                <w:sz w:val="24"/>
              </w:rPr>
              <w:t>0.</w:t>
            </w:r>
            <w:r>
              <w:rPr>
                <w:rFonts w:ascii="宋体" w:hAnsi="宋体" w:cs="宋体" w:hint="eastAsia"/>
                <w:kern w:val="0"/>
                <w:sz w:val="24"/>
              </w:rPr>
              <w:t>9</w:t>
            </w:r>
            <w:r>
              <w:rPr>
                <w:rFonts w:ascii="宋体" w:hAnsi="宋体" w:cs="宋体"/>
                <w:kern w:val="0"/>
                <w:sz w:val="24"/>
              </w:rPr>
              <w:t>mm</w:t>
            </w:r>
            <w:r>
              <w:rPr>
                <w:rFonts w:ascii="宋体" w:hAnsi="宋体" w:cs="宋体"/>
                <w:kern w:val="0"/>
                <w:sz w:val="24"/>
              </w:rPr>
              <w:br/>
            </w:r>
            <w:r>
              <w:rPr>
                <w:rFonts w:ascii="宋体" w:hAnsi="宋体" w:cs="宋体" w:hint="eastAsia"/>
                <w:kern w:val="0"/>
                <w:sz w:val="24"/>
              </w:rPr>
              <w:t>管径</w:t>
            </w:r>
            <w:r>
              <w:rPr>
                <w:rFonts w:ascii="宋体" w:hAnsi="宋体" w:cs="宋体"/>
                <w:kern w:val="0"/>
                <w:sz w:val="24"/>
              </w:rPr>
              <w:t>19.05mm</w:t>
            </w:r>
            <w:r>
              <w:rPr>
                <w:rFonts w:ascii="宋体" w:hAnsi="宋体" w:cs="宋体" w:hint="eastAsia"/>
                <w:kern w:val="0"/>
                <w:sz w:val="24"/>
              </w:rPr>
              <w:t>，壁厚</w:t>
            </w:r>
            <w:r>
              <w:rPr>
                <w:rFonts w:ascii="宋体" w:hAnsi="宋体" w:cs="宋体"/>
                <w:kern w:val="0"/>
                <w:sz w:val="24"/>
              </w:rPr>
              <w:t>1.0mm</w:t>
            </w:r>
            <w:r>
              <w:rPr>
                <w:rFonts w:ascii="宋体" w:hAnsi="宋体" w:cs="宋体"/>
                <w:kern w:val="0"/>
                <w:sz w:val="24"/>
              </w:rPr>
              <w:br/>
            </w:r>
            <w:r>
              <w:rPr>
                <w:rFonts w:ascii="宋体" w:hAnsi="宋体" w:cs="宋体" w:hint="eastAsia"/>
                <w:kern w:val="0"/>
                <w:sz w:val="24"/>
              </w:rPr>
              <w:t>管径</w:t>
            </w:r>
            <w:r>
              <w:rPr>
                <w:rFonts w:ascii="宋体" w:hAnsi="宋体" w:cs="宋体"/>
                <w:kern w:val="0"/>
                <w:sz w:val="24"/>
              </w:rPr>
              <w:t>22.2mm</w:t>
            </w:r>
            <w:r>
              <w:rPr>
                <w:rFonts w:ascii="宋体" w:hAnsi="宋体" w:cs="宋体" w:hint="eastAsia"/>
                <w:kern w:val="0"/>
                <w:sz w:val="24"/>
              </w:rPr>
              <w:t>，壁厚</w:t>
            </w:r>
            <w:r>
              <w:rPr>
                <w:rFonts w:ascii="宋体" w:hAnsi="宋体" w:cs="宋体"/>
                <w:kern w:val="0"/>
                <w:sz w:val="24"/>
              </w:rPr>
              <w:t>1.</w:t>
            </w:r>
            <w:r>
              <w:rPr>
                <w:rFonts w:ascii="宋体" w:hAnsi="宋体" w:cs="宋体" w:hint="eastAsia"/>
                <w:kern w:val="0"/>
                <w:sz w:val="24"/>
              </w:rPr>
              <w:t>1</w:t>
            </w:r>
            <w:r>
              <w:rPr>
                <w:rFonts w:ascii="宋体" w:hAnsi="宋体" w:cs="宋体"/>
                <w:kern w:val="0"/>
                <w:sz w:val="24"/>
              </w:rPr>
              <w:t>mm</w:t>
            </w:r>
            <w:r>
              <w:rPr>
                <w:rFonts w:ascii="宋体" w:hAnsi="宋体" w:cs="宋体"/>
                <w:kern w:val="0"/>
                <w:sz w:val="24"/>
              </w:rPr>
              <w:br/>
            </w:r>
            <w:r>
              <w:rPr>
                <w:rFonts w:ascii="宋体" w:hAnsi="宋体" w:cs="宋体" w:hint="eastAsia"/>
                <w:kern w:val="0"/>
                <w:sz w:val="24"/>
              </w:rPr>
              <w:t>管径</w:t>
            </w:r>
            <w:r>
              <w:rPr>
                <w:rFonts w:ascii="宋体" w:hAnsi="宋体" w:cs="宋体"/>
                <w:kern w:val="0"/>
                <w:sz w:val="24"/>
              </w:rPr>
              <w:t>25.4mm</w:t>
            </w:r>
            <w:r>
              <w:rPr>
                <w:rFonts w:ascii="宋体" w:hAnsi="宋体" w:cs="宋体" w:hint="eastAsia"/>
                <w:kern w:val="0"/>
                <w:sz w:val="24"/>
              </w:rPr>
              <w:t>，壁厚</w:t>
            </w:r>
            <w:r>
              <w:rPr>
                <w:rFonts w:ascii="宋体" w:hAnsi="宋体" w:cs="宋体"/>
                <w:kern w:val="0"/>
                <w:sz w:val="24"/>
              </w:rPr>
              <w:t>1.</w:t>
            </w:r>
            <w:r>
              <w:rPr>
                <w:rFonts w:ascii="宋体" w:hAnsi="宋体" w:cs="宋体" w:hint="eastAsia"/>
                <w:kern w:val="0"/>
                <w:sz w:val="24"/>
              </w:rPr>
              <w:t>1</w:t>
            </w:r>
            <w:r>
              <w:rPr>
                <w:rFonts w:ascii="宋体" w:hAnsi="宋体" w:cs="宋体"/>
                <w:kern w:val="0"/>
                <w:sz w:val="24"/>
              </w:rPr>
              <w:t>mm</w:t>
            </w:r>
            <w:r>
              <w:rPr>
                <w:rFonts w:ascii="宋体" w:hAnsi="宋体" w:cs="宋体"/>
                <w:kern w:val="0"/>
                <w:sz w:val="24"/>
              </w:rPr>
              <w:br/>
            </w:r>
            <w:r>
              <w:rPr>
                <w:rFonts w:ascii="宋体" w:hAnsi="宋体" w:cs="宋体" w:hint="eastAsia"/>
                <w:kern w:val="0"/>
                <w:sz w:val="24"/>
              </w:rPr>
              <w:t>管径</w:t>
            </w:r>
            <w:r>
              <w:rPr>
                <w:rFonts w:ascii="宋体" w:hAnsi="宋体" w:cs="宋体"/>
                <w:kern w:val="0"/>
                <w:sz w:val="24"/>
              </w:rPr>
              <w:t>28.6mm</w:t>
            </w:r>
            <w:r>
              <w:rPr>
                <w:rFonts w:ascii="宋体" w:hAnsi="宋体" w:cs="宋体" w:hint="eastAsia"/>
                <w:kern w:val="0"/>
                <w:sz w:val="24"/>
              </w:rPr>
              <w:t>，壁厚</w:t>
            </w:r>
            <w:r>
              <w:rPr>
                <w:rFonts w:ascii="宋体" w:hAnsi="宋体" w:cs="宋体"/>
                <w:kern w:val="0"/>
                <w:sz w:val="24"/>
              </w:rPr>
              <w:t>1.</w:t>
            </w:r>
            <w:r>
              <w:rPr>
                <w:rFonts w:ascii="宋体" w:hAnsi="宋体" w:cs="宋体" w:hint="eastAsia"/>
                <w:kern w:val="0"/>
                <w:sz w:val="24"/>
              </w:rPr>
              <w:t>2</w:t>
            </w:r>
            <w:r>
              <w:rPr>
                <w:rFonts w:ascii="宋体" w:hAnsi="宋体" w:cs="宋体"/>
                <w:kern w:val="0"/>
                <w:sz w:val="24"/>
              </w:rPr>
              <w:t>mm</w:t>
            </w:r>
            <w:r>
              <w:rPr>
                <w:rFonts w:ascii="宋体" w:hAnsi="宋体" w:cs="宋体"/>
                <w:kern w:val="0"/>
                <w:sz w:val="24"/>
              </w:rPr>
              <w:br/>
            </w:r>
            <w:r>
              <w:rPr>
                <w:rFonts w:ascii="宋体" w:hAnsi="宋体" w:cs="宋体" w:hint="eastAsia"/>
                <w:kern w:val="0"/>
                <w:sz w:val="24"/>
              </w:rPr>
              <w:t>管径</w:t>
            </w:r>
            <w:r>
              <w:rPr>
                <w:rFonts w:ascii="宋体" w:hAnsi="宋体" w:cs="宋体"/>
                <w:kern w:val="0"/>
                <w:sz w:val="24"/>
              </w:rPr>
              <w:t>31.8mm</w:t>
            </w:r>
            <w:r>
              <w:rPr>
                <w:rFonts w:ascii="宋体" w:hAnsi="宋体" w:cs="宋体" w:hint="eastAsia"/>
                <w:kern w:val="0"/>
                <w:sz w:val="24"/>
              </w:rPr>
              <w:t>，壁厚</w:t>
            </w:r>
            <w:r>
              <w:rPr>
                <w:rFonts w:ascii="宋体" w:hAnsi="宋体" w:cs="宋体"/>
                <w:kern w:val="0"/>
                <w:sz w:val="24"/>
              </w:rPr>
              <w:t>1.</w:t>
            </w:r>
            <w:r>
              <w:rPr>
                <w:rFonts w:ascii="宋体" w:hAnsi="宋体" w:cs="宋体" w:hint="eastAsia"/>
                <w:kern w:val="0"/>
                <w:sz w:val="24"/>
              </w:rPr>
              <w:t>2</w:t>
            </w:r>
            <w:r>
              <w:rPr>
                <w:rFonts w:ascii="宋体" w:hAnsi="宋体" w:cs="宋体"/>
                <w:kern w:val="0"/>
                <w:sz w:val="24"/>
              </w:rPr>
              <w:t>mm</w:t>
            </w:r>
          </w:p>
          <w:p w:rsidR="007D1928" w:rsidRDefault="005B375E">
            <w:pPr>
              <w:widowControl/>
              <w:jc w:val="left"/>
              <w:textAlignment w:val="center"/>
              <w:rPr>
                <w:rFonts w:ascii="宋体" w:hAnsi="宋体" w:cs="宋体"/>
                <w:kern w:val="0"/>
                <w:sz w:val="24"/>
              </w:rPr>
            </w:pPr>
            <w:r>
              <w:rPr>
                <w:rFonts w:ascii="宋体" w:hAnsi="宋体" w:cs="宋体" w:hint="eastAsia"/>
                <w:kern w:val="0"/>
                <w:sz w:val="24"/>
              </w:rPr>
              <w:t>管径</w:t>
            </w:r>
            <w:r>
              <w:rPr>
                <w:rFonts w:ascii="宋体" w:hAnsi="宋体" w:cs="宋体"/>
                <w:kern w:val="0"/>
                <w:sz w:val="24"/>
              </w:rPr>
              <w:t>3</w:t>
            </w:r>
            <w:r>
              <w:rPr>
                <w:rFonts w:ascii="宋体" w:hAnsi="宋体" w:cs="宋体" w:hint="eastAsia"/>
                <w:kern w:val="0"/>
                <w:sz w:val="24"/>
              </w:rPr>
              <w:t>8.1</w:t>
            </w:r>
            <w:r>
              <w:rPr>
                <w:rFonts w:ascii="宋体" w:hAnsi="宋体" w:cs="宋体"/>
                <w:kern w:val="0"/>
                <w:sz w:val="24"/>
              </w:rPr>
              <w:t>m</w:t>
            </w:r>
            <w:r>
              <w:rPr>
                <w:rFonts w:ascii="宋体" w:hAnsi="宋体" w:cs="宋体" w:hint="eastAsia"/>
                <w:kern w:val="0"/>
                <w:sz w:val="24"/>
              </w:rPr>
              <w:t>m，壁厚</w:t>
            </w:r>
            <w:r>
              <w:rPr>
                <w:rFonts w:ascii="宋体" w:hAnsi="宋体" w:cs="宋体"/>
                <w:kern w:val="0"/>
                <w:sz w:val="24"/>
              </w:rPr>
              <w:t>1.</w:t>
            </w:r>
            <w:r>
              <w:rPr>
                <w:rFonts w:ascii="宋体" w:hAnsi="宋体" w:cs="宋体" w:hint="eastAsia"/>
                <w:kern w:val="0"/>
                <w:sz w:val="24"/>
              </w:rPr>
              <w:t>4</w:t>
            </w:r>
            <w:r>
              <w:rPr>
                <w:rFonts w:ascii="宋体" w:hAnsi="宋体" w:cs="宋体"/>
                <w:kern w:val="0"/>
                <w:sz w:val="24"/>
              </w:rPr>
              <w:t>mm</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米</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2225</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19</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PVC</w:t>
            </w:r>
            <w:r>
              <w:rPr>
                <w:rFonts w:ascii="宋体" w:hAnsi="宋体" w:cs="宋体" w:hint="eastAsia"/>
                <w:kern w:val="0"/>
                <w:sz w:val="24"/>
              </w:rPr>
              <w:t>冷凝水管</w:t>
            </w:r>
          </w:p>
        </w:tc>
        <w:tc>
          <w:tcPr>
            <w:tcW w:w="4237" w:type="dxa"/>
            <w:tcMar>
              <w:top w:w="15" w:type="dxa"/>
              <w:left w:w="15" w:type="dxa"/>
              <w:right w:w="15" w:type="dxa"/>
            </w:tcMar>
            <w:vAlign w:val="center"/>
          </w:tcPr>
          <w:p w:rsidR="007D1928" w:rsidRDefault="005B375E">
            <w:pPr>
              <w:widowControl/>
              <w:jc w:val="left"/>
              <w:textAlignment w:val="center"/>
              <w:rPr>
                <w:rFonts w:ascii="宋体"/>
                <w:sz w:val="24"/>
              </w:rPr>
            </w:pPr>
            <w:r>
              <w:rPr>
                <w:rFonts w:ascii="宋体" w:hAnsi="宋体" w:cs="宋体"/>
                <w:kern w:val="0"/>
                <w:sz w:val="24"/>
              </w:rPr>
              <w:t>D25-</w:t>
            </w:r>
            <w:r>
              <w:rPr>
                <w:rFonts w:ascii="宋体" w:hAnsi="宋体" w:cs="宋体" w:hint="eastAsia"/>
                <w:kern w:val="0"/>
                <w:sz w:val="24"/>
              </w:rPr>
              <w:t>40</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米</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850</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lastRenderedPageBreak/>
              <w:t>20</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氟利昂补充</w:t>
            </w:r>
          </w:p>
        </w:tc>
        <w:tc>
          <w:tcPr>
            <w:tcW w:w="4237" w:type="dxa"/>
            <w:tcMar>
              <w:top w:w="15" w:type="dxa"/>
              <w:left w:w="15" w:type="dxa"/>
              <w:right w:w="15" w:type="dxa"/>
            </w:tcMar>
            <w:vAlign w:val="center"/>
          </w:tcPr>
          <w:p w:rsidR="007D1928" w:rsidRDefault="005B375E">
            <w:pPr>
              <w:widowControl/>
              <w:jc w:val="left"/>
              <w:textAlignment w:val="center"/>
              <w:rPr>
                <w:rFonts w:ascii="宋体"/>
                <w:sz w:val="24"/>
              </w:rPr>
            </w:pPr>
            <w:r>
              <w:rPr>
                <w:rFonts w:ascii="宋体" w:hAnsi="宋体" w:cs="宋体"/>
                <w:kern w:val="0"/>
                <w:sz w:val="24"/>
              </w:rPr>
              <w:t>R410A</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kg</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81</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21</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空调风管制作安装</w:t>
            </w:r>
          </w:p>
        </w:tc>
        <w:tc>
          <w:tcPr>
            <w:tcW w:w="4237" w:type="dxa"/>
            <w:tcMar>
              <w:top w:w="15" w:type="dxa"/>
              <w:left w:w="15" w:type="dxa"/>
              <w:right w:w="15" w:type="dxa"/>
            </w:tcMar>
            <w:vAlign w:val="center"/>
          </w:tcPr>
          <w:p w:rsidR="007D1928" w:rsidRDefault="005B375E">
            <w:pPr>
              <w:widowControl/>
              <w:jc w:val="left"/>
              <w:textAlignment w:val="center"/>
              <w:rPr>
                <w:rFonts w:ascii="宋体"/>
                <w:sz w:val="24"/>
              </w:rPr>
            </w:pPr>
            <w:r>
              <w:rPr>
                <w:rFonts w:ascii="宋体" w:hAnsi="宋体" w:cs="宋体" w:hint="eastAsia"/>
                <w:kern w:val="0"/>
                <w:sz w:val="24"/>
              </w:rPr>
              <w:t xml:space="preserve"> </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平方</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630</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22</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分支器</w:t>
            </w:r>
          </w:p>
        </w:tc>
        <w:tc>
          <w:tcPr>
            <w:tcW w:w="4237" w:type="dxa"/>
            <w:tcMar>
              <w:top w:w="15" w:type="dxa"/>
              <w:left w:w="15" w:type="dxa"/>
              <w:right w:w="15" w:type="dxa"/>
            </w:tcMar>
            <w:vAlign w:val="center"/>
          </w:tcPr>
          <w:p w:rsidR="007D1928" w:rsidRDefault="005B375E">
            <w:pPr>
              <w:jc w:val="left"/>
              <w:rPr>
                <w:rFonts w:ascii="宋体"/>
                <w:sz w:val="24"/>
              </w:rPr>
            </w:pPr>
            <w:r>
              <w:rPr>
                <w:rFonts w:ascii="宋体" w:cs="宋体" w:hint="eastAsia"/>
                <w:sz w:val="24"/>
              </w:rPr>
              <w:t>与铜管配套</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proofErr w:type="gramStart"/>
            <w:r>
              <w:rPr>
                <w:rFonts w:ascii="宋体" w:hAnsi="宋体" w:cs="宋体" w:hint="eastAsia"/>
                <w:kern w:val="0"/>
                <w:sz w:val="24"/>
              </w:rPr>
              <w:t>个</w:t>
            </w:r>
            <w:proofErr w:type="gramEnd"/>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75</w:t>
            </w:r>
          </w:p>
        </w:tc>
      </w:tr>
      <w:tr w:rsidR="007D1928">
        <w:trPr>
          <w:trHeight w:val="48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23</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管道支架、吊卡、扎带等辅材</w:t>
            </w:r>
          </w:p>
        </w:tc>
        <w:tc>
          <w:tcPr>
            <w:tcW w:w="4237" w:type="dxa"/>
            <w:tcMar>
              <w:top w:w="15" w:type="dxa"/>
              <w:left w:w="15" w:type="dxa"/>
              <w:right w:w="15" w:type="dxa"/>
            </w:tcMar>
            <w:vAlign w:val="center"/>
          </w:tcPr>
          <w:p w:rsidR="007D1928" w:rsidRDefault="005B375E">
            <w:pPr>
              <w:jc w:val="left"/>
              <w:rPr>
                <w:rFonts w:ascii="宋体"/>
                <w:sz w:val="24"/>
              </w:rPr>
            </w:pPr>
            <w:r>
              <w:rPr>
                <w:rFonts w:ascii="宋体" w:cs="宋体" w:hint="eastAsia"/>
                <w:sz w:val="24"/>
              </w:rPr>
              <w:t>按照实际施工要求</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项</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1</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kern w:val="0"/>
                <w:sz w:val="24"/>
              </w:rPr>
              <w:t>2</w:t>
            </w:r>
            <w:r>
              <w:rPr>
                <w:rFonts w:ascii="宋体" w:hAnsi="宋体" w:cs="宋体" w:hint="eastAsia"/>
                <w:kern w:val="0"/>
                <w:sz w:val="24"/>
              </w:rPr>
              <w:t>4</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主机吊装费</w:t>
            </w:r>
          </w:p>
        </w:tc>
        <w:tc>
          <w:tcPr>
            <w:tcW w:w="4237" w:type="dxa"/>
            <w:tcMar>
              <w:top w:w="15" w:type="dxa"/>
              <w:left w:w="15" w:type="dxa"/>
              <w:right w:w="15" w:type="dxa"/>
            </w:tcMar>
            <w:vAlign w:val="center"/>
          </w:tcPr>
          <w:p w:rsidR="007D1928" w:rsidRDefault="005B375E">
            <w:pPr>
              <w:jc w:val="left"/>
              <w:rPr>
                <w:rFonts w:ascii="宋体"/>
                <w:sz w:val="24"/>
              </w:rPr>
            </w:pPr>
            <w:r>
              <w:rPr>
                <w:rFonts w:ascii="宋体" w:cs="宋体" w:hint="eastAsia"/>
                <w:sz w:val="24"/>
              </w:rPr>
              <w:t>按照实际施工要求</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项</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1</w:t>
            </w:r>
          </w:p>
        </w:tc>
      </w:tr>
      <w:tr w:rsidR="007D1928">
        <w:trPr>
          <w:trHeight w:val="72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25</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系统调试费</w:t>
            </w:r>
          </w:p>
        </w:tc>
        <w:tc>
          <w:tcPr>
            <w:tcW w:w="4237" w:type="dxa"/>
            <w:tcMar>
              <w:top w:w="15" w:type="dxa"/>
              <w:left w:w="15" w:type="dxa"/>
              <w:right w:w="15" w:type="dxa"/>
            </w:tcMar>
            <w:vAlign w:val="center"/>
          </w:tcPr>
          <w:p w:rsidR="007D1928" w:rsidRDefault="007D1928">
            <w:pPr>
              <w:jc w:val="left"/>
              <w:rPr>
                <w:rFonts w:ascii="宋体"/>
                <w:sz w:val="24"/>
              </w:rPr>
            </w:pP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项</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1</w:t>
            </w:r>
          </w:p>
        </w:tc>
      </w:tr>
      <w:tr w:rsidR="007D1928">
        <w:trPr>
          <w:trHeight w:val="240"/>
          <w:jc w:val="center"/>
        </w:trPr>
        <w:tc>
          <w:tcPr>
            <w:tcW w:w="5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26</w:t>
            </w:r>
          </w:p>
        </w:tc>
        <w:tc>
          <w:tcPr>
            <w:tcW w:w="1875"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风口</w:t>
            </w:r>
          </w:p>
        </w:tc>
        <w:tc>
          <w:tcPr>
            <w:tcW w:w="4237" w:type="dxa"/>
            <w:tcMar>
              <w:top w:w="15" w:type="dxa"/>
              <w:left w:w="15" w:type="dxa"/>
              <w:right w:w="15" w:type="dxa"/>
            </w:tcMar>
            <w:vAlign w:val="center"/>
          </w:tcPr>
          <w:p w:rsidR="007D1928" w:rsidRDefault="005B375E">
            <w:pPr>
              <w:jc w:val="left"/>
              <w:rPr>
                <w:rFonts w:ascii="宋体"/>
                <w:sz w:val="24"/>
              </w:rPr>
            </w:pPr>
            <w:r>
              <w:rPr>
                <w:rFonts w:ascii="宋体" w:cs="宋体"/>
                <w:sz w:val="24"/>
              </w:rPr>
              <w:t>ABS</w:t>
            </w:r>
            <w:r>
              <w:rPr>
                <w:rFonts w:ascii="宋体" w:cs="宋体" w:hint="eastAsia"/>
                <w:sz w:val="24"/>
              </w:rPr>
              <w:t>风口</w:t>
            </w:r>
          </w:p>
        </w:tc>
        <w:tc>
          <w:tcPr>
            <w:tcW w:w="773"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Ansi="宋体" w:cs="宋体" w:hint="eastAsia"/>
                <w:kern w:val="0"/>
                <w:sz w:val="24"/>
              </w:rPr>
              <w:t>套</w:t>
            </w:r>
          </w:p>
        </w:tc>
        <w:tc>
          <w:tcPr>
            <w:tcW w:w="900" w:type="dxa"/>
            <w:tcMar>
              <w:top w:w="15" w:type="dxa"/>
              <w:left w:w="15" w:type="dxa"/>
              <w:right w:w="15" w:type="dxa"/>
            </w:tcMar>
            <w:vAlign w:val="center"/>
          </w:tcPr>
          <w:p w:rsidR="007D1928" w:rsidRDefault="005B375E">
            <w:pPr>
              <w:widowControl/>
              <w:jc w:val="center"/>
              <w:textAlignment w:val="center"/>
              <w:rPr>
                <w:rFonts w:ascii="宋体"/>
                <w:sz w:val="24"/>
              </w:rPr>
            </w:pPr>
            <w:r>
              <w:rPr>
                <w:rFonts w:ascii="宋体" w:hint="eastAsia"/>
                <w:sz w:val="24"/>
              </w:rPr>
              <w:t>76</w:t>
            </w:r>
          </w:p>
        </w:tc>
      </w:tr>
      <w:tr w:rsidR="007D1928">
        <w:trPr>
          <w:trHeight w:val="240"/>
          <w:jc w:val="center"/>
        </w:trPr>
        <w:tc>
          <w:tcPr>
            <w:tcW w:w="7460" w:type="dxa"/>
            <w:gridSpan w:val="4"/>
            <w:tcMar>
              <w:top w:w="15" w:type="dxa"/>
              <w:left w:w="15" w:type="dxa"/>
              <w:right w:w="15" w:type="dxa"/>
            </w:tcMar>
            <w:vAlign w:val="center"/>
          </w:tcPr>
          <w:p w:rsidR="007D1928" w:rsidRDefault="005B375E">
            <w:pPr>
              <w:widowControl/>
              <w:jc w:val="center"/>
              <w:textAlignment w:val="center"/>
              <w:rPr>
                <w:rFonts w:ascii="宋体"/>
                <w:b/>
                <w:bCs/>
                <w:sz w:val="24"/>
              </w:rPr>
            </w:pPr>
            <w:r>
              <w:rPr>
                <w:rFonts w:ascii="宋体" w:hAnsi="宋体" w:cs="宋体" w:hint="eastAsia"/>
                <w:b/>
                <w:bCs/>
                <w:kern w:val="0"/>
                <w:sz w:val="24"/>
              </w:rPr>
              <w:t>合计</w:t>
            </w:r>
          </w:p>
        </w:tc>
        <w:tc>
          <w:tcPr>
            <w:tcW w:w="900" w:type="dxa"/>
            <w:tcMar>
              <w:top w:w="15" w:type="dxa"/>
              <w:left w:w="15" w:type="dxa"/>
              <w:right w:w="15" w:type="dxa"/>
            </w:tcMar>
            <w:vAlign w:val="center"/>
          </w:tcPr>
          <w:p w:rsidR="007D1928" w:rsidRDefault="007D1928">
            <w:pPr>
              <w:jc w:val="center"/>
              <w:rPr>
                <w:rFonts w:ascii="宋体"/>
                <w:b/>
                <w:bCs/>
                <w:sz w:val="24"/>
              </w:rPr>
            </w:pPr>
          </w:p>
        </w:tc>
      </w:tr>
    </w:tbl>
    <w:p w:rsidR="007D1928" w:rsidRDefault="005B375E">
      <w:pPr>
        <w:spacing w:line="360" w:lineRule="auto"/>
        <w:ind w:firstLineChars="200" w:firstLine="480"/>
        <w:rPr>
          <w:rFonts w:ascii="宋体" w:hAnsi="宋体" w:cs="宋体"/>
          <w:sz w:val="24"/>
        </w:rPr>
      </w:pPr>
      <w:r>
        <w:rPr>
          <w:rFonts w:ascii="宋体" w:hAnsi="宋体" w:cs="宋体" w:hint="eastAsia"/>
          <w:sz w:val="24"/>
        </w:rPr>
        <w:t>备注：</w:t>
      </w:r>
      <w:r>
        <w:rPr>
          <w:rFonts w:ascii="宋体" w:hAnsi="宋体" w:cs="宋体"/>
          <w:sz w:val="24"/>
        </w:rPr>
        <w:t>1</w:t>
      </w:r>
      <w:r>
        <w:rPr>
          <w:rFonts w:ascii="宋体" w:hAnsi="宋体" w:cs="宋体" w:hint="eastAsia"/>
          <w:sz w:val="24"/>
        </w:rPr>
        <w:t>、本项目为交钥匙工程，以上总金额包括设备、供货、运输、装卸、安装调试、辅材、税金、保险、产品保护、备品备件、配件、附件、验收、辅助工作和售后服务等完成本项目的所有费用。</w:t>
      </w:r>
      <w:r>
        <w:rPr>
          <w:rFonts w:ascii="宋体" w:hAnsi="宋体" w:cs="宋体"/>
          <w:sz w:val="24"/>
        </w:rPr>
        <w:t>2</w:t>
      </w:r>
      <w:r>
        <w:rPr>
          <w:rFonts w:ascii="宋体" w:hAnsi="宋体" w:cs="宋体" w:hint="eastAsia"/>
          <w:sz w:val="24"/>
        </w:rPr>
        <w:t>、上述技术参数为最低性能要求，投标人可参考采购单位的设备技术参数及配置，也欢迎其他能满足或优于本项目技术需求且性能与所明确要求相当的产品参加。</w:t>
      </w:r>
    </w:p>
    <w:p w:rsidR="007D1928" w:rsidRDefault="005B375E">
      <w:pPr>
        <w:adjustRightInd w:val="0"/>
        <w:spacing w:line="360" w:lineRule="auto"/>
        <w:rPr>
          <w:rFonts w:ascii="仿宋" w:eastAsia="仿宋" w:hAnsi="仿宋"/>
          <w:b/>
          <w:sz w:val="28"/>
          <w:szCs w:val="28"/>
        </w:rPr>
      </w:pPr>
      <w:r>
        <w:rPr>
          <w:rFonts w:ascii="仿宋" w:eastAsia="仿宋" w:hAnsi="仿宋" w:hint="eastAsia"/>
          <w:b/>
          <w:sz w:val="28"/>
          <w:szCs w:val="28"/>
        </w:rPr>
        <w:t>三、空调整体性能和安装要求</w:t>
      </w:r>
    </w:p>
    <w:p w:rsidR="007D1928" w:rsidRDefault="005B375E" w:rsidP="00C52212">
      <w:pPr>
        <w:spacing w:line="360" w:lineRule="auto"/>
        <w:ind w:firstLineChars="200" w:firstLine="482"/>
        <w:rPr>
          <w:rFonts w:ascii="宋体"/>
          <w:b/>
          <w:bCs/>
          <w:sz w:val="24"/>
        </w:rPr>
      </w:pPr>
      <w:r>
        <w:rPr>
          <w:rFonts w:ascii="宋体" w:hAnsi="宋体" w:cs="宋体" w:hint="eastAsia"/>
          <w:b/>
          <w:bCs/>
          <w:sz w:val="24"/>
        </w:rPr>
        <w:t>（一）空调系统的总体要求</w:t>
      </w:r>
    </w:p>
    <w:p w:rsidR="007D1928" w:rsidRDefault="005B375E">
      <w:pPr>
        <w:spacing w:line="360" w:lineRule="auto"/>
        <w:ind w:firstLineChars="200" w:firstLine="480"/>
        <w:rPr>
          <w:rFonts w:ascii="宋体"/>
          <w:sz w:val="24"/>
        </w:rPr>
      </w:pPr>
      <w:r>
        <w:rPr>
          <w:rFonts w:ascii="宋体" w:hAnsi="宋体" w:cs="宋体"/>
          <w:sz w:val="24"/>
        </w:rPr>
        <w:t>1.</w:t>
      </w:r>
      <w:r>
        <w:rPr>
          <w:rFonts w:ascii="宋体" w:hAnsi="宋体" w:cs="宋体" w:hint="eastAsia"/>
          <w:sz w:val="24"/>
        </w:rPr>
        <w:t>所采购的</w:t>
      </w:r>
      <w:r>
        <w:rPr>
          <w:rFonts w:ascii="宋体" w:hAnsi="宋体" w:cs="宋体"/>
          <w:sz w:val="24"/>
        </w:rPr>
        <w:t>VRF</w:t>
      </w:r>
      <w:r>
        <w:rPr>
          <w:rFonts w:ascii="宋体" w:hAnsi="宋体" w:cs="宋体" w:hint="eastAsia"/>
          <w:sz w:val="24"/>
        </w:rPr>
        <w:t>空调系统不仅外观美观，而且配置优秀、操作方便、安全可靠、运行噪音小、使用寿命长。</w:t>
      </w:r>
    </w:p>
    <w:p w:rsidR="007D1928" w:rsidRDefault="005B375E">
      <w:pPr>
        <w:spacing w:line="500" w:lineRule="exact"/>
        <w:ind w:firstLineChars="200" w:firstLine="480"/>
        <w:rPr>
          <w:rFonts w:ascii="宋体"/>
          <w:sz w:val="24"/>
        </w:rPr>
      </w:pPr>
      <w:r>
        <w:rPr>
          <w:rFonts w:ascii="宋体" w:hAnsi="宋体" w:cs="宋体"/>
          <w:sz w:val="24"/>
        </w:rPr>
        <w:t>2.</w:t>
      </w:r>
      <w:r>
        <w:rPr>
          <w:rFonts w:ascii="宋体" w:hAnsi="宋体" w:cs="宋体" w:hint="eastAsia"/>
          <w:sz w:val="24"/>
        </w:rPr>
        <w:t>空调系统设计、制造应符合国家有关技术规范和要求。</w:t>
      </w:r>
    </w:p>
    <w:p w:rsidR="007D1928" w:rsidRDefault="005B375E">
      <w:pPr>
        <w:spacing w:line="500" w:lineRule="exact"/>
        <w:ind w:firstLineChars="200" w:firstLine="480"/>
        <w:rPr>
          <w:rFonts w:ascii="宋体"/>
          <w:sz w:val="24"/>
        </w:rPr>
      </w:pPr>
      <w:r>
        <w:rPr>
          <w:rFonts w:ascii="宋体" w:hAnsi="宋体" w:cs="宋体"/>
          <w:sz w:val="24"/>
        </w:rPr>
        <w:t>3.</w:t>
      </w:r>
      <w:r>
        <w:rPr>
          <w:rFonts w:ascii="宋体" w:hAnsi="宋体" w:cs="宋体" w:hint="eastAsia"/>
          <w:sz w:val="24"/>
        </w:rPr>
        <w:t>空调系统所有零件的计量单位全部采用（</w:t>
      </w:r>
      <w:r>
        <w:rPr>
          <w:rFonts w:ascii="宋体" w:hAnsi="宋体" w:cs="宋体"/>
          <w:sz w:val="24"/>
        </w:rPr>
        <w:t>GB</w:t>
      </w:r>
      <w:r>
        <w:rPr>
          <w:rFonts w:ascii="宋体" w:hAnsi="宋体" w:cs="宋体" w:hint="eastAsia"/>
          <w:sz w:val="24"/>
        </w:rPr>
        <w:t>）国家标准计量单位或（</w:t>
      </w:r>
      <w:r>
        <w:rPr>
          <w:rFonts w:ascii="宋体" w:hAnsi="宋体" w:cs="宋体"/>
          <w:sz w:val="24"/>
        </w:rPr>
        <w:t>SI</w:t>
      </w:r>
      <w:r>
        <w:rPr>
          <w:rFonts w:ascii="宋体" w:hAnsi="宋体" w:cs="宋体" w:hint="eastAsia"/>
          <w:sz w:val="24"/>
        </w:rPr>
        <w:t>）国际标准计量单位。</w:t>
      </w:r>
    </w:p>
    <w:p w:rsidR="007D1928" w:rsidRDefault="005B375E">
      <w:pPr>
        <w:spacing w:line="500" w:lineRule="exact"/>
        <w:ind w:firstLineChars="200" w:firstLine="480"/>
        <w:rPr>
          <w:rFonts w:ascii="宋体"/>
          <w:sz w:val="24"/>
        </w:rPr>
      </w:pPr>
      <w:r>
        <w:rPr>
          <w:rFonts w:ascii="宋体" w:hAnsi="宋体" w:cs="宋体"/>
          <w:sz w:val="24"/>
        </w:rPr>
        <w:t>4.</w:t>
      </w:r>
      <w:r>
        <w:rPr>
          <w:rFonts w:ascii="宋体" w:hAnsi="宋体" w:cs="宋体" w:hint="eastAsia"/>
          <w:sz w:val="24"/>
        </w:rPr>
        <w:t>除必要的电源之外，整套系统使用方不附加其它任何条件和装置，系统能正常稳定工作，符合设计条件。</w:t>
      </w:r>
    </w:p>
    <w:p w:rsidR="007D1928" w:rsidRDefault="005B375E">
      <w:pPr>
        <w:spacing w:after="120" w:line="500" w:lineRule="exact"/>
        <w:ind w:firstLineChars="200" w:firstLine="480"/>
        <w:rPr>
          <w:rFonts w:ascii="宋体"/>
          <w:sz w:val="24"/>
        </w:rPr>
      </w:pPr>
      <w:r>
        <w:rPr>
          <w:rFonts w:ascii="宋体" w:hAnsi="宋体" w:cs="宋体"/>
          <w:sz w:val="24"/>
        </w:rPr>
        <w:t>5</w:t>
      </w:r>
      <w:r>
        <w:rPr>
          <w:rFonts w:ascii="宋体" w:hAnsi="宋体" w:cs="宋体" w:hint="eastAsia"/>
          <w:sz w:val="24"/>
        </w:rPr>
        <w:t>、中标单位必须服从现场监理的监督管理，同时应承担相应职责。</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（二）</w:t>
      </w:r>
      <w:r>
        <w:rPr>
          <w:rFonts w:ascii="宋体" w:hAnsi="宋体" w:cs="宋体"/>
          <w:b/>
          <w:bCs/>
          <w:sz w:val="24"/>
        </w:rPr>
        <w:t>VRF</w:t>
      </w:r>
      <w:r>
        <w:rPr>
          <w:rFonts w:ascii="宋体" w:hAnsi="宋体" w:cs="宋体" w:hint="eastAsia"/>
          <w:b/>
          <w:bCs/>
          <w:sz w:val="24"/>
        </w:rPr>
        <w:t>空调系统的具体功能要求</w:t>
      </w:r>
    </w:p>
    <w:p w:rsidR="007D1928" w:rsidRDefault="005B375E">
      <w:pPr>
        <w:spacing w:line="500" w:lineRule="exact"/>
        <w:ind w:firstLineChars="200" w:firstLine="480"/>
        <w:rPr>
          <w:rFonts w:ascii="宋体"/>
          <w:sz w:val="24"/>
        </w:rPr>
      </w:pPr>
      <w:r>
        <w:rPr>
          <w:rFonts w:ascii="宋体" w:hAnsi="宋体" w:cs="宋体"/>
          <w:sz w:val="24"/>
        </w:rPr>
        <w:t>1</w:t>
      </w:r>
      <w:r>
        <w:rPr>
          <w:rFonts w:ascii="宋体" w:hAnsi="宋体" w:cs="宋体" w:hint="eastAsia"/>
          <w:sz w:val="24"/>
        </w:rPr>
        <w:t>、空调系统冷媒采用</w:t>
      </w:r>
      <w:r>
        <w:rPr>
          <w:rFonts w:ascii="宋体" w:hAnsi="宋体" w:cs="宋体"/>
          <w:sz w:val="24"/>
        </w:rPr>
        <w:t>R410A</w:t>
      </w:r>
      <w:r>
        <w:rPr>
          <w:rFonts w:ascii="宋体" w:hAnsi="宋体" w:cs="宋体" w:hint="eastAsia"/>
          <w:sz w:val="24"/>
        </w:rPr>
        <w:t>。</w:t>
      </w:r>
    </w:p>
    <w:p w:rsidR="007D1928" w:rsidRDefault="005B375E">
      <w:pPr>
        <w:spacing w:line="500" w:lineRule="exact"/>
        <w:ind w:firstLineChars="200" w:firstLine="480"/>
        <w:rPr>
          <w:rFonts w:ascii="宋体"/>
          <w:sz w:val="24"/>
        </w:rPr>
      </w:pPr>
      <w:r>
        <w:rPr>
          <w:rFonts w:ascii="宋体" w:hAnsi="宋体" w:cs="宋体"/>
          <w:sz w:val="24"/>
        </w:rPr>
        <w:t>2</w:t>
      </w:r>
      <w:r>
        <w:rPr>
          <w:rFonts w:ascii="宋体" w:hAnsi="宋体" w:cs="宋体" w:hint="eastAsia"/>
          <w:sz w:val="24"/>
        </w:rPr>
        <w:t>、空调系统控制方式采用有线控制器，并具有一定的防潮等级。</w:t>
      </w:r>
    </w:p>
    <w:p w:rsidR="007D1928" w:rsidRDefault="005B375E">
      <w:pPr>
        <w:spacing w:line="500" w:lineRule="exact"/>
        <w:ind w:firstLineChars="200" w:firstLine="480"/>
        <w:rPr>
          <w:rFonts w:ascii="宋体"/>
          <w:sz w:val="24"/>
        </w:rPr>
      </w:pPr>
      <w:r>
        <w:rPr>
          <w:rFonts w:ascii="宋体" w:hAnsi="宋体" w:cs="宋体"/>
          <w:sz w:val="24"/>
        </w:rPr>
        <w:t>3</w:t>
      </w:r>
      <w:r>
        <w:rPr>
          <w:rFonts w:ascii="宋体" w:hAnsi="宋体" w:cs="宋体" w:hint="eastAsia"/>
          <w:sz w:val="24"/>
        </w:rPr>
        <w:t>、空调系统室外机选型配组的制冷量、制热量等性能指标不得低于采购设备清单所列基准值；室内机选型产品的制冷量、制热量等性能指标不得低于采购设备清单</w:t>
      </w:r>
      <w:r>
        <w:rPr>
          <w:rFonts w:ascii="宋体" w:hAnsi="宋体" w:cs="宋体" w:hint="eastAsia"/>
          <w:sz w:val="24"/>
        </w:rPr>
        <w:lastRenderedPageBreak/>
        <w:t>所列基准值。正偏离不作限制。</w:t>
      </w:r>
    </w:p>
    <w:p w:rsidR="007D1928" w:rsidRDefault="005B375E">
      <w:pPr>
        <w:spacing w:line="500" w:lineRule="exact"/>
        <w:ind w:firstLineChars="200" w:firstLine="480"/>
        <w:rPr>
          <w:rFonts w:ascii="宋体"/>
          <w:sz w:val="24"/>
        </w:rPr>
      </w:pPr>
      <w:r>
        <w:rPr>
          <w:rFonts w:ascii="宋体" w:hAnsi="宋体" w:cs="宋体"/>
          <w:sz w:val="24"/>
        </w:rPr>
        <w:t>4.</w:t>
      </w:r>
      <w:r>
        <w:rPr>
          <w:rFonts w:ascii="宋体" w:hAnsi="宋体" w:cs="宋体" w:hint="eastAsia"/>
          <w:sz w:val="24"/>
        </w:rPr>
        <w:t>空调室外机应具有智能化霜功能：空调室外机在冬季制热运行中，受室外环境温度、负荷情况、运行时间因素的影响，结霜程度会随之不同，投标产品应能通过实施检测系统运行参数自主判断，具有智能化霜功能。</w:t>
      </w:r>
    </w:p>
    <w:p w:rsidR="007D1928" w:rsidRDefault="005B375E">
      <w:pPr>
        <w:spacing w:line="500" w:lineRule="exact"/>
        <w:ind w:firstLineChars="200" w:firstLine="480"/>
        <w:rPr>
          <w:rFonts w:ascii="宋体" w:hAnsi="宋体" w:cs="宋体"/>
          <w:sz w:val="24"/>
        </w:rPr>
      </w:pPr>
      <w:r>
        <w:rPr>
          <w:rFonts w:ascii="宋体" w:hAnsi="宋体" w:cs="宋体" w:hint="eastAsia"/>
          <w:sz w:val="24"/>
        </w:rPr>
        <w:t>5.提供中国能效标识网上公示的8P、10P、12P、14P、16P、18P、20P、22P、24P九个基础模块的IPLV</w:t>
      </w:r>
      <w:proofErr w:type="gramStart"/>
      <w:r>
        <w:rPr>
          <w:rFonts w:ascii="宋体" w:hAnsi="宋体" w:cs="宋体" w:hint="eastAsia"/>
          <w:sz w:val="24"/>
        </w:rPr>
        <w:t>值官网</w:t>
      </w:r>
      <w:proofErr w:type="gramEnd"/>
      <w:r>
        <w:rPr>
          <w:rFonts w:ascii="宋体" w:hAnsi="宋体" w:cs="宋体" w:hint="eastAsia"/>
          <w:sz w:val="24"/>
        </w:rPr>
        <w:t>链接或彩页。投标设备要求具有节能高效证书（需提供证书复印件）。</w:t>
      </w:r>
    </w:p>
    <w:p w:rsidR="007D1928" w:rsidRDefault="005B375E" w:rsidP="00C52212">
      <w:pPr>
        <w:spacing w:beforeLines="50" w:before="120" w:after="120" w:line="500" w:lineRule="exact"/>
        <w:ind w:firstLineChars="200" w:firstLine="480"/>
        <w:rPr>
          <w:rFonts w:ascii="宋体" w:hAnsi="Helvetica"/>
          <w:kern w:val="0"/>
          <w:sz w:val="24"/>
        </w:rPr>
      </w:pPr>
      <w:r>
        <w:rPr>
          <w:rFonts w:ascii="宋体" w:hAnsi="宋体" w:cs="宋体"/>
          <w:kern w:val="0"/>
          <w:sz w:val="24"/>
        </w:rPr>
        <w:t>6.</w:t>
      </w:r>
      <w:r>
        <w:rPr>
          <w:rFonts w:ascii="宋体" w:hAnsi="宋体" w:cs="宋体" w:hint="eastAsia"/>
          <w:kern w:val="0"/>
          <w:sz w:val="24"/>
        </w:rPr>
        <w:t>投标产品需具有人工智能控制技术，应具备位置天气自适应调节、负荷需求自调节、故障预判自诊断等先进技术。</w:t>
      </w:r>
    </w:p>
    <w:p w:rsidR="007D1928" w:rsidRDefault="005B375E" w:rsidP="00C52212">
      <w:pPr>
        <w:spacing w:beforeLines="50" w:before="120" w:after="120" w:line="500" w:lineRule="exact"/>
        <w:ind w:firstLineChars="200" w:firstLine="480"/>
        <w:rPr>
          <w:rFonts w:ascii="宋体" w:hAnsi="Helvetica"/>
          <w:sz w:val="24"/>
        </w:rPr>
      </w:pPr>
      <w:r>
        <w:rPr>
          <w:rFonts w:ascii="宋体" w:hAnsi="宋体" w:cs="宋体"/>
          <w:sz w:val="24"/>
        </w:rPr>
        <w:t xml:space="preserve">7 </w:t>
      </w:r>
      <w:r>
        <w:rPr>
          <w:rFonts w:ascii="宋体" w:hAnsi="宋体" w:cs="宋体" w:hint="eastAsia"/>
          <w:sz w:val="24"/>
        </w:rPr>
        <w:t>投标产品压缩机具备低温喷气增</w:t>
      </w:r>
      <w:proofErr w:type="gramStart"/>
      <w:r>
        <w:rPr>
          <w:rFonts w:ascii="宋体" w:hAnsi="宋体" w:cs="宋体" w:hint="eastAsia"/>
          <w:sz w:val="24"/>
        </w:rPr>
        <w:t>焓</w:t>
      </w:r>
      <w:proofErr w:type="gramEnd"/>
      <w:r>
        <w:rPr>
          <w:rFonts w:ascii="宋体" w:hAnsi="宋体" w:cs="宋体" w:hint="eastAsia"/>
          <w:sz w:val="24"/>
        </w:rPr>
        <w:t>功能、具备双</w:t>
      </w:r>
      <w:r>
        <w:rPr>
          <w:rFonts w:ascii="宋体" w:hAnsi="宋体" w:cs="宋体"/>
          <w:sz w:val="24"/>
        </w:rPr>
        <w:t>EEV</w:t>
      </w:r>
      <w:r>
        <w:rPr>
          <w:rFonts w:ascii="宋体" w:hAnsi="宋体" w:cs="宋体" w:hint="eastAsia"/>
          <w:sz w:val="24"/>
        </w:rPr>
        <w:t>增</w:t>
      </w:r>
      <w:proofErr w:type="gramStart"/>
      <w:r>
        <w:rPr>
          <w:rFonts w:ascii="宋体" w:hAnsi="宋体" w:cs="宋体" w:hint="eastAsia"/>
          <w:sz w:val="24"/>
        </w:rPr>
        <w:t>焓</w:t>
      </w:r>
      <w:proofErr w:type="gramEnd"/>
      <w:r>
        <w:rPr>
          <w:rFonts w:ascii="宋体" w:hAnsi="宋体" w:cs="宋体" w:hint="eastAsia"/>
          <w:sz w:val="24"/>
        </w:rPr>
        <w:t>控制功能、低温可靠运行技术等。</w:t>
      </w:r>
    </w:p>
    <w:p w:rsidR="007D1928" w:rsidRDefault="005B375E" w:rsidP="00C52212">
      <w:pPr>
        <w:spacing w:beforeLines="50" w:before="120" w:after="120" w:line="500" w:lineRule="exact"/>
        <w:ind w:firstLineChars="200" w:firstLine="480"/>
        <w:rPr>
          <w:rFonts w:ascii="宋体" w:hAnsi="Helvetica"/>
          <w:sz w:val="24"/>
        </w:rPr>
      </w:pPr>
      <w:r>
        <w:rPr>
          <w:rFonts w:ascii="宋体" w:hAnsi="宋体" w:cs="宋体"/>
          <w:sz w:val="24"/>
        </w:rPr>
        <w:t>8.</w:t>
      </w:r>
      <w:r>
        <w:rPr>
          <w:rFonts w:ascii="宋体" w:hAnsi="宋体" w:cs="宋体" w:hint="eastAsia"/>
          <w:sz w:val="24"/>
        </w:rPr>
        <w:t>投标产品室外机具有先进的智能低功耗待机性能，提供产品</w:t>
      </w:r>
      <w:proofErr w:type="gramStart"/>
      <w:r>
        <w:rPr>
          <w:rFonts w:ascii="宋体" w:hAnsi="宋体" w:cs="宋体" w:hint="eastAsia"/>
          <w:sz w:val="24"/>
        </w:rPr>
        <w:t>参数官网链接</w:t>
      </w:r>
      <w:proofErr w:type="gramEnd"/>
      <w:r>
        <w:rPr>
          <w:rFonts w:ascii="宋体" w:hAnsi="宋体" w:cs="宋体" w:hint="eastAsia"/>
          <w:sz w:val="24"/>
        </w:rPr>
        <w:t>或彩页。</w:t>
      </w:r>
    </w:p>
    <w:p w:rsidR="007D1928" w:rsidRDefault="005B375E" w:rsidP="00C52212">
      <w:pPr>
        <w:spacing w:beforeLines="50" w:before="120" w:after="120" w:line="500" w:lineRule="exact"/>
        <w:ind w:firstLineChars="200" w:firstLine="480"/>
        <w:rPr>
          <w:rFonts w:ascii="Helvetica" w:hAnsi="宋体"/>
          <w:kern w:val="0"/>
          <w:sz w:val="24"/>
        </w:rPr>
      </w:pPr>
      <w:r>
        <w:rPr>
          <w:rFonts w:ascii="Helvetica" w:hAnsi="宋体" w:cs="Helvetica"/>
          <w:kern w:val="0"/>
          <w:sz w:val="24"/>
        </w:rPr>
        <w:t xml:space="preserve">9. </w:t>
      </w:r>
      <w:r>
        <w:rPr>
          <w:rFonts w:ascii="Helvetica" w:hAnsi="宋体" w:cs="宋体" w:hint="eastAsia"/>
          <w:kern w:val="0"/>
          <w:sz w:val="24"/>
        </w:rPr>
        <w:t>投标产品系列具有宽广的运转范围，运转范围满足制冷</w:t>
      </w:r>
      <w:r>
        <w:rPr>
          <w:rFonts w:ascii="Helvetica" w:hAnsi="宋体" w:cs="Helvetica"/>
          <w:kern w:val="0"/>
          <w:sz w:val="24"/>
        </w:rPr>
        <w:t>-5</w:t>
      </w:r>
      <w:r>
        <w:rPr>
          <w:rFonts w:ascii="Helvetica" w:hAnsi="宋体" w:cs="宋体" w:hint="eastAsia"/>
          <w:kern w:val="0"/>
          <w:sz w:val="24"/>
        </w:rPr>
        <w:t>℃</w:t>
      </w:r>
      <w:r>
        <w:rPr>
          <w:rFonts w:ascii="Helvetica" w:hAnsi="宋体" w:cs="Helvetica"/>
          <w:kern w:val="0"/>
          <w:sz w:val="24"/>
        </w:rPr>
        <w:t>~55</w:t>
      </w:r>
      <w:r>
        <w:rPr>
          <w:rFonts w:ascii="Helvetica" w:hAnsi="宋体" w:cs="宋体" w:hint="eastAsia"/>
          <w:kern w:val="0"/>
          <w:sz w:val="24"/>
        </w:rPr>
        <w:t>℃，制热</w:t>
      </w:r>
      <w:r>
        <w:rPr>
          <w:rFonts w:ascii="Helvetica" w:hAnsi="宋体" w:cs="Helvetica"/>
          <w:kern w:val="0"/>
          <w:sz w:val="24"/>
        </w:rPr>
        <w:t>-30</w:t>
      </w:r>
      <w:r>
        <w:rPr>
          <w:rFonts w:ascii="Helvetica" w:hAnsi="宋体" w:cs="宋体" w:hint="eastAsia"/>
          <w:kern w:val="0"/>
          <w:sz w:val="24"/>
        </w:rPr>
        <w:t>℃</w:t>
      </w:r>
      <w:r>
        <w:rPr>
          <w:rFonts w:ascii="Helvetica" w:hAnsi="宋体" w:cs="Helvetica"/>
          <w:kern w:val="0"/>
          <w:sz w:val="24"/>
        </w:rPr>
        <w:t>~24</w:t>
      </w:r>
      <w:r>
        <w:rPr>
          <w:rFonts w:ascii="Helvetica" w:hAnsi="宋体" w:cs="宋体" w:hint="eastAsia"/>
          <w:kern w:val="0"/>
          <w:sz w:val="24"/>
        </w:rPr>
        <w:t>℃。</w:t>
      </w:r>
    </w:p>
    <w:p w:rsidR="007D1928" w:rsidRDefault="005B375E" w:rsidP="00C52212">
      <w:pPr>
        <w:spacing w:beforeLines="50" w:before="120" w:after="120" w:line="500" w:lineRule="exact"/>
        <w:ind w:firstLineChars="200" w:firstLine="480"/>
        <w:rPr>
          <w:rFonts w:ascii="Helvetica" w:hAnsi="宋体"/>
          <w:kern w:val="0"/>
          <w:sz w:val="24"/>
        </w:rPr>
      </w:pPr>
      <w:r>
        <w:rPr>
          <w:rFonts w:ascii="Helvetica" w:hAnsi="宋体" w:cs="Helvetica"/>
          <w:kern w:val="0"/>
          <w:sz w:val="24"/>
        </w:rPr>
        <w:t xml:space="preserve">10. </w:t>
      </w:r>
      <w:r>
        <w:rPr>
          <w:rFonts w:ascii="Helvetica" w:hAnsi="宋体" w:cs="宋体" w:hint="eastAsia"/>
          <w:kern w:val="0"/>
          <w:sz w:val="24"/>
        </w:rPr>
        <w:t>所投多联机需具备先进的通讯网络，以提高网络性能，同时具有通讯实时性一级、通讯可靠性一级特性。</w:t>
      </w:r>
    </w:p>
    <w:p w:rsidR="007D1928" w:rsidRDefault="005B375E" w:rsidP="00C52212">
      <w:pPr>
        <w:spacing w:beforeLines="50" w:before="120" w:after="120" w:line="500" w:lineRule="exact"/>
        <w:ind w:firstLineChars="200" w:firstLine="480"/>
        <w:rPr>
          <w:rFonts w:ascii="Helvetica" w:hAnsi="宋体"/>
          <w:kern w:val="0"/>
          <w:sz w:val="24"/>
        </w:rPr>
      </w:pPr>
      <w:r>
        <w:rPr>
          <w:rFonts w:ascii="Helvetica" w:hAnsi="宋体" w:cs="Helvetica"/>
          <w:kern w:val="0"/>
          <w:sz w:val="24"/>
        </w:rPr>
        <w:t xml:space="preserve">11. </w:t>
      </w:r>
      <w:r>
        <w:rPr>
          <w:rFonts w:ascii="Helvetica" w:hAnsi="宋体" w:cs="宋体" w:hint="eastAsia"/>
          <w:kern w:val="0"/>
          <w:sz w:val="24"/>
        </w:rPr>
        <w:t>室内机的线控器具有</w:t>
      </w:r>
      <w:r>
        <w:rPr>
          <w:rFonts w:ascii="Helvetica" w:hAnsi="宋体" w:cs="Helvetica"/>
          <w:kern w:val="0"/>
          <w:sz w:val="24"/>
        </w:rPr>
        <w:t>IPX4</w:t>
      </w:r>
      <w:r>
        <w:rPr>
          <w:rFonts w:ascii="Helvetica" w:hAnsi="宋体" w:cs="宋体" w:hint="eastAsia"/>
          <w:kern w:val="0"/>
          <w:sz w:val="24"/>
        </w:rPr>
        <w:t>及以上防潮等级，需提供国家级质量监督检测中心测试报告。</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（三）</w:t>
      </w:r>
      <w:r>
        <w:rPr>
          <w:rFonts w:ascii="宋体" w:hAnsi="宋体" w:cs="宋体"/>
          <w:b/>
          <w:bCs/>
          <w:sz w:val="24"/>
        </w:rPr>
        <w:t>VRF</w:t>
      </w:r>
      <w:r>
        <w:rPr>
          <w:rFonts w:ascii="宋体" w:hAnsi="宋体" w:cs="宋体" w:hint="eastAsia"/>
          <w:b/>
          <w:bCs/>
          <w:sz w:val="24"/>
        </w:rPr>
        <w:t>空调系统施工安装要求</w:t>
      </w:r>
    </w:p>
    <w:p w:rsidR="007D1928" w:rsidRDefault="005B375E">
      <w:pPr>
        <w:spacing w:line="500" w:lineRule="exact"/>
        <w:ind w:firstLineChars="200" w:firstLine="480"/>
        <w:rPr>
          <w:rFonts w:ascii="宋体"/>
          <w:sz w:val="24"/>
        </w:rPr>
      </w:pPr>
      <w:r>
        <w:rPr>
          <w:rFonts w:ascii="宋体" w:hAnsi="宋体" w:cs="宋体"/>
          <w:sz w:val="24"/>
        </w:rPr>
        <w:t>1</w:t>
      </w:r>
      <w:r>
        <w:rPr>
          <w:rFonts w:ascii="宋体" w:hAnsi="宋体" w:cs="宋体" w:hint="eastAsia"/>
          <w:sz w:val="24"/>
        </w:rPr>
        <w:t>、冷媒</w:t>
      </w:r>
      <w:proofErr w:type="gramStart"/>
      <w:r>
        <w:rPr>
          <w:rFonts w:ascii="宋体" w:hAnsi="宋体" w:cs="宋体" w:hint="eastAsia"/>
          <w:sz w:val="24"/>
        </w:rPr>
        <w:t>管施工</w:t>
      </w:r>
      <w:proofErr w:type="gramEnd"/>
      <w:r>
        <w:rPr>
          <w:rFonts w:ascii="宋体" w:hAnsi="宋体" w:cs="宋体" w:hint="eastAsia"/>
          <w:sz w:val="24"/>
        </w:rPr>
        <w:t>符合三原则：干燥、清洁、气密性。</w:t>
      </w:r>
    </w:p>
    <w:p w:rsidR="007D1928" w:rsidRDefault="005B375E">
      <w:pPr>
        <w:spacing w:line="500" w:lineRule="exact"/>
        <w:ind w:firstLineChars="200" w:firstLine="480"/>
        <w:rPr>
          <w:rFonts w:ascii="宋体"/>
          <w:sz w:val="24"/>
        </w:rPr>
      </w:pPr>
      <w:r>
        <w:rPr>
          <w:rFonts w:ascii="宋体" w:hAnsi="宋体" w:cs="宋体"/>
          <w:sz w:val="24"/>
        </w:rPr>
        <w:t>2</w:t>
      </w:r>
      <w:r>
        <w:rPr>
          <w:rFonts w:ascii="宋体" w:hAnsi="宋体" w:cs="宋体" w:hint="eastAsia"/>
          <w:sz w:val="24"/>
        </w:rPr>
        <w:t>、冷媒配管完成后必须按规范要求进行气密性试验，以防止泄漏。气密性试验完成后必须进行真空试验，以达到除水汽、检漏的目的。</w:t>
      </w:r>
    </w:p>
    <w:p w:rsidR="007D1928" w:rsidRDefault="005B375E">
      <w:pPr>
        <w:spacing w:line="500" w:lineRule="exact"/>
        <w:ind w:firstLineChars="200" w:firstLine="480"/>
        <w:rPr>
          <w:rFonts w:ascii="宋体"/>
          <w:sz w:val="24"/>
        </w:rPr>
      </w:pPr>
      <w:r>
        <w:rPr>
          <w:rFonts w:ascii="宋体" w:hAnsi="宋体" w:cs="宋体"/>
          <w:sz w:val="24"/>
        </w:rPr>
        <w:t>3</w:t>
      </w:r>
      <w:r>
        <w:rPr>
          <w:rFonts w:ascii="宋体" w:hAnsi="宋体" w:cs="宋体" w:hint="eastAsia"/>
          <w:sz w:val="24"/>
        </w:rPr>
        <w:t>、冷媒管保温橡塑保温材料，其保温厚度及性能参见国标</w:t>
      </w:r>
      <w:r>
        <w:rPr>
          <w:rFonts w:ascii="宋体" w:hAnsi="宋体" w:cs="宋体"/>
          <w:sz w:val="24"/>
        </w:rPr>
        <w:t>GB50736-2012</w:t>
      </w:r>
      <w:r>
        <w:rPr>
          <w:rFonts w:ascii="宋体" w:hAnsi="宋体" w:cs="宋体" w:hint="eastAsia"/>
          <w:sz w:val="24"/>
        </w:rPr>
        <w:t>和国标</w:t>
      </w:r>
      <w:r>
        <w:rPr>
          <w:rFonts w:ascii="宋体" w:hAnsi="宋体" w:cs="宋体"/>
          <w:sz w:val="24"/>
        </w:rPr>
        <w:t>GB50189-2016</w:t>
      </w:r>
      <w:r>
        <w:rPr>
          <w:rFonts w:ascii="宋体" w:hAnsi="宋体" w:cs="宋体" w:hint="eastAsia"/>
          <w:sz w:val="24"/>
        </w:rPr>
        <w:t>要求。</w:t>
      </w:r>
    </w:p>
    <w:p w:rsidR="007D1928" w:rsidRDefault="005B375E">
      <w:pPr>
        <w:spacing w:line="500" w:lineRule="exact"/>
        <w:ind w:firstLineChars="200" w:firstLine="480"/>
        <w:rPr>
          <w:rFonts w:ascii="宋体"/>
          <w:sz w:val="24"/>
        </w:rPr>
      </w:pPr>
      <w:r>
        <w:rPr>
          <w:rFonts w:ascii="宋体" w:hAnsi="宋体" w:cs="宋体"/>
          <w:sz w:val="24"/>
        </w:rPr>
        <w:t>4</w:t>
      </w:r>
      <w:r>
        <w:rPr>
          <w:rFonts w:ascii="宋体" w:hAnsi="宋体" w:cs="宋体" w:hint="eastAsia"/>
          <w:sz w:val="24"/>
        </w:rPr>
        <w:t>、冷凝水管采用</w:t>
      </w:r>
      <w:r>
        <w:rPr>
          <w:rFonts w:ascii="宋体" w:hAnsi="宋体" w:cs="宋体"/>
          <w:sz w:val="24"/>
        </w:rPr>
        <w:t>U-PVC</w:t>
      </w:r>
      <w:r>
        <w:rPr>
          <w:rFonts w:ascii="宋体" w:hAnsi="宋体" w:cs="宋体" w:hint="eastAsia"/>
          <w:sz w:val="24"/>
        </w:rPr>
        <w:t>管制作，采用</w:t>
      </w:r>
      <w:r>
        <w:rPr>
          <w:rFonts w:ascii="宋体" w:hAnsi="宋体" w:cs="宋体"/>
          <w:sz w:val="24"/>
        </w:rPr>
        <w:t>13MM</w:t>
      </w:r>
      <w:r>
        <w:rPr>
          <w:rFonts w:ascii="宋体" w:hAnsi="宋体" w:cs="宋体" w:hint="eastAsia"/>
          <w:sz w:val="24"/>
        </w:rPr>
        <w:t>厚橡塑保温材料保温。</w:t>
      </w:r>
    </w:p>
    <w:p w:rsidR="007D1928" w:rsidRDefault="005B375E">
      <w:pPr>
        <w:spacing w:line="500" w:lineRule="exact"/>
        <w:ind w:firstLineChars="200" w:firstLine="480"/>
        <w:rPr>
          <w:rFonts w:ascii="宋体"/>
          <w:sz w:val="24"/>
        </w:rPr>
      </w:pPr>
      <w:r>
        <w:rPr>
          <w:rFonts w:ascii="宋体" w:hAnsi="宋体" w:cs="宋体"/>
          <w:sz w:val="24"/>
        </w:rPr>
        <w:lastRenderedPageBreak/>
        <w:t>5</w:t>
      </w:r>
      <w:r>
        <w:rPr>
          <w:rFonts w:ascii="宋体" w:hAnsi="宋体" w:cs="宋体" w:hint="eastAsia"/>
          <w:sz w:val="24"/>
        </w:rPr>
        <w:t>、本项目室内外机电源由采购单位铺设到位，中标单位负责电源与设备的连接工作。</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（四）所有设备技术的要求</w:t>
      </w:r>
    </w:p>
    <w:p w:rsidR="007D1928" w:rsidRDefault="005B375E">
      <w:pPr>
        <w:spacing w:line="500" w:lineRule="exact"/>
        <w:ind w:firstLineChars="200" w:firstLine="480"/>
        <w:rPr>
          <w:rFonts w:ascii="宋体"/>
          <w:sz w:val="24"/>
        </w:rPr>
      </w:pPr>
      <w:r>
        <w:rPr>
          <w:rFonts w:ascii="宋体" w:hAnsi="宋体" w:cs="宋体"/>
          <w:sz w:val="24"/>
        </w:rPr>
        <w:t>1.</w:t>
      </w:r>
      <w:r>
        <w:rPr>
          <w:rFonts w:ascii="宋体" w:hAnsi="宋体" w:cs="宋体" w:hint="eastAsia"/>
          <w:sz w:val="24"/>
        </w:rPr>
        <w:t>投标单位必须对招标文件所提出的技术性能要求在投标文件中做出明确、详细的描述。</w:t>
      </w:r>
    </w:p>
    <w:p w:rsidR="007D1928" w:rsidRDefault="005B375E">
      <w:pPr>
        <w:spacing w:line="500" w:lineRule="exact"/>
        <w:ind w:firstLineChars="200" w:firstLine="480"/>
        <w:rPr>
          <w:rFonts w:ascii="宋体"/>
          <w:sz w:val="24"/>
        </w:rPr>
      </w:pPr>
      <w:r>
        <w:rPr>
          <w:rFonts w:ascii="宋体" w:hAnsi="宋体" w:cs="宋体"/>
          <w:sz w:val="24"/>
        </w:rPr>
        <w:t>2.</w:t>
      </w:r>
      <w:r>
        <w:rPr>
          <w:rFonts w:ascii="宋体" w:hAnsi="宋体" w:cs="宋体" w:hint="eastAsia"/>
          <w:sz w:val="24"/>
        </w:rPr>
        <w:t>投标单位按照招标文件的技术性能要求，确认投标产品的型号、性能参数及其主要经济、技术指标。</w:t>
      </w:r>
    </w:p>
    <w:p w:rsidR="007D1928" w:rsidRDefault="005B375E">
      <w:pPr>
        <w:spacing w:line="500" w:lineRule="exact"/>
        <w:ind w:firstLineChars="200" w:firstLine="480"/>
        <w:rPr>
          <w:rFonts w:ascii="宋体" w:cs="宋体"/>
          <w:sz w:val="24"/>
        </w:rPr>
      </w:pPr>
      <w:r>
        <w:rPr>
          <w:rFonts w:ascii="宋体" w:hAnsi="宋体" w:cs="宋体"/>
          <w:sz w:val="24"/>
        </w:rPr>
        <w:t>3.</w:t>
      </w:r>
      <w:r>
        <w:rPr>
          <w:rFonts w:ascii="宋体" w:hAnsi="宋体" w:cs="宋体" w:hint="eastAsia"/>
          <w:sz w:val="24"/>
        </w:rPr>
        <w:t>产品的设计使用寿命（系指主要关键件的设计使用寿命）</w:t>
      </w:r>
      <w:r>
        <w:rPr>
          <w:rFonts w:ascii="宋体" w:cs="宋体"/>
          <w:sz w:val="24"/>
        </w:rPr>
        <w:t>.</w:t>
      </w:r>
    </w:p>
    <w:p w:rsidR="007D1928" w:rsidRDefault="005B375E">
      <w:pPr>
        <w:spacing w:line="500" w:lineRule="exact"/>
        <w:ind w:firstLineChars="200" w:firstLine="480"/>
        <w:rPr>
          <w:rFonts w:ascii="宋体"/>
          <w:sz w:val="24"/>
        </w:rPr>
      </w:pPr>
      <w:r>
        <w:rPr>
          <w:rFonts w:ascii="宋体" w:hAnsi="宋体" w:cs="宋体"/>
          <w:sz w:val="24"/>
        </w:rPr>
        <w:t>4.</w:t>
      </w:r>
      <w:r>
        <w:rPr>
          <w:rFonts w:ascii="宋体" w:hAnsi="宋体" w:cs="宋体" w:hint="eastAsia"/>
          <w:sz w:val="24"/>
        </w:rPr>
        <w:t>稳定产品质量的能力及整机运行的可靠性。</w:t>
      </w:r>
    </w:p>
    <w:p w:rsidR="007D1928" w:rsidRDefault="005B375E">
      <w:pPr>
        <w:spacing w:line="500" w:lineRule="exact"/>
        <w:ind w:firstLineChars="200" w:firstLine="480"/>
        <w:rPr>
          <w:rFonts w:ascii="宋体"/>
          <w:sz w:val="24"/>
        </w:rPr>
      </w:pPr>
      <w:r>
        <w:rPr>
          <w:rFonts w:ascii="宋体" w:hAnsi="宋体" w:cs="宋体"/>
          <w:sz w:val="24"/>
        </w:rPr>
        <w:t>5.</w:t>
      </w:r>
      <w:r>
        <w:rPr>
          <w:rFonts w:ascii="宋体" w:hAnsi="宋体" w:cs="宋体" w:hint="eastAsia"/>
          <w:sz w:val="24"/>
        </w:rPr>
        <w:t>产品的性能和功能及配置。</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（五）设备交货条件</w:t>
      </w:r>
    </w:p>
    <w:p w:rsidR="007D1928" w:rsidRDefault="005B375E">
      <w:pPr>
        <w:spacing w:line="500" w:lineRule="exact"/>
        <w:ind w:firstLineChars="200" w:firstLine="480"/>
        <w:rPr>
          <w:rFonts w:ascii="宋体"/>
          <w:sz w:val="24"/>
        </w:rPr>
      </w:pPr>
      <w:r>
        <w:rPr>
          <w:rFonts w:ascii="宋体" w:hAnsi="宋体" w:cs="宋体"/>
          <w:sz w:val="24"/>
        </w:rPr>
        <w:t>1.</w:t>
      </w:r>
      <w:r>
        <w:rPr>
          <w:rFonts w:ascii="宋体" w:hAnsi="宋体" w:cs="宋体" w:hint="eastAsia"/>
          <w:sz w:val="24"/>
        </w:rPr>
        <w:t>投标单位现场交货。</w:t>
      </w:r>
    </w:p>
    <w:p w:rsidR="007D1928" w:rsidRDefault="005B375E">
      <w:pPr>
        <w:spacing w:line="500" w:lineRule="exact"/>
        <w:ind w:firstLineChars="200" w:firstLine="480"/>
        <w:rPr>
          <w:rFonts w:ascii="宋体"/>
          <w:sz w:val="24"/>
        </w:rPr>
      </w:pPr>
      <w:r>
        <w:rPr>
          <w:rFonts w:ascii="宋体" w:hAnsi="宋体" w:cs="宋体"/>
          <w:sz w:val="24"/>
        </w:rPr>
        <w:t>2.</w:t>
      </w:r>
      <w:r>
        <w:rPr>
          <w:rFonts w:ascii="宋体" w:hAnsi="宋体" w:cs="宋体" w:hint="eastAsia"/>
          <w:sz w:val="24"/>
        </w:rPr>
        <w:t>附详细的交货设备清单（如有）：</w:t>
      </w:r>
    </w:p>
    <w:p w:rsidR="007D1928" w:rsidRDefault="005B375E">
      <w:pPr>
        <w:spacing w:line="500" w:lineRule="exact"/>
        <w:ind w:firstLineChars="200" w:firstLine="480"/>
        <w:rPr>
          <w:rFonts w:ascii="宋体"/>
          <w:sz w:val="24"/>
        </w:rPr>
      </w:pPr>
      <w:r>
        <w:rPr>
          <w:rFonts w:ascii="宋体" w:hAnsi="宋体" w:cs="宋体" w:hint="eastAsia"/>
          <w:sz w:val="24"/>
        </w:rPr>
        <w:t>各空调主机所配套的遥控器</w:t>
      </w:r>
    </w:p>
    <w:p w:rsidR="007D1928" w:rsidRDefault="005B375E">
      <w:pPr>
        <w:spacing w:line="500" w:lineRule="exact"/>
        <w:ind w:firstLineChars="200" w:firstLine="480"/>
        <w:rPr>
          <w:rFonts w:ascii="宋体"/>
          <w:sz w:val="24"/>
        </w:rPr>
      </w:pPr>
      <w:r>
        <w:rPr>
          <w:rFonts w:ascii="宋体" w:hAnsi="宋体" w:cs="宋体" w:hint="eastAsia"/>
          <w:sz w:val="24"/>
        </w:rPr>
        <w:t>产品合格证及检验记录</w:t>
      </w:r>
    </w:p>
    <w:p w:rsidR="007D1928" w:rsidRDefault="005B375E">
      <w:pPr>
        <w:spacing w:line="500" w:lineRule="exact"/>
        <w:ind w:firstLineChars="200" w:firstLine="480"/>
        <w:rPr>
          <w:rFonts w:ascii="宋体"/>
          <w:sz w:val="24"/>
        </w:rPr>
      </w:pPr>
      <w:r>
        <w:rPr>
          <w:rFonts w:ascii="宋体" w:hAnsi="宋体" w:cs="宋体" w:hint="eastAsia"/>
          <w:sz w:val="24"/>
        </w:rPr>
        <w:t>产品安装技术资料（中文）</w:t>
      </w:r>
    </w:p>
    <w:p w:rsidR="007D1928" w:rsidRDefault="005B375E">
      <w:pPr>
        <w:spacing w:line="500" w:lineRule="exact"/>
        <w:ind w:firstLineChars="200" w:firstLine="480"/>
        <w:rPr>
          <w:rFonts w:ascii="宋体"/>
          <w:sz w:val="24"/>
        </w:rPr>
      </w:pPr>
      <w:r>
        <w:rPr>
          <w:rFonts w:ascii="宋体" w:hAnsi="宋体" w:cs="宋体" w:hint="eastAsia"/>
          <w:sz w:val="24"/>
        </w:rPr>
        <w:t>产品说明书或系统操作手册（中文）</w:t>
      </w:r>
    </w:p>
    <w:p w:rsidR="007D1928" w:rsidRDefault="005B375E">
      <w:pPr>
        <w:spacing w:line="500" w:lineRule="exact"/>
        <w:ind w:firstLineChars="200" w:firstLine="480"/>
        <w:rPr>
          <w:rFonts w:ascii="宋体"/>
          <w:sz w:val="24"/>
        </w:rPr>
      </w:pPr>
      <w:r>
        <w:rPr>
          <w:rFonts w:ascii="宋体" w:hAnsi="宋体" w:cs="宋体" w:hint="eastAsia"/>
          <w:sz w:val="24"/>
        </w:rPr>
        <w:t>设备维修所需的维修工具（包括特殊专用工具）</w:t>
      </w:r>
    </w:p>
    <w:p w:rsidR="007D1928" w:rsidRDefault="005B375E">
      <w:pPr>
        <w:spacing w:line="500" w:lineRule="exact"/>
        <w:ind w:firstLineChars="200" w:firstLine="480"/>
        <w:rPr>
          <w:rFonts w:ascii="宋体"/>
          <w:sz w:val="24"/>
        </w:rPr>
      </w:pPr>
      <w:r>
        <w:rPr>
          <w:rFonts w:ascii="宋体" w:hAnsi="宋体" w:cs="宋体" w:hint="eastAsia"/>
          <w:sz w:val="24"/>
        </w:rPr>
        <w:t>主机设备总图（尺寸、性能参数、安装要求等）、易损件、电气原理及接线、电子线路图、地基图、机械部件等</w:t>
      </w:r>
    </w:p>
    <w:p w:rsidR="007D1928" w:rsidRDefault="005B375E">
      <w:pPr>
        <w:spacing w:line="500" w:lineRule="exact"/>
        <w:ind w:firstLineChars="200" w:firstLine="480"/>
        <w:rPr>
          <w:rFonts w:ascii="宋体"/>
          <w:sz w:val="24"/>
        </w:rPr>
      </w:pPr>
      <w:r>
        <w:rPr>
          <w:rFonts w:ascii="宋体" w:hAnsi="宋体" w:cs="宋体" w:hint="eastAsia"/>
          <w:sz w:val="24"/>
        </w:rPr>
        <w:t>测试记录、有关部门的检测记录</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（六）安装调试及验收</w:t>
      </w:r>
    </w:p>
    <w:p w:rsidR="007D1928" w:rsidRDefault="005B375E">
      <w:pPr>
        <w:spacing w:line="500" w:lineRule="exact"/>
        <w:ind w:firstLineChars="200" w:firstLine="480"/>
        <w:rPr>
          <w:rFonts w:ascii="宋体"/>
          <w:sz w:val="24"/>
        </w:rPr>
      </w:pPr>
      <w:r>
        <w:rPr>
          <w:rFonts w:ascii="宋体" w:hAnsi="宋体" w:cs="宋体"/>
          <w:sz w:val="24"/>
        </w:rPr>
        <w:t>1.</w:t>
      </w:r>
      <w:r>
        <w:rPr>
          <w:rFonts w:ascii="宋体" w:hAnsi="宋体" w:cs="宋体" w:hint="eastAsia"/>
          <w:sz w:val="24"/>
        </w:rPr>
        <w:t>设备运抵施工现场后，投标方应派工程技术人员实施现场安装、调试、操作维修培训。</w:t>
      </w:r>
    </w:p>
    <w:p w:rsidR="007D1928" w:rsidRDefault="005B375E">
      <w:pPr>
        <w:spacing w:line="500" w:lineRule="exact"/>
        <w:ind w:firstLineChars="200" w:firstLine="480"/>
        <w:rPr>
          <w:rFonts w:ascii="宋体"/>
          <w:sz w:val="24"/>
        </w:rPr>
      </w:pPr>
      <w:r>
        <w:rPr>
          <w:rFonts w:ascii="宋体" w:hAnsi="宋体" w:cs="宋体"/>
          <w:sz w:val="24"/>
        </w:rPr>
        <w:t>2.</w:t>
      </w:r>
      <w:r>
        <w:rPr>
          <w:rFonts w:ascii="宋体" w:hAnsi="宋体" w:cs="宋体" w:hint="eastAsia"/>
          <w:sz w:val="24"/>
        </w:rPr>
        <w:t>设备安装、调试完毕并在连续</w:t>
      </w:r>
      <w:proofErr w:type="gramStart"/>
      <w:r>
        <w:rPr>
          <w:rFonts w:ascii="宋体" w:hAnsi="宋体" w:cs="宋体" w:hint="eastAsia"/>
          <w:sz w:val="24"/>
        </w:rPr>
        <w:t>试使用</w:t>
      </w:r>
      <w:proofErr w:type="gramEnd"/>
      <w:r>
        <w:rPr>
          <w:rFonts w:ascii="宋体" w:hAnsi="宋体" w:cs="宋体"/>
          <w:sz w:val="24"/>
        </w:rPr>
        <w:t>40</w:t>
      </w:r>
      <w:r>
        <w:rPr>
          <w:rFonts w:ascii="宋体" w:hAnsi="宋体" w:cs="宋体" w:hint="eastAsia"/>
          <w:sz w:val="24"/>
        </w:rPr>
        <w:t>小时后，应对全套设备进行清点和全面性能验收。验收合格双方签字认可后，交付采购单位使用，其费用已包括在投标价格之内。</w:t>
      </w:r>
    </w:p>
    <w:p w:rsidR="007D1928" w:rsidRDefault="005B375E">
      <w:pPr>
        <w:spacing w:line="500" w:lineRule="exact"/>
        <w:ind w:firstLineChars="200" w:firstLine="480"/>
        <w:rPr>
          <w:rFonts w:ascii="宋体"/>
          <w:sz w:val="24"/>
        </w:rPr>
      </w:pPr>
      <w:r>
        <w:rPr>
          <w:rFonts w:ascii="宋体" w:hAnsi="宋体" w:cs="宋体"/>
          <w:sz w:val="24"/>
        </w:rPr>
        <w:lastRenderedPageBreak/>
        <w:t>3.</w:t>
      </w:r>
      <w:r>
        <w:rPr>
          <w:rFonts w:ascii="宋体" w:hAnsi="宋体" w:cs="宋体" w:hint="eastAsia"/>
          <w:sz w:val="24"/>
        </w:rPr>
        <w:t>中标单位所供主要设备需为</w:t>
      </w:r>
      <w:r>
        <w:rPr>
          <w:rFonts w:ascii="宋体" w:hAnsi="宋体" w:cs="宋体"/>
          <w:sz w:val="24"/>
        </w:rPr>
        <w:t>202</w:t>
      </w:r>
      <w:r>
        <w:rPr>
          <w:rFonts w:ascii="宋体" w:hAnsi="宋体" w:cs="宋体" w:hint="eastAsia"/>
          <w:sz w:val="24"/>
        </w:rPr>
        <w:t>1年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日以后出厂的全新设备。中标单位应按照招标文件规定的技术要求和范围进行设备的设计和制造，并提供主要部件的制造检测报告及产品的质量检验证明文件。</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（七）备品、备件、易损件及特殊专用工具</w:t>
      </w:r>
    </w:p>
    <w:p w:rsidR="007D1928" w:rsidRDefault="005B375E">
      <w:pPr>
        <w:spacing w:line="500" w:lineRule="exact"/>
        <w:ind w:firstLineChars="200" w:firstLine="480"/>
        <w:rPr>
          <w:rFonts w:ascii="宋体"/>
          <w:sz w:val="24"/>
        </w:rPr>
      </w:pPr>
      <w:r>
        <w:rPr>
          <w:rFonts w:ascii="宋体" w:hAnsi="宋体" w:cs="宋体"/>
          <w:sz w:val="24"/>
        </w:rPr>
        <w:t>1.</w:t>
      </w:r>
      <w:r>
        <w:rPr>
          <w:rFonts w:ascii="宋体" w:hAnsi="宋体" w:cs="宋体" w:hint="eastAsia"/>
          <w:sz w:val="24"/>
        </w:rPr>
        <w:t>中标单位按产品出厂规定提供随机易损件、专用工具及附件，并提供清单及其报价。向采购单位提供的安装必须的特殊工具，其费用已包括在投标价格之内。</w:t>
      </w:r>
    </w:p>
    <w:p w:rsidR="007D1928" w:rsidRDefault="005B375E">
      <w:pPr>
        <w:spacing w:line="500" w:lineRule="exact"/>
        <w:ind w:firstLineChars="200" w:firstLine="480"/>
        <w:rPr>
          <w:rFonts w:ascii="宋体"/>
          <w:sz w:val="24"/>
        </w:rPr>
      </w:pPr>
      <w:r>
        <w:rPr>
          <w:rFonts w:ascii="宋体" w:hAnsi="宋体" w:cs="宋体"/>
          <w:sz w:val="24"/>
        </w:rPr>
        <w:t>2.</w:t>
      </w:r>
      <w:r>
        <w:rPr>
          <w:rFonts w:ascii="宋体" w:hAnsi="宋体" w:cs="宋体" w:hint="eastAsia"/>
          <w:sz w:val="24"/>
        </w:rPr>
        <w:t>投标时提供详细备品、备件不变价清单。</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（八）培训、维护和保修</w:t>
      </w:r>
    </w:p>
    <w:p w:rsidR="007D1928" w:rsidRDefault="005B375E">
      <w:pPr>
        <w:spacing w:line="500" w:lineRule="exact"/>
        <w:ind w:firstLineChars="200" w:firstLine="480"/>
        <w:rPr>
          <w:rFonts w:ascii="宋体"/>
          <w:sz w:val="24"/>
        </w:rPr>
      </w:pPr>
      <w:r>
        <w:rPr>
          <w:rFonts w:ascii="宋体" w:hAnsi="宋体" w:cs="宋体"/>
          <w:sz w:val="24"/>
        </w:rPr>
        <w:t>1</w:t>
      </w:r>
      <w:r>
        <w:rPr>
          <w:rFonts w:ascii="宋体" w:hAnsi="宋体" w:cs="宋体" w:hint="eastAsia"/>
          <w:sz w:val="24"/>
        </w:rPr>
        <w:t>、交付使用前免费提供操作培训和维修培训。</w:t>
      </w:r>
    </w:p>
    <w:p w:rsidR="007D1928" w:rsidRDefault="005B375E">
      <w:pPr>
        <w:spacing w:line="500" w:lineRule="exact"/>
        <w:ind w:firstLineChars="200" w:firstLine="480"/>
        <w:rPr>
          <w:rFonts w:ascii="宋体"/>
          <w:sz w:val="24"/>
        </w:rPr>
      </w:pPr>
      <w:r>
        <w:rPr>
          <w:rFonts w:ascii="宋体" w:hAnsi="宋体" w:cs="宋体"/>
          <w:sz w:val="24"/>
        </w:rPr>
        <w:t>2</w:t>
      </w:r>
      <w:r>
        <w:rPr>
          <w:rFonts w:ascii="宋体" w:hAnsi="宋体" w:cs="宋体" w:hint="eastAsia"/>
          <w:sz w:val="24"/>
        </w:rPr>
        <w:t>、中标单位负责对设备每三个月进行定期维护和修理，并保证零、配件的供应。</w:t>
      </w:r>
    </w:p>
    <w:p w:rsidR="007D1928" w:rsidRDefault="005B375E">
      <w:pPr>
        <w:spacing w:line="500" w:lineRule="exact"/>
        <w:ind w:firstLineChars="200" w:firstLine="480"/>
        <w:rPr>
          <w:rFonts w:ascii="宋体"/>
          <w:sz w:val="24"/>
        </w:rPr>
      </w:pPr>
      <w:r>
        <w:rPr>
          <w:rFonts w:ascii="宋体" w:hAnsi="宋体" w:cs="宋体"/>
          <w:sz w:val="24"/>
        </w:rPr>
        <w:t>3</w:t>
      </w:r>
      <w:r>
        <w:rPr>
          <w:rFonts w:ascii="宋体" w:hAnsi="宋体" w:cs="宋体" w:hint="eastAsia"/>
          <w:sz w:val="24"/>
        </w:rPr>
        <w:t>、中央空调系统免费质保期为6年（含）现场技术服务，终身维修；</w:t>
      </w:r>
    </w:p>
    <w:p w:rsidR="007D1928" w:rsidRDefault="005B375E">
      <w:pPr>
        <w:spacing w:line="500" w:lineRule="exact"/>
        <w:ind w:firstLineChars="200" w:firstLine="480"/>
        <w:rPr>
          <w:rFonts w:ascii="宋体"/>
          <w:sz w:val="24"/>
        </w:rPr>
      </w:pPr>
      <w:r>
        <w:rPr>
          <w:rFonts w:ascii="宋体" w:hAnsi="宋体" w:cs="宋体"/>
          <w:sz w:val="24"/>
        </w:rPr>
        <w:t>4</w:t>
      </w:r>
      <w:r>
        <w:rPr>
          <w:rFonts w:ascii="宋体" w:hAnsi="宋体" w:cs="宋体" w:hint="eastAsia"/>
          <w:sz w:val="24"/>
        </w:rPr>
        <w:t>、中标单位应在空调使用地设立服务机构并有备品备件仓库或指定有能力的代理商对空调机组进行定期维护修理，便于采购单位购买配件。或在接到采购单位要求提供服务的电话（或传真）后在</w:t>
      </w:r>
      <w:r>
        <w:rPr>
          <w:rFonts w:ascii="宋体" w:hAnsi="宋体" w:cs="宋体"/>
          <w:sz w:val="24"/>
        </w:rPr>
        <w:t>2</w:t>
      </w:r>
      <w:r>
        <w:rPr>
          <w:rFonts w:ascii="宋体" w:hAnsi="宋体" w:cs="宋体" w:hint="eastAsia"/>
          <w:sz w:val="24"/>
        </w:rPr>
        <w:t>小时内响应并提出解决方案，</w:t>
      </w:r>
      <w:r>
        <w:rPr>
          <w:rFonts w:ascii="宋体" w:hAnsi="宋体" w:cs="宋体"/>
          <w:sz w:val="24"/>
        </w:rPr>
        <w:t>48</w:t>
      </w:r>
      <w:r>
        <w:rPr>
          <w:rFonts w:ascii="宋体" w:hAnsi="宋体" w:cs="宋体" w:hint="eastAsia"/>
          <w:sz w:val="24"/>
        </w:rPr>
        <w:t>小时内对故障进行处理；尤其在空调发生故障、紧急情况下</w:t>
      </w:r>
      <w:r>
        <w:rPr>
          <w:rFonts w:ascii="宋体" w:hAnsi="宋体" w:cs="宋体"/>
          <w:sz w:val="24"/>
        </w:rPr>
        <w:t>1</w:t>
      </w:r>
      <w:r>
        <w:rPr>
          <w:rFonts w:ascii="宋体" w:hAnsi="宋体" w:cs="宋体" w:hint="eastAsia"/>
          <w:sz w:val="24"/>
        </w:rPr>
        <w:t>小时内必须到达事故现场，解决问题。投标方必须对空调发生故障后的修复时间</w:t>
      </w:r>
      <w:proofErr w:type="gramStart"/>
      <w:r>
        <w:rPr>
          <w:rFonts w:ascii="宋体" w:hAnsi="宋体" w:cs="宋体" w:hint="eastAsia"/>
          <w:sz w:val="24"/>
        </w:rPr>
        <w:t>作出</w:t>
      </w:r>
      <w:proofErr w:type="gramEnd"/>
      <w:r>
        <w:rPr>
          <w:rFonts w:ascii="宋体" w:hAnsi="宋体" w:cs="宋体" w:hint="eastAsia"/>
          <w:sz w:val="24"/>
        </w:rPr>
        <w:t>明确承诺，如在承诺的时间内未能使空调恢复正常工作，投标方将承担由此产生的一切损失。</w:t>
      </w:r>
    </w:p>
    <w:p w:rsidR="007D1928" w:rsidRDefault="005B375E">
      <w:pPr>
        <w:spacing w:line="500" w:lineRule="exact"/>
        <w:ind w:firstLineChars="200" w:firstLine="480"/>
        <w:rPr>
          <w:rFonts w:ascii="宋体"/>
          <w:sz w:val="24"/>
        </w:rPr>
      </w:pPr>
      <w:r>
        <w:rPr>
          <w:rFonts w:ascii="宋体" w:hAnsi="宋体" w:cs="宋体"/>
          <w:sz w:val="24"/>
        </w:rPr>
        <w:t>5</w:t>
      </w:r>
      <w:r>
        <w:rPr>
          <w:rFonts w:ascii="宋体" w:hAnsi="宋体" w:cs="宋体" w:hint="eastAsia"/>
          <w:sz w:val="24"/>
        </w:rPr>
        <w:t>、设备的维护、使用及相关内容的培训由投标方进行。</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（九）适用的验收规范</w:t>
      </w:r>
    </w:p>
    <w:p w:rsidR="007D1928" w:rsidRDefault="005B375E">
      <w:pPr>
        <w:spacing w:line="500" w:lineRule="exact"/>
        <w:ind w:firstLineChars="200" w:firstLine="480"/>
        <w:rPr>
          <w:rFonts w:ascii="宋体"/>
          <w:sz w:val="24"/>
        </w:rPr>
      </w:pPr>
      <w:r>
        <w:rPr>
          <w:rFonts w:ascii="宋体" w:hAnsi="宋体" w:cs="宋体" w:hint="eastAsia"/>
          <w:sz w:val="24"/>
        </w:rPr>
        <w:t>《通风与空调工程施工质量验收规范》（</w:t>
      </w:r>
      <w:r>
        <w:rPr>
          <w:rFonts w:ascii="宋体" w:hAnsi="宋体" w:cs="宋体"/>
          <w:sz w:val="24"/>
        </w:rPr>
        <w:t>GB50243-2002</w:t>
      </w:r>
      <w:r>
        <w:rPr>
          <w:rFonts w:ascii="宋体" w:hAnsi="宋体" w:cs="宋体" w:hint="eastAsia"/>
          <w:sz w:val="24"/>
        </w:rPr>
        <w:t>）</w:t>
      </w:r>
    </w:p>
    <w:p w:rsidR="007D1928" w:rsidRDefault="005B375E">
      <w:pPr>
        <w:spacing w:line="500" w:lineRule="exact"/>
        <w:ind w:firstLineChars="200" w:firstLine="480"/>
        <w:rPr>
          <w:rFonts w:ascii="宋体"/>
          <w:sz w:val="24"/>
        </w:rPr>
      </w:pPr>
      <w:r>
        <w:rPr>
          <w:rFonts w:ascii="宋体" w:hAnsi="宋体" w:cs="宋体" w:hint="eastAsia"/>
          <w:sz w:val="24"/>
        </w:rPr>
        <w:t>《建筑给水排水及采暖工程施工质量验收规范》（</w:t>
      </w:r>
      <w:r>
        <w:rPr>
          <w:rFonts w:ascii="宋体" w:hAnsi="宋体" w:cs="宋体"/>
          <w:sz w:val="24"/>
        </w:rPr>
        <w:t>GB50242-2002</w:t>
      </w:r>
      <w:r>
        <w:rPr>
          <w:rFonts w:ascii="宋体" w:hAnsi="宋体" w:cs="宋体" w:hint="eastAsia"/>
          <w:sz w:val="24"/>
        </w:rPr>
        <w:t>）</w:t>
      </w:r>
    </w:p>
    <w:p w:rsidR="007D1928" w:rsidRDefault="005B375E">
      <w:pPr>
        <w:spacing w:line="500" w:lineRule="exact"/>
        <w:ind w:firstLineChars="200" w:firstLine="480"/>
        <w:rPr>
          <w:rFonts w:ascii="宋体"/>
          <w:sz w:val="24"/>
        </w:rPr>
      </w:pPr>
      <w:r>
        <w:rPr>
          <w:rFonts w:ascii="宋体" w:hAnsi="宋体" w:cs="宋体" w:hint="eastAsia"/>
          <w:sz w:val="24"/>
        </w:rPr>
        <w:t>《工业金属管道工程施工及验收规范》（</w:t>
      </w:r>
      <w:r>
        <w:rPr>
          <w:rFonts w:ascii="宋体" w:hAnsi="宋体" w:cs="宋体"/>
          <w:sz w:val="24"/>
        </w:rPr>
        <w:t>GB50235-97</w:t>
      </w:r>
      <w:r>
        <w:rPr>
          <w:rFonts w:ascii="宋体" w:hAnsi="宋体" w:cs="宋体" w:hint="eastAsia"/>
          <w:sz w:val="24"/>
        </w:rPr>
        <w:t>）</w:t>
      </w:r>
    </w:p>
    <w:p w:rsidR="007D1928" w:rsidRDefault="005B375E">
      <w:pPr>
        <w:spacing w:line="500" w:lineRule="exact"/>
        <w:ind w:firstLineChars="200" w:firstLine="480"/>
        <w:rPr>
          <w:rFonts w:ascii="宋体"/>
          <w:sz w:val="24"/>
        </w:rPr>
      </w:pPr>
      <w:r>
        <w:rPr>
          <w:rFonts w:ascii="宋体" w:hAnsi="宋体" w:cs="宋体" w:hint="eastAsia"/>
          <w:sz w:val="24"/>
        </w:rPr>
        <w:t>《压缩机、风机、泵安装工程施工及验收规范》（</w:t>
      </w:r>
      <w:r>
        <w:rPr>
          <w:rFonts w:ascii="宋体" w:hAnsi="宋体" w:cs="宋体"/>
          <w:sz w:val="24"/>
        </w:rPr>
        <w:t>GB50275-1998</w:t>
      </w:r>
      <w:r>
        <w:rPr>
          <w:rFonts w:ascii="宋体" w:hAnsi="宋体" w:cs="宋体" w:hint="eastAsia"/>
          <w:sz w:val="24"/>
        </w:rPr>
        <w:t>）</w:t>
      </w:r>
    </w:p>
    <w:p w:rsidR="007D1928" w:rsidRDefault="005B375E" w:rsidP="00C52212">
      <w:pPr>
        <w:spacing w:line="500" w:lineRule="exact"/>
        <w:ind w:firstLineChars="200" w:firstLine="482"/>
        <w:rPr>
          <w:rFonts w:ascii="宋体"/>
          <w:b/>
          <w:bCs/>
          <w:sz w:val="24"/>
        </w:rPr>
      </w:pPr>
      <w:r>
        <w:rPr>
          <w:rFonts w:ascii="宋体" w:hAnsi="宋体" w:cs="宋体" w:hint="eastAsia"/>
          <w:b/>
          <w:bCs/>
          <w:sz w:val="24"/>
        </w:rPr>
        <w:t>（十）工期要求</w:t>
      </w:r>
    </w:p>
    <w:p w:rsidR="007D1928" w:rsidRDefault="005B375E">
      <w:pPr>
        <w:adjustRightInd w:val="0"/>
        <w:spacing w:line="360" w:lineRule="auto"/>
        <w:ind w:firstLineChars="300" w:firstLine="720"/>
        <w:rPr>
          <w:rFonts w:ascii="仿宋" w:eastAsia="仿宋" w:hAnsi="仿宋"/>
          <w:b/>
          <w:sz w:val="28"/>
          <w:szCs w:val="28"/>
        </w:rPr>
      </w:pPr>
      <w:r>
        <w:rPr>
          <w:rFonts w:ascii="宋体" w:hAnsi="宋体" w:cs="宋体" w:hint="eastAsia"/>
          <w:kern w:val="0"/>
          <w:sz w:val="24"/>
        </w:rPr>
        <w:t>项目建设总工期不超过90日（自合同签订之日起开始计算）。</w:t>
      </w:r>
    </w:p>
    <w:p w:rsidR="007D1928" w:rsidRDefault="005B375E">
      <w:pPr>
        <w:spacing w:line="500" w:lineRule="exact"/>
        <w:rPr>
          <w:rFonts w:ascii="宋体"/>
          <w:b/>
          <w:bCs/>
          <w:sz w:val="24"/>
        </w:rPr>
      </w:pPr>
      <w:r>
        <w:rPr>
          <w:rFonts w:ascii="宋体" w:hAnsi="宋体" w:cs="宋体" w:hint="eastAsia"/>
          <w:b/>
          <w:bCs/>
          <w:sz w:val="24"/>
        </w:rPr>
        <w:t>四、其他要求</w:t>
      </w:r>
    </w:p>
    <w:p w:rsidR="007D1928" w:rsidRDefault="005B375E">
      <w:pPr>
        <w:spacing w:line="500" w:lineRule="exact"/>
        <w:ind w:firstLineChars="200" w:firstLine="480"/>
        <w:rPr>
          <w:rFonts w:ascii="宋体"/>
          <w:sz w:val="24"/>
        </w:rPr>
      </w:pPr>
      <w:r>
        <w:rPr>
          <w:rFonts w:ascii="宋体" w:hAnsi="宋体" w:cs="宋体"/>
          <w:sz w:val="24"/>
        </w:rPr>
        <w:t>1.</w:t>
      </w:r>
      <w:r>
        <w:rPr>
          <w:rFonts w:ascii="宋体" w:hAnsi="宋体" w:cs="宋体" w:hint="eastAsia"/>
          <w:sz w:val="24"/>
        </w:rPr>
        <w:t>投标单位按照提供的采购设备清单、项目技术规范和服务要求进行综合报价。各室外机、室内机的综合单价所含内容为保证整个系统的正常、安全运行所必须的全</w:t>
      </w:r>
      <w:r>
        <w:rPr>
          <w:rFonts w:ascii="宋体" w:hAnsi="宋体" w:cs="宋体" w:hint="eastAsia"/>
          <w:sz w:val="24"/>
        </w:rPr>
        <w:lastRenderedPageBreak/>
        <w:t>部设备主材、冷媒管、冷凝管、控制器、配件、附件和服务的费用。投标单位按上述要求应列入而未列入的费用，均认为已包括在综合单价及汇总总价中。</w:t>
      </w:r>
    </w:p>
    <w:p w:rsidR="007D1928" w:rsidRDefault="005B375E">
      <w:pPr>
        <w:spacing w:line="500" w:lineRule="exact"/>
        <w:ind w:firstLineChars="200" w:firstLine="480"/>
        <w:rPr>
          <w:rFonts w:ascii="宋体"/>
          <w:color w:val="0070C0"/>
          <w:sz w:val="24"/>
        </w:rPr>
      </w:pPr>
      <w:r>
        <w:rPr>
          <w:rFonts w:ascii="宋体" w:hAnsi="宋体" w:cs="宋体"/>
          <w:sz w:val="24"/>
        </w:rPr>
        <w:t>2.</w:t>
      </w:r>
      <w:r>
        <w:rPr>
          <w:rFonts w:ascii="宋体" w:hAnsi="宋体" w:cs="宋体" w:hint="eastAsia"/>
          <w:sz w:val="24"/>
        </w:rPr>
        <w:t>若某一型号的产品具有多种面板样式、色泽可供选择，采购单位具有选择权利，且综合单价保持不变。</w:t>
      </w:r>
    </w:p>
    <w:p w:rsidR="007D1928" w:rsidRDefault="007D1928">
      <w:pPr>
        <w:pStyle w:val="af5"/>
        <w:ind w:firstLineChars="0" w:firstLine="0"/>
        <w:rPr>
          <w:lang w:val="en-US"/>
        </w:rPr>
      </w:pPr>
    </w:p>
    <w:p w:rsidR="007D1928" w:rsidRDefault="005B375E">
      <w:pPr>
        <w:rPr>
          <w:rFonts w:ascii="仿宋" w:eastAsia="仿宋" w:hAnsi="仿宋"/>
          <w:b/>
          <w:sz w:val="28"/>
          <w:szCs w:val="28"/>
        </w:rPr>
      </w:pPr>
      <w:r>
        <w:rPr>
          <w:rFonts w:ascii="仿宋" w:eastAsia="仿宋" w:hAnsi="仿宋" w:hint="eastAsia"/>
          <w:b/>
          <w:sz w:val="28"/>
          <w:szCs w:val="28"/>
        </w:rPr>
        <w:t>五、商务条款</w:t>
      </w: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24"/>
        <w:gridCol w:w="7644"/>
      </w:tblGrid>
      <w:tr w:rsidR="007D1928">
        <w:trPr>
          <w:trHeight w:val="537"/>
          <w:jc w:val="center"/>
        </w:trPr>
        <w:tc>
          <w:tcPr>
            <w:tcW w:w="1824" w:type="dxa"/>
            <w:tcBorders>
              <w:top w:val="single" w:sz="4" w:space="0" w:color="auto"/>
              <w:bottom w:val="single" w:sz="4" w:space="0" w:color="auto"/>
              <w:right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质保期</w:t>
            </w:r>
          </w:p>
        </w:tc>
        <w:tc>
          <w:tcPr>
            <w:tcW w:w="7644" w:type="dxa"/>
            <w:tcBorders>
              <w:top w:val="single" w:sz="4" w:space="0" w:color="auto"/>
              <w:left w:val="single" w:sz="4" w:space="0" w:color="auto"/>
              <w:bottom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本项目整体保修期（质保期）不少于6年。</w:t>
            </w:r>
          </w:p>
        </w:tc>
      </w:tr>
      <w:tr w:rsidR="007D1928">
        <w:trPr>
          <w:trHeight w:val="537"/>
          <w:jc w:val="center"/>
        </w:trPr>
        <w:tc>
          <w:tcPr>
            <w:tcW w:w="1824" w:type="dxa"/>
            <w:tcBorders>
              <w:top w:val="single" w:sz="4" w:space="0" w:color="auto"/>
              <w:bottom w:val="single" w:sz="4" w:space="0" w:color="auto"/>
              <w:right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交货时间（工期）及交货地点</w:t>
            </w:r>
          </w:p>
        </w:tc>
        <w:tc>
          <w:tcPr>
            <w:tcW w:w="7644" w:type="dxa"/>
            <w:tcBorders>
              <w:top w:val="single" w:sz="4" w:space="0" w:color="auto"/>
              <w:left w:val="single" w:sz="4" w:space="0" w:color="auto"/>
              <w:bottom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交货时间（工期）：合同签订后90天内完成。</w:t>
            </w:r>
          </w:p>
          <w:p w:rsidR="007D1928" w:rsidRDefault="005B375E">
            <w:pPr>
              <w:rPr>
                <w:rFonts w:ascii="仿宋" w:eastAsia="仿宋" w:hAnsi="仿宋"/>
                <w:szCs w:val="21"/>
              </w:rPr>
            </w:pPr>
            <w:r>
              <w:rPr>
                <w:rFonts w:ascii="仿宋" w:eastAsia="仿宋" w:hAnsi="仿宋" w:hint="eastAsia"/>
                <w:szCs w:val="21"/>
              </w:rPr>
              <w:t>交货地点：湖州市教育局指定地点。</w:t>
            </w:r>
          </w:p>
        </w:tc>
      </w:tr>
      <w:tr w:rsidR="007D1928">
        <w:trPr>
          <w:trHeight w:val="537"/>
          <w:jc w:val="center"/>
        </w:trPr>
        <w:tc>
          <w:tcPr>
            <w:tcW w:w="1824" w:type="dxa"/>
            <w:tcBorders>
              <w:top w:val="single" w:sz="4" w:space="0" w:color="auto"/>
              <w:bottom w:val="single" w:sz="4" w:space="0" w:color="auto"/>
              <w:right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履约保证金及付款方式</w:t>
            </w:r>
          </w:p>
        </w:tc>
        <w:tc>
          <w:tcPr>
            <w:tcW w:w="7644" w:type="dxa"/>
            <w:tcBorders>
              <w:top w:val="single" w:sz="4" w:space="0" w:color="auto"/>
              <w:left w:val="single" w:sz="4" w:space="0" w:color="auto"/>
              <w:bottom w:val="single" w:sz="4" w:space="0" w:color="auto"/>
            </w:tcBorders>
            <w:vAlign w:val="center"/>
          </w:tcPr>
          <w:p w:rsidR="007D1928" w:rsidRDefault="005B375E" w:rsidP="00C52212">
            <w:pPr>
              <w:ind w:firstLineChars="100" w:firstLine="211"/>
              <w:rPr>
                <w:rFonts w:ascii="仿宋" w:eastAsia="仿宋" w:hAnsi="仿宋"/>
                <w:szCs w:val="21"/>
              </w:rPr>
            </w:pPr>
            <w:r>
              <w:rPr>
                <w:rFonts w:ascii="仿宋" w:eastAsia="仿宋" w:hAnsi="仿宋" w:hint="eastAsia"/>
                <w:b/>
                <w:szCs w:val="21"/>
              </w:rPr>
              <w:t>1.履约保证金：</w:t>
            </w:r>
            <w:r>
              <w:rPr>
                <w:rFonts w:ascii="仿宋" w:eastAsia="仿宋" w:hAnsi="仿宋" w:hint="eastAsia"/>
                <w:szCs w:val="21"/>
              </w:rPr>
              <w:t>履约保证金为合同价的5%；履约保证金形式为：现金或银行、保险公司出具的保函；中标人应在合同签订生效后3个工作日内根据采购人要求汇入采购人指定账号或提供保函。项目验收合格后，履约保证金无息退还。采购人单位名称：湖州市教育局；开户行：湖州市工行营业部；账号：1205210009049048980。统一社会信用代码：113305000025641920。地址、电话：湖州市行政中心1号楼2楼，0572-3390581。</w:t>
            </w:r>
          </w:p>
          <w:p w:rsidR="007D1928" w:rsidRDefault="005B375E" w:rsidP="00C52212">
            <w:pPr>
              <w:ind w:firstLineChars="100" w:firstLine="211"/>
              <w:rPr>
                <w:rFonts w:ascii="仿宋" w:eastAsia="仿宋" w:hAnsi="仿宋"/>
                <w:szCs w:val="21"/>
              </w:rPr>
            </w:pPr>
            <w:r>
              <w:rPr>
                <w:rFonts w:ascii="仿宋" w:eastAsia="仿宋" w:hAnsi="仿宋" w:hint="eastAsia"/>
                <w:b/>
                <w:szCs w:val="21"/>
              </w:rPr>
              <w:t>2.付款方式：</w:t>
            </w:r>
            <w:r>
              <w:rPr>
                <w:rFonts w:ascii="仿宋" w:eastAsia="仿宋" w:hAnsi="仿宋" w:hint="eastAsia"/>
                <w:szCs w:val="21"/>
              </w:rPr>
              <w:t>根据省财政厅《关于坚决打赢疫情防控阻击战进一步做好政府采购资金支持企业发展工作的通知》（</w:t>
            </w:r>
            <w:proofErr w:type="gramStart"/>
            <w:r>
              <w:rPr>
                <w:rFonts w:ascii="仿宋" w:eastAsia="仿宋" w:hAnsi="仿宋" w:hint="eastAsia"/>
                <w:szCs w:val="21"/>
              </w:rPr>
              <w:t>浙财采监</w:t>
            </w:r>
            <w:proofErr w:type="gramEnd"/>
            <w:r>
              <w:rPr>
                <w:rFonts w:ascii="仿宋" w:eastAsia="仿宋" w:hAnsi="仿宋" w:hint="eastAsia"/>
                <w:szCs w:val="21"/>
              </w:rPr>
              <w:t>【2020】3号）要求，制定如下付款方式：</w:t>
            </w:r>
          </w:p>
          <w:p w:rsidR="007D1928" w:rsidRDefault="005B375E">
            <w:pPr>
              <w:ind w:firstLineChars="100" w:firstLine="210"/>
              <w:rPr>
                <w:rFonts w:ascii="仿宋" w:eastAsia="仿宋" w:hAnsi="仿宋"/>
                <w:szCs w:val="21"/>
              </w:rPr>
            </w:pPr>
            <w:r>
              <w:rPr>
                <w:rFonts w:ascii="仿宋" w:eastAsia="仿宋" w:hAnsi="仿宋" w:hint="eastAsia"/>
                <w:szCs w:val="21"/>
              </w:rPr>
              <w:t>1、预付款：合同生效及具备实施条件后15日内支付合同金额的不低于30%；</w:t>
            </w:r>
          </w:p>
          <w:p w:rsidR="007D1928" w:rsidRDefault="005B375E">
            <w:pPr>
              <w:ind w:firstLineChars="100" w:firstLine="210"/>
              <w:rPr>
                <w:rFonts w:ascii="仿宋" w:eastAsia="仿宋" w:hAnsi="仿宋"/>
                <w:szCs w:val="21"/>
              </w:rPr>
            </w:pPr>
            <w:r>
              <w:rPr>
                <w:rFonts w:ascii="仿宋" w:eastAsia="仿宋" w:hAnsi="仿宋" w:hint="eastAsia"/>
                <w:szCs w:val="21"/>
              </w:rPr>
              <w:t>2、剩余资金支付：余款安装调试完毕、验收合格后付清</w:t>
            </w:r>
          </w:p>
          <w:p w:rsidR="007D1928" w:rsidRDefault="005B375E">
            <w:pPr>
              <w:rPr>
                <w:rFonts w:ascii="仿宋" w:eastAsia="仿宋" w:hAnsi="仿宋"/>
                <w:szCs w:val="21"/>
              </w:rPr>
            </w:pPr>
            <w:r>
              <w:rPr>
                <w:rFonts w:ascii="仿宋" w:eastAsia="仿宋" w:hAnsi="仿宋" w:hint="eastAsia"/>
                <w:szCs w:val="21"/>
              </w:rPr>
              <w:t>3、若中标供应商明确表示无需预付款或者主动要求降低预付款比例的，采购人可不适用前述规定。</w:t>
            </w:r>
          </w:p>
        </w:tc>
      </w:tr>
      <w:tr w:rsidR="007D1928">
        <w:trPr>
          <w:trHeight w:val="537"/>
          <w:jc w:val="center"/>
        </w:trPr>
        <w:tc>
          <w:tcPr>
            <w:tcW w:w="1824" w:type="dxa"/>
            <w:tcBorders>
              <w:top w:val="single" w:sz="4" w:space="0" w:color="auto"/>
              <w:bottom w:val="single" w:sz="4" w:space="0" w:color="auto"/>
              <w:right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备品备件及耗材等要求</w:t>
            </w:r>
          </w:p>
        </w:tc>
        <w:tc>
          <w:tcPr>
            <w:tcW w:w="7644" w:type="dxa"/>
            <w:tcBorders>
              <w:top w:val="single" w:sz="4" w:space="0" w:color="auto"/>
              <w:left w:val="single" w:sz="4" w:space="0" w:color="auto"/>
              <w:bottom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投标人应提供质保期满后主要零配件报价单、质保期满后维护费、软件升级及其相关服务内容。</w:t>
            </w:r>
          </w:p>
        </w:tc>
      </w:tr>
      <w:tr w:rsidR="007D1928">
        <w:trPr>
          <w:trHeight w:val="537"/>
          <w:jc w:val="center"/>
        </w:trPr>
        <w:tc>
          <w:tcPr>
            <w:tcW w:w="1824" w:type="dxa"/>
            <w:tcBorders>
              <w:top w:val="single" w:sz="4" w:space="0" w:color="auto"/>
              <w:bottom w:val="single" w:sz="4" w:space="0" w:color="auto"/>
              <w:right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经验要求</w:t>
            </w:r>
          </w:p>
        </w:tc>
        <w:tc>
          <w:tcPr>
            <w:tcW w:w="7644" w:type="dxa"/>
            <w:tcBorders>
              <w:top w:val="single" w:sz="4" w:space="0" w:color="auto"/>
              <w:left w:val="single" w:sz="4" w:space="0" w:color="auto"/>
              <w:bottom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投标人提供自</w:t>
            </w:r>
            <w:r>
              <w:rPr>
                <w:rFonts w:ascii="仿宋" w:eastAsia="仿宋" w:hAnsi="仿宋"/>
                <w:szCs w:val="21"/>
              </w:rPr>
              <w:t>201</w:t>
            </w:r>
            <w:r>
              <w:rPr>
                <w:rFonts w:ascii="仿宋" w:eastAsia="仿宋" w:hAnsi="仿宋" w:hint="eastAsia"/>
                <w:szCs w:val="21"/>
              </w:rPr>
              <w:t>7年</w:t>
            </w:r>
            <w:r>
              <w:rPr>
                <w:rFonts w:ascii="仿宋" w:eastAsia="仿宋" w:hAnsi="仿宋"/>
                <w:szCs w:val="21"/>
              </w:rPr>
              <w:t>1</w:t>
            </w:r>
            <w:r>
              <w:rPr>
                <w:rFonts w:ascii="仿宋" w:eastAsia="仿宋" w:hAnsi="仿宋" w:hint="eastAsia"/>
                <w:szCs w:val="21"/>
              </w:rPr>
              <w:t>月</w:t>
            </w:r>
            <w:r>
              <w:rPr>
                <w:rFonts w:ascii="仿宋" w:eastAsia="仿宋" w:hAnsi="仿宋"/>
                <w:szCs w:val="21"/>
              </w:rPr>
              <w:t>1</w:t>
            </w:r>
            <w:r>
              <w:rPr>
                <w:rFonts w:ascii="仿宋" w:eastAsia="仿宋" w:hAnsi="仿宋" w:hint="eastAsia"/>
                <w:szCs w:val="21"/>
              </w:rPr>
              <w:t>日以来同类项目成功案例（以中标通知书或合同的复印件为准，原件备查）（如有）</w:t>
            </w:r>
          </w:p>
        </w:tc>
      </w:tr>
      <w:tr w:rsidR="007D1928">
        <w:trPr>
          <w:trHeight w:val="537"/>
          <w:jc w:val="center"/>
        </w:trPr>
        <w:tc>
          <w:tcPr>
            <w:tcW w:w="1824" w:type="dxa"/>
            <w:tcBorders>
              <w:top w:val="single" w:sz="4" w:space="0" w:color="auto"/>
              <w:bottom w:val="single" w:sz="4" w:space="0" w:color="auto"/>
              <w:right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要求质量标准</w:t>
            </w:r>
          </w:p>
        </w:tc>
        <w:tc>
          <w:tcPr>
            <w:tcW w:w="7644" w:type="dxa"/>
            <w:tcBorders>
              <w:top w:val="single" w:sz="4" w:space="0" w:color="auto"/>
              <w:left w:val="single" w:sz="4" w:space="0" w:color="auto"/>
              <w:bottom w:val="single" w:sz="4" w:space="0" w:color="auto"/>
            </w:tcBorders>
            <w:vAlign w:val="center"/>
          </w:tcPr>
          <w:p w:rsidR="007D1928" w:rsidRDefault="005B375E">
            <w:pPr>
              <w:rPr>
                <w:rFonts w:ascii="仿宋" w:eastAsia="仿宋" w:hAnsi="仿宋"/>
                <w:szCs w:val="21"/>
              </w:rPr>
            </w:pPr>
            <w:r>
              <w:rPr>
                <w:rFonts w:ascii="仿宋" w:eastAsia="仿宋" w:hAnsi="仿宋" w:hint="eastAsia"/>
                <w:szCs w:val="21"/>
              </w:rPr>
              <w:t>先进、主流、可靠、安全、实用、性价比高。所提供产品符合有关国际或国家或行业技术标准规范。未曾开箱使用，与合同规定的型号与配置一致；设备安装调试完毕后，能在其功能范围</w:t>
            </w:r>
            <w:proofErr w:type="gramStart"/>
            <w:r>
              <w:rPr>
                <w:rFonts w:ascii="仿宋" w:eastAsia="仿宋" w:hAnsi="仿宋" w:hint="eastAsia"/>
                <w:szCs w:val="21"/>
              </w:rPr>
              <w:t>内保障</w:t>
            </w:r>
            <w:proofErr w:type="gramEnd"/>
            <w:r>
              <w:rPr>
                <w:rFonts w:ascii="仿宋" w:eastAsia="仿宋" w:hAnsi="仿宋" w:hint="eastAsia"/>
                <w:szCs w:val="21"/>
              </w:rPr>
              <w:t>采购单位的系统安全、稳定运行，软件产品是原厂产品或原厂商提供许可协议的正版软件。并符合采购单位的采购要求。</w:t>
            </w:r>
          </w:p>
        </w:tc>
      </w:tr>
    </w:tbl>
    <w:p w:rsidR="007D1928" w:rsidRDefault="007D1928">
      <w:pPr>
        <w:rPr>
          <w:rFonts w:ascii="仿宋" w:eastAsia="仿宋" w:hAnsi="仿宋"/>
          <w:b/>
          <w:spacing w:val="40"/>
          <w:kern w:val="0"/>
          <w:sz w:val="28"/>
          <w:szCs w:val="28"/>
        </w:rPr>
      </w:pPr>
    </w:p>
    <w:p w:rsidR="007D1928" w:rsidRDefault="005B375E">
      <w:pPr>
        <w:rPr>
          <w:rFonts w:ascii="仿宋" w:eastAsia="仿宋" w:hAnsi="仿宋"/>
          <w:b/>
          <w:sz w:val="28"/>
          <w:szCs w:val="28"/>
        </w:rPr>
      </w:pPr>
      <w:r>
        <w:rPr>
          <w:rFonts w:ascii="仿宋" w:eastAsia="仿宋" w:hAnsi="仿宋" w:hint="eastAsia"/>
          <w:b/>
          <w:sz w:val="28"/>
          <w:szCs w:val="28"/>
        </w:rPr>
        <w:t>特别说明：</w:t>
      </w:r>
    </w:p>
    <w:p w:rsidR="007D1928" w:rsidRDefault="005B375E">
      <w:pPr>
        <w:ind w:firstLineChars="200" w:firstLine="560"/>
        <w:rPr>
          <w:rFonts w:ascii="仿宋" w:eastAsia="仿宋" w:hAnsi="仿宋"/>
          <w:sz w:val="28"/>
          <w:szCs w:val="28"/>
        </w:rPr>
      </w:pPr>
      <w:r>
        <w:rPr>
          <w:rFonts w:ascii="仿宋" w:eastAsia="仿宋" w:hAnsi="仿宋" w:hint="eastAsia"/>
          <w:sz w:val="28"/>
          <w:szCs w:val="28"/>
        </w:rPr>
        <w:t>1.根据</w:t>
      </w:r>
      <w:proofErr w:type="gramStart"/>
      <w:r>
        <w:rPr>
          <w:rFonts w:ascii="仿宋" w:eastAsia="仿宋" w:hAnsi="仿宋" w:hint="eastAsia"/>
          <w:sz w:val="28"/>
          <w:szCs w:val="28"/>
        </w:rPr>
        <w:t>浙财采监</w:t>
      </w:r>
      <w:proofErr w:type="gramEnd"/>
      <w:r>
        <w:rPr>
          <w:rFonts w:ascii="仿宋" w:eastAsia="仿宋" w:hAnsi="仿宋" w:hint="eastAsia"/>
          <w:sz w:val="28"/>
          <w:szCs w:val="28"/>
        </w:rPr>
        <w:t>字[2007]2号文件规定：除招标文件明确的品牌外，欢迎其他能满足本项目技术需求且性能与所明确品牌相当的产品参加。</w:t>
      </w:r>
    </w:p>
    <w:p w:rsidR="007D1928" w:rsidRDefault="005B375E">
      <w:pPr>
        <w:ind w:firstLineChars="200" w:firstLine="560"/>
        <w:rPr>
          <w:rFonts w:ascii="仿宋" w:eastAsia="仿宋" w:hAnsi="仿宋"/>
          <w:sz w:val="28"/>
          <w:szCs w:val="28"/>
        </w:rPr>
      </w:pPr>
      <w:r>
        <w:rPr>
          <w:rFonts w:ascii="仿宋" w:eastAsia="仿宋" w:hAnsi="仿宋" w:hint="eastAsia"/>
          <w:sz w:val="28"/>
          <w:szCs w:val="28"/>
        </w:rPr>
        <w:t>2.需求中不允许负偏离的实质性要求和条件，以“</w:t>
      </w:r>
      <w:r>
        <w:rPr>
          <w:rFonts w:ascii="仿宋" w:eastAsia="仿宋" w:hAnsi="仿宋" w:cs="宋体" w:hint="eastAsia"/>
          <w:kern w:val="0"/>
          <w:sz w:val="24"/>
        </w:rPr>
        <w:t>▲</w:t>
      </w:r>
      <w:r>
        <w:rPr>
          <w:rFonts w:ascii="仿宋" w:eastAsia="仿宋" w:hAnsi="仿宋" w:hint="eastAsia"/>
          <w:sz w:val="28"/>
          <w:szCs w:val="28"/>
        </w:rPr>
        <w:t>”号标明，如投标人未响应的，将被视为无效。</w:t>
      </w:r>
    </w:p>
    <w:p w:rsidR="007D1928" w:rsidRDefault="005B375E">
      <w:pPr>
        <w:ind w:firstLineChars="200" w:firstLine="560"/>
        <w:rPr>
          <w:rFonts w:ascii="仿宋" w:eastAsia="仿宋" w:hAnsi="仿宋"/>
          <w:sz w:val="28"/>
          <w:szCs w:val="28"/>
        </w:rPr>
      </w:pPr>
      <w:r>
        <w:rPr>
          <w:rFonts w:ascii="仿宋" w:eastAsia="仿宋" w:hAnsi="仿宋" w:hint="eastAsia"/>
          <w:sz w:val="28"/>
          <w:szCs w:val="28"/>
        </w:rPr>
        <w:t>3.核心产品在</w:t>
      </w:r>
      <w:proofErr w:type="gramStart"/>
      <w:r>
        <w:rPr>
          <w:rFonts w:ascii="仿宋" w:eastAsia="仿宋" w:hAnsi="仿宋" w:hint="eastAsia"/>
          <w:sz w:val="28"/>
          <w:szCs w:val="28"/>
        </w:rPr>
        <w:t>各标项内容</w:t>
      </w:r>
      <w:proofErr w:type="gramEnd"/>
      <w:r>
        <w:rPr>
          <w:rFonts w:ascii="仿宋" w:eastAsia="仿宋" w:hAnsi="仿宋" w:hint="eastAsia"/>
          <w:sz w:val="28"/>
          <w:szCs w:val="28"/>
        </w:rPr>
        <w:t>中明确，如出现同品牌情况的，评标委员会根据《政府采购货物和服务招标投标管理办法》（财政部令第87号）第三十一条规定执行。</w:t>
      </w:r>
    </w:p>
    <w:p w:rsidR="007D1928" w:rsidRDefault="005B375E">
      <w:pPr>
        <w:ind w:firstLineChars="200" w:firstLine="560"/>
        <w:rPr>
          <w:rFonts w:ascii="仿宋" w:eastAsia="仿宋" w:hAnsi="仿宋"/>
          <w:sz w:val="28"/>
          <w:szCs w:val="28"/>
        </w:rPr>
      </w:pPr>
      <w:r>
        <w:rPr>
          <w:rFonts w:ascii="仿宋" w:eastAsia="仿宋" w:hAnsi="仿宋" w:hint="eastAsia"/>
          <w:sz w:val="28"/>
          <w:szCs w:val="28"/>
        </w:rPr>
        <w:t>4.投标人须提供标明所投产品技术参数（指标）的技术支持资料（公开发布的）或证明文件（检测报告、鉴定文件等），否则评标委员会无法核实技术参数（指标）的真实性，将</w:t>
      </w:r>
      <w:proofErr w:type="gramStart"/>
      <w:r>
        <w:rPr>
          <w:rFonts w:ascii="仿宋" w:eastAsia="仿宋" w:hAnsi="仿宋" w:hint="eastAsia"/>
          <w:sz w:val="28"/>
          <w:szCs w:val="28"/>
        </w:rPr>
        <w:t>作出</w:t>
      </w:r>
      <w:proofErr w:type="gramEnd"/>
      <w:r>
        <w:rPr>
          <w:rFonts w:ascii="仿宋" w:eastAsia="仿宋" w:hAnsi="仿宋" w:hint="eastAsia"/>
          <w:sz w:val="28"/>
          <w:szCs w:val="28"/>
        </w:rPr>
        <w:t>不利于投标人的技术评审，其后</w:t>
      </w:r>
      <w:r>
        <w:rPr>
          <w:rFonts w:ascii="仿宋" w:eastAsia="仿宋" w:hAnsi="仿宋" w:hint="eastAsia"/>
          <w:sz w:val="28"/>
          <w:szCs w:val="28"/>
        </w:rPr>
        <w:lastRenderedPageBreak/>
        <w:t>果将由投标人自行承担。</w:t>
      </w:r>
    </w:p>
    <w:p w:rsidR="007D1928" w:rsidRDefault="005B375E">
      <w:pPr>
        <w:ind w:firstLineChars="200" w:firstLine="560"/>
        <w:rPr>
          <w:rFonts w:ascii="仿宋" w:eastAsia="仿宋" w:hAnsi="仿宋"/>
          <w:sz w:val="28"/>
          <w:szCs w:val="28"/>
        </w:rPr>
      </w:pPr>
      <w:r>
        <w:rPr>
          <w:rFonts w:ascii="仿宋" w:eastAsia="仿宋" w:hAnsi="仿宋" w:hint="eastAsia"/>
          <w:sz w:val="28"/>
          <w:szCs w:val="28"/>
        </w:rPr>
        <w:t>5.投标人的投标文件中至少应提供如下内容：总体技术方案及专项实施（解决）方案、产品总体性能及质量水平描述、产品技术指标及功能响应（满足）程度描述、产品配置的先进性、完整性和适用性描述、产品的稳定性、可操作性和可维护性描述、安装、调试、施工、验收计划及人员安排情况、产品技术支持资料（公开发布的）或证明文件（检测报告、鉴定文件等）等。</w:t>
      </w: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512521" w:rsidRDefault="00512521">
      <w:pPr>
        <w:pStyle w:val="af5"/>
        <w:ind w:firstLine="420"/>
        <w:rPr>
          <w:lang w:val="en-US"/>
        </w:rPr>
      </w:pPr>
    </w:p>
    <w:p w:rsidR="007D1928" w:rsidRDefault="007D1928">
      <w:pPr>
        <w:pStyle w:val="af5"/>
        <w:ind w:firstLineChars="0" w:firstLine="0"/>
        <w:rPr>
          <w:lang w:val="en-US"/>
        </w:rPr>
      </w:pPr>
    </w:p>
    <w:p w:rsidR="007D1928" w:rsidRDefault="005B375E">
      <w:pPr>
        <w:pStyle w:val="1"/>
        <w:spacing w:line="400" w:lineRule="exact"/>
        <w:jc w:val="center"/>
        <w:rPr>
          <w:rFonts w:ascii="方正小标宋简体" w:eastAsia="方正小标宋简体"/>
          <w:sz w:val="32"/>
          <w:szCs w:val="32"/>
        </w:rPr>
      </w:pPr>
      <w:bookmarkStart w:id="60" w:name="_Toc36641148"/>
      <w:r>
        <w:rPr>
          <w:rFonts w:ascii="方正小标宋简体" w:eastAsia="方正小标宋简体" w:hint="eastAsia"/>
          <w:sz w:val="32"/>
          <w:szCs w:val="32"/>
        </w:rPr>
        <w:lastRenderedPageBreak/>
        <w:t>第三章  合同主要条款</w:t>
      </w:r>
      <w:bookmarkEnd w:id="60"/>
    </w:p>
    <w:p w:rsidR="007D1928" w:rsidRDefault="005B375E">
      <w:pPr>
        <w:rPr>
          <w:rFonts w:ascii="仿宋" w:eastAsia="仿宋" w:hAnsi="仿宋"/>
          <w:b/>
          <w:sz w:val="28"/>
          <w:szCs w:val="28"/>
        </w:rPr>
      </w:pPr>
      <w:r>
        <w:rPr>
          <w:rFonts w:ascii="仿宋" w:eastAsia="仿宋" w:hAnsi="仿宋" w:hint="eastAsia"/>
          <w:b/>
          <w:sz w:val="28"/>
          <w:szCs w:val="28"/>
        </w:rPr>
        <w:t xml:space="preserve">财政审批编号: </w:t>
      </w:r>
      <w:proofErr w:type="gramStart"/>
      <w:r>
        <w:rPr>
          <w:rFonts w:ascii="仿宋" w:eastAsia="仿宋" w:hAnsi="仿宋" w:hint="eastAsia"/>
          <w:b/>
          <w:sz w:val="28"/>
          <w:szCs w:val="28"/>
        </w:rPr>
        <w:t>湖财采确临</w:t>
      </w:r>
      <w:proofErr w:type="gramEnd"/>
      <w:r>
        <w:rPr>
          <w:rFonts w:ascii="仿宋" w:eastAsia="仿宋" w:hAnsi="仿宋" w:hint="eastAsia"/>
          <w:b/>
          <w:sz w:val="28"/>
          <w:szCs w:val="28"/>
        </w:rPr>
        <w:t>【2021】245号; 招标文件编号: HZGZ2021-004</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1.定义</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本合同中的下列术语应解释为：</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1.1“合同”系指供需双方签署的、合同格式中载明的供需双方所达成的协议，包括所有的附件、附录和构成合同的所有文件；</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1.2“合同价”系指根据合同规定，需方在供方完全履行合同义务后应付给的价格；</w:t>
      </w:r>
    </w:p>
    <w:p w:rsidR="007D1928" w:rsidRDefault="005B375E">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1.3“货物”系指供方根据合同规定向需方提供的一切货物、质量保证书和其他技术资料及技术参数；</w:t>
      </w:r>
    </w:p>
    <w:p w:rsidR="007D1928" w:rsidRDefault="005B375E">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1.4“服务”系指根据合同规定供方承担与供货有关的辅助服务，如运输、装卸、安装、保险以及其他的服务，例如安装、调试提供技术援助、培训和其他类似的义务；</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1.5“需方”系指</w:t>
      </w:r>
      <w:r>
        <w:rPr>
          <w:rFonts w:ascii="仿宋" w:eastAsia="仿宋" w:hAnsi="仿宋" w:hint="eastAsia"/>
          <w:bCs/>
          <w:sz w:val="28"/>
          <w:szCs w:val="28"/>
        </w:rPr>
        <w:t>具体使用货物和接受服务的使用单位（即采购人）；</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1.6“供方”系指根据合同规定提供采购项目货物和服务的具有法人资格的公司、企业或实体（</w:t>
      </w:r>
      <w:proofErr w:type="gramStart"/>
      <w:r>
        <w:rPr>
          <w:rFonts w:ascii="仿宋" w:eastAsia="仿宋" w:hAnsi="仿宋" w:hint="eastAsia"/>
          <w:sz w:val="28"/>
          <w:szCs w:val="28"/>
        </w:rPr>
        <w:t>即供应</w:t>
      </w:r>
      <w:proofErr w:type="gramEnd"/>
      <w:r>
        <w:rPr>
          <w:rFonts w:ascii="仿宋" w:eastAsia="仿宋" w:hAnsi="仿宋" w:hint="eastAsia"/>
          <w:sz w:val="28"/>
          <w:szCs w:val="28"/>
        </w:rPr>
        <w:t>商）；</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1.7“财政审批编号”系指湖州市（区）财政局审批编号。</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2.合同项目与内容</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湖州滨湖高中空调采购项目</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3.供货时间与交货地点</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供货时间：详见招标文件第二章商务条款要求；</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供货地点：由采购单位指定。</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4.标准</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4.1国家有强制性标准的，执行国家强制性标准。</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5.技术规范</w:t>
      </w:r>
    </w:p>
    <w:p w:rsidR="007D1928" w:rsidRDefault="005B375E">
      <w:pPr>
        <w:pStyle w:val="a3"/>
        <w:spacing w:line="440" w:lineRule="exact"/>
        <w:ind w:firstLineChars="200" w:firstLine="560"/>
        <w:rPr>
          <w:rFonts w:ascii="仿宋" w:eastAsia="仿宋" w:hAnsi="仿宋"/>
          <w:sz w:val="28"/>
          <w:szCs w:val="28"/>
        </w:rPr>
      </w:pPr>
      <w:r>
        <w:rPr>
          <w:rFonts w:ascii="仿宋" w:eastAsia="仿宋" w:hAnsi="仿宋" w:hint="eastAsia"/>
          <w:sz w:val="28"/>
          <w:szCs w:val="28"/>
        </w:rPr>
        <w:t>本合同执行国家及本省、市现行施工及验收规范及有关条例、实施办法等。</w:t>
      </w:r>
    </w:p>
    <w:p w:rsidR="007D1928" w:rsidRDefault="005B375E">
      <w:pPr>
        <w:pStyle w:val="a8"/>
        <w:spacing w:line="440" w:lineRule="exact"/>
        <w:ind w:firstLine="560"/>
        <w:rPr>
          <w:rFonts w:ascii="仿宋" w:eastAsia="仿宋" w:hAnsi="仿宋"/>
          <w:sz w:val="28"/>
          <w:szCs w:val="28"/>
        </w:rPr>
      </w:pPr>
      <w:r>
        <w:rPr>
          <w:rFonts w:ascii="仿宋" w:eastAsia="仿宋" w:hAnsi="仿宋" w:hint="eastAsia"/>
          <w:sz w:val="28"/>
          <w:szCs w:val="28"/>
        </w:rPr>
        <w:t>提供和交付的货物及相关服务的技术规范应与招标文件规定的技术</w:t>
      </w:r>
      <w:r>
        <w:rPr>
          <w:rFonts w:ascii="仿宋" w:eastAsia="仿宋" w:hAnsi="仿宋" w:hint="eastAsia"/>
          <w:sz w:val="28"/>
          <w:szCs w:val="28"/>
        </w:rPr>
        <w:lastRenderedPageBreak/>
        <w:t>规范相一致。</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6.专利权</w:t>
      </w:r>
    </w:p>
    <w:p w:rsidR="007D1928" w:rsidRDefault="005B375E">
      <w:pPr>
        <w:pStyle w:val="a8"/>
        <w:spacing w:line="440" w:lineRule="exact"/>
        <w:ind w:firstLine="560"/>
        <w:rPr>
          <w:rFonts w:ascii="仿宋" w:eastAsia="仿宋" w:hAnsi="仿宋"/>
          <w:sz w:val="28"/>
          <w:szCs w:val="28"/>
        </w:rPr>
      </w:pPr>
      <w:r>
        <w:rPr>
          <w:rFonts w:ascii="仿宋" w:eastAsia="仿宋" w:hAnsi="仿宋" w:hint="eastAsia"/>
          <w:sz w:val="28"/>
          <w:szCs w:val="28"/>
        </w:rPr>
        <w:t>供方应保证需方在使用时不受第三方提出侵犯其专利权、商标权等知识产权的起诉。</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7.包装</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w:t>
      </w:r>
      <w:proofErr w:type="gramStart"/>
      <w:r>
        <w:rPr>
          <w:rFonts w:ascii="仿宋" w:eastAsia="仿宋" w:hAnsi="仿宋" w:hint="eastAsia"/>
          <w:sz w:val="28"/>
          <w:szCs w:val="28"/>
        </w:rPr>
        <w:t>担由于</w:t>
      </w:r>
      <w:proofErr w:type="gramEnd"/>
      <w:r>
        <w:rPr>
          <w:rFonts w:ascii="仿宋" w:eastAsia="仿宋" w:hAnsi="仿宋" w:hint="eastAsia"/>
          <w:sz w:val="28"/>
          <w:szCs w:val="28"/>
        </w:rPr>
        <w:t>其包装或其防护措施不妥而引起货物锈蚀、损坏和丢失的任何损失的责任或费用。</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8.装运标记</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8.1供方应在每一包装箱的四面用不可擦除的油漆和明显的中文字样做出以下标记：在</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8.1.1收货人；</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8.1.2合同号；</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8.1.3发货标记（</w:t>
      </w:r>
      <w:proofErr w:type="gramStart"/>
      <w:r>
        <w:rPr>
          <w:rFonts w:ascii="仿宋" w:eastAsia="仿宋" w:hAnsi="仿宋" w:hint="eastAsia"/>
          <w:sz w:val="28"/>
          <w:szCs w:val="28"/>
        </w:rPr>
        <w:t>唛</w:t>
      </w:r>
      <w:proofErr w:type="gramEnd"/>
      <w:r>
        <w:rPr>
          <w:rFonts w:ascii="仿宋" w:eastAsia="仿宋" w:hAnsi="仿宋" w:hint="eastAsia"/>
          <w:sz w:val="28"/>
          <w:szCs w:val="28"/>
        </w:rPr>
        <w:t>头）；</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8.1.4收货人编号；</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8.1.5目的港；</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8.1.6货物名称、品目号和箱号；</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8.1.7毛重/净重（用</w:t>
      </w:r>
      <w:r>
        <w:rPr>
          <w:rFonts w:ascii="仿宋" w:eastAsia="仿宋" w:hAnsi="仿宋"/>
          <w:sz w:val="28"/>
          <w:szCs w:val="28"/>
        </w:rPr>
        <w:t>kg</w:t>
      </w:r>
      <w:r>
        <w:rPr>
          <w:rFonts w:ascii="仿宋" w:eastAsia="仿宋" w:hAnsi="仿宋" w:hint="eastAsia"/>
          <w:sz w:val="28"/>
          <w:szCs w:val="28"/>
        </w:rPr>
        <w:t>表示）；</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8.1.8尺寸（长×宽×高用</w:t>
      </w:r>
      <w:r>
        <w:rPr>
          <w:rFonts w:ascii="仿宋" w:eastAsia="仿宋" w:hAnsi="仿宋"/>
          <w:sz w:val="28"/>
          <w:szCs w:val="28"/>
        </w:rPr>
        <w:t>cm</w:t>
      </w:r>
      <w:r>
        <w:rPr>
          <w:rFonts w:ascii="仿宋" w:eastAsia="仿宋" w:hAnsi="仿宋" w:hint="eastAsia"/>
          <w:sz w:val="28"/>
          <w:szCs w:val="28"/>
        </w:rPr>
        <w:t>表示）。</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8.2如果单件包装箱的重量在2吨或2吨以上，供方应在包装箱两侧用通用的运输标记标准“重心”和“起吊点”以便装卸和搬运。</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根据货物的特点和运输的不同要求，供方应在包装箱上清楚地标注“小心轻放”，“此端朝上，请勿倒置”、“保持干燥”等标记。</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9.装卸要求</w:t>
      </w:r>
    </w:p>
    <w:p w:rsidR="007D1928" w:rsidRDefault="005B375E">
      <w:pPr>
        <w:pStyle w:val="a8"/>
        <w:spacing w:line="440" w:lineRule="exact"/>
        <w:ind w:firstLine="560"/>
        <w:rPr>
          <w:rFonts w:ascii="仿宋" w:eastAsia="仿宋" w:hAnsi="仿宋"/>
          <w:sz w:val="28"/>
          <w:szCs w:val="28"/>
        </w:rPr>
      </w:pPr>
      <w:r>
        <w:rPr>
          <w:rFonts w:ascii="仿宋" w:eastAsia="仿宋" w:hAnsi="仿宋" w:hint="eastAsia"/>
          <w:sz w:val="28"/>
          <w:szCs w:val="28"/>
        </w:rPr>
        <w:t>除合同另有规定外，供方提供的全部货物，均应按标准采取保护措施，确保货物安全无损运抵现场。由于装卸或运输途中一切不善所造成的损失均由供方承担。</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10.装运条件</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供方负责安排运输，运输中的一切费用由供方承担；</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lastRenderedPageBreak/>
        <w:t>11.装运通知</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供方应在合同规定的装运日期之前，将合同号、货物名称、数量、箱数、总毛重、总体积（用</w:t>
      </w:r>
      <w:r>
        <w:rPr>
          <w:rFonts w:ascii="仿宋" w:eastAsia="仿宋" w:hAnsi="仿宋"/>
          <w:sz w:val="28"/>
          <w:szCs w:val="28"/>
        </w:rPr>
        <w:t>m</w:t>
      </w:r>
      <w:r>
        <w:rPr>
          <w:rFonts w:ascii="仿宋" w:eastAsia="仿宋" w:hAnsi="仿宋" w:hint="eastAsia"/>
          <w:sz w:val="28"/>
          <w:szCs w:val="28"/>
          <w:vertAlign w:val="superscript"/>
        </w:rPr>
        <w:t>3</w:t>
      </w:r>
      <w:r>
        <w:rPr>
          <w:rFonts w:ascii="仿宋" w:eastAsia="仿宋" w:hAnsi="仿宋" w:hint="eastAsia"/>
          <w:sz w:val="28"/>
          <w:szCs w:val="28"/>
        </w:rPr>
        <w:t>表示）运输工具以传真形式通知需方。具体安装时间以需方通知为准。</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12.货物就位</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供方负责所供货物就位，如受条件影响就位，供方负责货物拆装，就位一切费用供方负责。</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13.履约保证金、付款方式和条件</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13.1履约保证金：履约保证金为合同价的5%；履约保证金形式为：现金或银行、保险公司出具的保函；中标人应在合同签订生效后3个工作日内根据采购人要求汇入采购人指定账号或提供保函。项目验收合格后，履约保证金无息退还。采购人单位名称：湖州市教育局；开户行：湖州市工行营业部；账号：1205210009049048980。统一社会信用代码：113305000025641920。地址、电话：湖州市行政中心1号楼2楼，0572-3390581。</w:t>
      </w:r>
    </w:p>
    <w:p w:rsidR="007D1928" w:rsidRDefault="005B375E">
      <w:pPr>
        <w:spacing w:line="440" w:lineRule="exact"/>
        <w:ind w:firstLineChars="200" w:firstLine="562"/>
        <w:rPr>
          <w:rFonts w:ascii="仿宋" w:eastAsia="仿宋" w:hAnsi="仿宋"/>
          <w:sz w:val="28"/>
          <w:szCs w:val="28"/>
        </w:rPr>
      </w:pPr>
      <w:r>
        <w:rPr>
          <w:rFonts w:ascii="仿宋" w:eastAsia="仿宋" w:hAnsi="仿宋" w:hint="eastAsia"/>
          <w:b/>
          <w:bCs/>
          <w:sz w:val="28"/>
          <w:szCs w:val="28"/>
        </w:rPr>
        <w:t>13.2付款方式：</w:t>
      </w:r>
      <w:r>
        <w:rPr>
          <w:rFonts w:ascii="仿宋" w:eastAsia="仿宋" w:hAnsi="仿宋" w:hint="eastAsia"/>
          <w:sz w:val="28"/>
          <w:szCs w:val="28"/>
        </w:rPr>
        <w:t>根据省财政厅《关于坚决打赢疫情防控阻击战进一步做好政府采购资金支持企业发展工作的通知》（</w:t>
      </w:r>
      <w:proofErr w:type="gramStart"/>
      <w:r>
        <w:rPr>
          <w:rFonts w:ascii="仿宋" w:eastAsia="仿宋" w:hAnsi="仿宋" w:hint="eastAsia"/>
          <w:sz w:val="28"/>
          <w:szCs w:val="28"/>
        </w:rPr>
        <w:t>浙财采监</w:t>
      </w:r>
      <w:proofErr w:type="gramEnd"/>
      <w:r>
        <w:rPr>
          <w:rFonts w:ascii="仿宋" w:eastAsia="仿宋" w:hAnsi="仿宋" w:hint="eastAsia"/>
          <w:sz w:val="28"/>
          <w:szCs w:val="28"/>
        </w:rPr>
        <w:t>【2020】3号）要求，制定如下付款方式：</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1、预付款：合同生效及具备实施条件后15日内支付合同金额的不低于30%；</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2、剩余资金支付：余款安装调试完毕、验收合格后付清。</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3、若中标供应商明确表示无需预付款或者主动要求降低预付款比例的，采购人可不适用前述规定。</w:t>
      </w:r>
    </w:p>
    <w:p w:rsidR="007D1928" w:rsidRDefault="007D1928" w:rsidP="00C52212">
      <w:pPr>
        <w:ind w:firstLineChars="196" w:firstLine="549"/>
        <w:rPr>
          <w:rFonts w:ascii="仿宋" w:eastAsia="仿宋" w:hAnsi="仿宋"/>
          <w:sz w:val="28"/>
          <w:szCs w:val="28"/>
        </w:rPr>
      </w:pP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14.支付</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14.1支付应使用人民币</w:t>
      </w:r>
      <w:r>
        <w:rPr>
          <w:rFonts w:ascii="仿宋" w:eastAsia="仿宋" w:hAnsi="仿宋"/>
          <w:sz w:val="28"/>
          <w:szCs w:val="28"/>
        </w:rPr>
        <w:t>；</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14.2提交下列单据后结算：</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14.2.1生产厂家出具的出厂合格证书和质量检验报告；</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14.2.2商业发票一份，其金额为所签合同的相应金额；</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14.2.3双方签字验收的验收证书一份。</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15.技术服务及货物的安装、调试</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15.1供方应负责安排需方相关人员进行操作、维修的培训。具体时间及培训内容在投标时由供方提出建议；</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15.3安装调试期间的一切费用由供方自理。</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16.售后服务及承诺</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bCs/>
          <w:sz w:val="28"/>
          <w:szCs w:val="28"/>
        </w:rPr>
        <w:t>16.1供方应明确承诺售后服务各项内容和措施，提供详细的服务地点、联系人、电话等有关资料；</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bCs/>
          <w:sz w:val="28"/>
          <w:szCs w:val="28"/>
        </w:rPr>
        <w:t>16.2质保期：</w:t>
      </w:r>
      <w:r>
        <w:rPr>
          <w:rFonts w:ascii="仿宋" w:eastAsia="仿宋" w:hAnsi="仿宋" w:hint="eastAsia"/>
          <w:b/>
          <w:sz w:val="28"/>
          <w:szCs w:val="28"/>
        </w:rPr>
        <w:t>详见招标文件第二章商务条款要求</w:t>
      </w:r>
      <w:r>
        <w:rPr>
          <w:rFonts w:ascii="仿宋" w:eastAsia="仿宋" w:hAnsi="仿宋" w:hint="eastAsia"/>
          <w:bCs/>
          <w:sz w:val="28"/>
          <w:szCs w:val="28"/>
        </w:rPr>
        <w:t>。在质保期内，因货物的维修和保养所发生的一切费用均由供方承担；</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bCs/>
          <w:sz w:val="28"/>
          <w:szCs w:val="28"/>
        </w:rPr>
        <w:t>16.3货物签约的同时，双方可签订质保修期满后的维修保养协议或合同;</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bCs/>
          <w:sz w:val="28"/>
          <w:szCs w:val="28"/>
        </w:rPr>
        <w:t>16.4供方在收到需方维修通知后须按投标文件的承诺及时进行现场响应。</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17.备件</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sz w:val="28"/>
          <w:szCs w:val="28"/>
        </w:rPr>
        <w:t>正如合同条款所规定，供方可能被要求提供下列与备件有关的材料、通知和资料：</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bCs/>
          <w:sz w:val="28"/>
          <w:szCs w:val="28"/>
        </w:rPr>
        <w:t>17.1需方从供方选购备件，但前提条件是该选择并不能免除供方在合同保证期内所承担的义务；</w:t>
      </w:r>
    </w:p>
    <w:p w:rsidR="007D1928" w:rsidRDefault="005B375E">
      <w:pPr>
        <w:spacing w:line="440" w:lineRule="exact"/>
        <w:ind w:firstLineChars="200" w:firstLine="560"/>
        <w:rPr>
          <w:rFonts w:ascii="仿宋" w:eastAsia="仿宋" w:hAnsi="仿宋"/>
          <w:bCs/>
          <w:sz w:val="28"/>
          <w:szCs w:val="28"/>
        </w:rPr>
      </w:pPr>
      <w:r>
        <w:rPr>
          <w:rFonts w:ascii="仿宋" w:eastAsia="仿宋" w:hAnsi="仿宋" w:hint="eastAsia"/>
          <w:bCs/>
          <w:sz w:val="28"/>
          <w:szCs w:val="28"/>
        </w:rPr>
        <w:t>17.2在备件停产的情况下，供方应事先将要停止生产的计划通知需方使需方有足够的时间采购所需的备件；</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bCs/>
          <w:sz w:val="28"/>
          <w:szCs w:val="28"/>
        </w:rPr>
        <w:t>17.3在备件停产后，如果需方要求，供方应免费向需方提供备件的蓝图等相关技术资料。</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18.技术质量保证</w:t>
      </w:r>
    </w:p>
    <w:p w:rsidR="007D1928" w:rsidRDefault="005B375E">
      <w:pPr>
        <w:spacing w:line="440" w:lineRule="exact"/>
        <w:ind w:firstLineChars="200" w:firstLine="560"/>
        <w:rPr>
          <w:rFonts w:ascii="仿宋" w:eastAsia="仿宋" w:hAnsi="仿宋"/>
          <w:spacing w:val="-4"/>
          <w:sz w:val="28"/>
          <w:szCs w:val="28"/>
        </w:rPr>
      </w:pPr>
      <w:r>
        <w:rPr>
          <w:rFonts w:ascii="仿宋" w:eastAsia="仿宋" w:hAnsi="仿宋" w:hint="eastAsia"/>
          <w:sz w:val="28"/>
          <w:szCs w:val="28"/>
        </w:rPr>
        <w:t>18.1</w:t>
      </w:r>
      <w:r>
        <w:rPr>
          <w:rFonts w:ascii="仿宋" w:eastAsia="仿宋" w:hAnsi="仿宋" w:hint="eastAsia"/>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18.2合同货物提交前，供方应将其有关技术资料一套，如使用指南或服务手册和示意图提交给需方；</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18.3质保期以项目安装完毕并经采购人组织验收合格起计算；</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18.4供方对提供的货物执行一定的保质期限，供方应对保质期内由于货物的缺陷（非人为因素）而引发的任何不足负责，费用由供方承担；</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18.5需方应尽快以书面形式通知供方由于货物缺陷而发生的索赔；</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18.6供方在收到通知后3天内应免费更换有缺陷的材料；</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18.7如果供方在收到通知后3天内没有弥补缺陷，需方可采取必要的补救措施，但风险和费用将由供方负责。</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19.检验和测试</w:t>
      </w:r>
    </w:p>
    <w:p w:rsidR="007D1928" w:rsidRDefault="005B375E">
      <w:pPr>
        <w:widowControl/>
        <w:autoSpaceDE w:val="0"/>
        <w:autoSpaceDN w:val="0"/>
        <w:spacing w:line="440" w:lineRule="exact"/>
        <w:ind w:firstLineChars="200" w:firstLine="560"/>
        <w:textAlignment w:val="bottom"/>
        <w:rPr>
          <w:rFonts w:ascii="仿宋" w:eastAsia="仿宋" w:hAnsi="仿宋"/>
          <w:sz w:val="28"/>
          <w:szCs w:val="28"/>
        </w:rPr>
      </w:pPr>
      <w:r>
        <w:rPr>
          <w:rFonts w:ascii="仿宋" w:eastAsia="仿宋" w:hAnsi="仿宋" w:hint="eastAsia"/>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19.2检验和测试应在货物的最终目的地进行；</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19.3如果任何被检验或测试的货物不能满足规定要求，需方可以拒绝接受该货物，供方应更换被拒绝的货物，或者免费进行必要的修改以满足规定的要求；</w:t>
      </w:r>
    </w:p>
    <w:p w:rsidR="007D1928" w:rsidRDefault="005B375E">
      <w:pPr>
        <w:widowControl/>
        <w:autoSpaceDE w:val="0"/>
        <w:autoSpaceDN w:val="0"/>
        <w:spacing w:line="440" w:lineRule="exact"/>
        <w:ind w:firstLineChars="200" w:firstLine="560"/>
        <w:textAlignment w:val="bottom"/>
        <w:rPr>
          <w:rFonts w:ascii="仿宋" w:eastAsia="仿宋" w:hAnsi="仿宋"/>
          <w:sz w:val="28"/>
          <w:szCs w:val="28"/>
        </w:rPr>
      </w:pPr>
      <w:r>
        <w:rPr>
          <w:rFonts w:ascii="仿宋" w:eastAsia="仿宋" w:hAnsi="仿宋" w:hint="eastAsia"/>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20.验收</w:t>
      </w:r>
    </w:p>
    <w:p w:rsidR="007D1928" w:rsidRDefault="005B375E">
      <w:pPr>
        <w:spacing w:line="440" w:lineRule="exact"/>
        <w:ind w:firstLineChars="200" w:firstLine="560"/>
        <w:rPr>
          <w:rFonts w:ascii="仿宋" w:eastAsia="仿宋" w:hAnsi="仿宋"/>
          <w:sz w:val="28"/>
        </w:rPr>
      </w:pPr>
      <w:r>
        <w:rPr>
          <w:rFonts w:ascii="仿宋" w:eastAsia="仿宋" w:hAnsi="仿宋" w:hint="eastAsia"/>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rsidR="007D1928" w:rsidRDefault="005B375E">
      <w:pPr>
        <w:widowControl/>
        <w:autoSpaceDE w:val="0"/>
        <w:autoSpaceDN w:val="0"/>
        <w:spacing w:line="440" w:lineRule="exact"/>
        <w:ind w:firstLineChars="200" w:firstLine="560"/>
        <w:textAlignment w:val="bottom"/>
        <w:rPr>
          <w:rFonts w:ascii="仿宋" w:eastAsia="仿宋" w:hAnsi="仿宋"/>
          <w:sz w:val="28"/>
        </w:rPr>
      </w:pPr>
      <w:r>
        <w:rPr>
          <w:rFonts w:ascii="仿宋" w:eastAsia="仿宋" w:hAnsi="仿宋" w:hint="eastAsia"/>
          <w:sz w:val="28"/>
        </w:rPr>
        <w:t>20.2 验收费用由供方承担。</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21.索赔</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21.1如果供方对偏差负有责任而需方在合同条款规定的检验、安装、调试、验收和质量保证期内提出了索赔，供方应按照需方同意的下列一种或几种方式结合起来解决索赔事宜：</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21.1.1供方同意退货并用合同规定的货币将货款退还给需方，并承担由此发生的一切损失和费用，包括利息、银行手续费、运费、保险费、</w:t>
      </w:r>
      <w:r>
        <w:rPr>
          <w:rFonts w:ascii="仿宋" w:eastAsia="仿宋" w:hAnsi="仿宋" w:hint="eastAsia"/>
          <w:sz w:val="28"/>
          <w:szCs w:val="28"/>
        </w:rPr>
        <w:lastRenderedPageBreak/>
        <w:t>检验费、仓储费、装卸费以及为看管和保护退回货物等所需的直接费用，以及包括延误项目实施造成的经济损失；</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21.1.2根据货物的偏差情况、损坏程度以及需方所遭受损失的金额，经供需双方商定降低货物的价格；</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21.1.3用符合合同规定的规格、质量和性能要求的新零件、部件和/或货物来更换有缺陷的部分和/或修补缺陷部分，供方应承</w:t>
      </w:r>
      <w:proofErr w:type="gramStart"/>
      <w:r>
        <w:rPr>
          <w:rFonts w:ascii="仿宋" w:eastAsia="仿宋" w:hAnsi="仿宋" w:hint="eastAsia"/>
          <w:sz w:val="28"/>
          <w:szCs w:val="28"/>
        </w:rPr>
        <w:t>担一切</w:t>
      </w:r>
      <w:proofErr w:type="gramEnd"/>
      <w:r>
        <w:rPr>
          <w:rFonts w:ascii="仿宋" w:eastAsia="仿宋" w:hAnsi="仿宋" w:hint="eastAsia"/>
          <w:sz w:val="28"/>
          <w:szCs w:val="28"/>
        </w:rPr>
        <w:t>费用和风险并负担需方蒙受的全部直接损失费用，同时，供方应按合同规定，相应延长所更换货物的质量保证期。</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21.1.6合同条款的规定不能免除供方在本合同项下的保证义务或其他义务。</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22.迟交货</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22.1需方的“供货计划一览表”在合同签订的同时提交给供方。供方需按照需方提供的“供货计划一览表”中规定的时间、数量交货和提供服务；</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22.2在供货期间，如遇中标货物型号停产或市场断货，供方可在不改变品牌并获取需方书面同意后提供相当于（或优于）中标货物技术性能、档次的替代产品；</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22.3如果供方毫无理由地拖延交货，将受到以下制裁：赔偿损失或终止合同；</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22.4在履行合同过程中，如果供方遇到不能按时交货和提供服务的情况，应及时以书面形式将不能按时交货的理由、延误时间通知需方，并承担由此造成的法律和经济责任；</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22.5供方按照“供货计划一览表”中规定的时间、数量如期供货，</w:t>
      </w:r>
      <w:r>
        <w:rPr>
          <w:rFonts w:ascii="仿宋" w:eastAsia="仿宋" w:hAnsi="仿宋" w:hint="eastAsia"/>
          <w:sz w:val="28"/>
          <w:szCs w:val="28"/>
        </w:rPr>
        <w:lastRenderedPageBreak/>
        <w:t>需方由于自身原因无法及时验收，造成货物积压，需方应赔偿由此给供方所造成的直接损失费用。</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23.不可抗力</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23.1如果双方任何一方由于严重火灾、水灾、台风和地震以及其它经双方同意属于不可抗力的事故，致使影响合同履行时，履行合同的期限应予以延长，延长的期限应相当于事故所影响的时间；</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23.2受事故影响的一方应在不可抗力发生后3天内以电报或电传通知另一方，并在事故发生后14天内，将有关部门出具的证明文件寄给另一方。</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24.税</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本合同执行中相关的一切税费均由供方负担。</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25.供方履约延误</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25.1供方应按照“供货计划一览表”中需方规定的时间表交货和提供服务；</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25.3除了合同条款规定的情况外，除非拖延是根据合同条款的规定并取得双方同意而不收取误期赔偿费之外，供方延误交货将按合同条款的规定被收取误期赔偿费。</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26.误期赔偿费</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w:t>
      </w:r>
      <w:r>
        <w:rPr>
          <w:rFonts w:ascii="仿宋" w:eastAsia="仿宋" w:hAnsi="仿宋"/>
          <w:sz w:val="28"/>
          <w:szCs w:val="28"/>
        </w:rPr>
        <w:t>0.5%</w:t>
      </w:r>
      <w:r>
        <w:rPr>
          <w:rFonts w:ascii="仿宋" w:eastAsia="仿宋" w:hAnsi="仿宋" w:hint="eastAsia"/>
          <w:sz w:val="28"/>
          <w:szCs w:val="28"/>
        </w:rPr>
        <w:t>），延期10天以上每延期一天扣罚合同价款的百分之一（1</w:t>
      </w:r>
      <w:r>
        <w:rPr>
          <w:rFonts w:ascii="仿宋" w:eastAsia="仿宋" w:hAnsi="仿宋"/>
          <w:sz w:val="28"/>
          <w:szCs w:val="28"/>
        </w:rPr>
        <w:t>%</w:t>
      </w:r>
      <w:r>
        <w:rPr>
          <w:rFonts w:ascii="仿宋" w:eastAsia="仿宋" w:hAnsi="仿宋" w:hint="eastAsia"/>
          <w:sz w:val="28"/>
          <w:szCs w:val="28"/>
        </w:rPr>
        <w:t>），累计在履约保证金中扣除，若履约保证金扣完不够，继续从合同价款中扣除。</w:t>
      </w:r>
    </w:p>
    <w:p w:rsidR="007D1928" w:rsidRDefault="005B375E">
      <w:pPr>
        <w:spacing w:line="440" w:lineRule="exact"/>
        <w:rPr>
          <w:rFonts w:ascii="仿宋" w:eastAsia="仿宋" w:hAnsi="仿宋"/>
          <w:b/>
          <w:bCs/>
          <w:sz w:val="28"/>
          <w:szCs w:val="28"/>
        </w:rPr>
      </w:pPr>
      <w:r>
        <w:rPr>
          <w:rFonts w:ascii="仿宋" w:eastAsia="仿宋" w:hAnsi="仿宋" w:hint="eastAsia"/>
          <w:b/>
          <w:bCs/>
          <w:sz w:val="28"/>
          <w:szCs w:val="28"/>
        </w:rPr>
        <w:t>27.违约终止合同</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27.1在需方对供方违约而采取的任何补救措施不受影响的情况下，</w:t>
      </w:r>
      <w:r>
        <w:rPr>
          <w:rFonts w:ascii="仿宋" w:eastAsia="仿宋" w:hAnsi="仿宋" w:hint="eastAsia"/>
          <w:sz w:val="28"/>
          <w:szCs w:val="28"/>
        </w:rPr>
        <w:lastRenderedPageBreak/>
        <w:t>需方可向供方发出书面违约通知书，提出终止部分或全部合同；</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27.2如果供方未能在合同规定的期限内或需方根据合同条款的规定同意延长的期限内提供部分或全部货物；</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27.3如果供方未能履行合同规定的其它任何义务；</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27.4如果需方认为供方</w:t>
      </w:r>
      <w:proofErr w:type="gramStart"/>
      <w:r>
        <w:rPr>
          <w:rFonts w:ascii="仿宋" w:eastAsia="仿宋" w:hAnsi="仿宋" w:hint="eastAsia"/>
          <w:sz w:val="28"/>
          <w:szCs w:val="28"/>
        </w:rPr>
        <w:t>在本招投标</w:t>
      </w:r>
      <w:proofErr w:type="gramEnd"/>
      <w:r>
        <w:rPr>
          <w:rFonts w:ascii="仿宋" w:eastAsia="仿宋" w:hAnsi="仿宋" w:hint="eastAsia"/>
          <w:sz w:val="28"/>
          <w:szCs w:val="28"/>
        </w:rPr>
        <w:t>竞争和合同实施过程中有腐败和欺诈行为。为此目的，定义下述条件：</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27.4.1“腐败行为”是指提供、给予、接受或索取任何有价值的物品来影响公共官员在采购过程或合同实施过程中的行为；</w:t>
      </w:r>
    </w:p>
    <w:p w:rsidR="007D1928" w:rsidRDefault="005B375E">
      <w:pPr>
        <w:spacing w:line="440" w:lineRule="exact"/>
        <w:ind w:firstLineChars="200" w:firstLine="560"/>
        <w:rPr>
          <w:rFonts w:ascii="仿宋" w:eastAsia="仿宋" w:hAnsi="仿宋"/>
          <w:sz w:val="28"/>
          <w:szCs w:val="28"/>
        </w:rPr>
      </w:pPr>
      <w:r>
        <w:rPr>
          <w:rFonts w:ascii="仿宋" w:eastAsia="仿宋" w:hAnsi="仿宋" w:hint="eastAsia"/>
          <w:sz w:val="28"/>
          <w:szCs w:val="28"/>
        </w:rPr>
        <w:t>27.4.2</w:t>
      </w:r>
      <w:r>
        <w:rPr>
          <w:rFonts w:ascii="仿宋" w:eastAsia="仿宋" w:hAnsi="仿宋"/>
          <w:sz w:val="28"/>
          <w:szCs w:val="28"/>
        </w:rPr>
        <w:t>“</w:t>
      </w:r>
      <w:r>
        <w:rPr>
          <w:rFonts w:ascii="仿宋" w:eastAsia="仿宋" w:hAnsi="仿宋" w:hint="eastAsia"/>
          <w:sz w:val="28"/>
          <w:szCs w:val="28"/>
        </w:rPr>
        <w:t>欺诈行为</w:t>
      </w:r>
      <w:r>
        <w:rPr>
          <w:rFonts w:ascii="仿宋" w:eastAsia="仿宋" w:hAnsi="仿宋"/>
          <w:sz w:val="28"/>
          <w:szCs w:val="28"/>
        </w:rPr>
        <w:t>”</w:t>
      </w:r>
      <w:r>
        <w:rPr>
          <w:rFonts w:ascii="仿宋" w:eastAsia="仿宋" w:hAnsi="仿宋" w:hint="eastAsia"/>
          <w:sz w:val="28"/>
          <w:szCs w:val="28"/>
        </w:rPr>
        <w:t>是指为了影响采购过程或合同实施过程而谎报事实，损害需方利益的行为。</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27.5如果需方根据合同条款的规定，终止了全部或部分合同，需方可以依其认为适当的条件和方法购买与未交货</w:t>
      </w:r>
      <w:proofErr w:type="gramStart"/>
      <w:r>
        <w:rPr>
          <w:rFonts w:ascii="仿宋" w:eastAsia="仿宋" w:hAnsi="仿宋" w:hint="eastAsia"/>
          <w:sz w:val="28"/>
          <w:szCs w:val="28"/>
        </w:rPr>
        <w:t>物类似</w:t>
      </w:r>
      <w:proofErr w:type="gramEnd"/>
      <w:r>
        <w:rPr>
          <w:rFonts w:ascii="仿宋" w:eastAsia="仿宋" w:hAnsi="仿宋" w:hint="eastAsia"/>
          <w:sz w:val="28"/>
          <w:szCs w:val="28"/>
        </w:rPr>
        <w:t>的货物，供方应对购买类似货物所超出的那部分费用负责。但是，供方应继续执行合同中未终止的部分。</w:t>
      </w:r>
    </w:p>
    <w:p w:rsidR="007D1928" w:rsidRDefault="005B375E">
      <w:pPr>
        <w:spacing w:line="420" w:lineRule="exact"/>
        <w:rPr>
          <w:rFonts w:ascii="仿宋" w:eastAsia="仿宋" w:hAnsi="仿宋"/>
          <w:b/>
          <w:bCs/>
          <w:sz w:val="28"/>
          <w:szCs w:val="28"/>
        </w:rPr>
      </w:pPr>
      <w:r>
        <w:rPr>
          <w:rFonts w:ascii="仿宋" w:eastAsia="仿宋" w:hAnsi="仿宋" w:hint="eastAsia"/>
          <w:b/>
          <w:bCs/>
          <w:sz w:val="28"/>
          <w:szCs w:val="28"/>
        </w:rPr>
        <w:t>28.仲裁</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28.2如果提请仲裁，仲裁裁决书应为终局裁决，对双方均有约束力；</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28.3仲裁费用应由败诉方负担；</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28.4如果向人民法院起诉，在收到判决书后，如有异议，有异议方应在收到判决书后在法定时间内提出上诉，逾期未提出的，判决有法律效力，双方应遵照执行；</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28.5在仲裁或起诉期间，除进行仲裁或起诉的部分外，本合同其它部分应继续执行。</w:t>
      </w:r>
    </w:p>
    <w:p w:rsidR="007D1928" w:rsidRDefault="005B375E">
      <w:pPr>
        <w:spacing w:line="420" w:lineRule="exact"/>
        <w:rPr>
          <w:rFonts w:ascii="仿宋" w:eastAsia="仿宋" w:hAnsi="仿宋"/>
          <w:b/>
          <w:bCs/>
          <w:sz w:val="28"/>
          <w:szCs w:val="28"/>
        </w:rPr>
      </w:pPr>
      <w:r>
        <w:rPr>
          <w:rFonts w:ascii="仿宋" w:eastAsia="仿宋" w:hAnsi="仿宋" w:hint="eastAsia"/>
          <w:b/>
          <w:bCs/>
          <w:sz w:val="28"/>
          <w:szCs w:val="28"/>
        </w:rPr>
        <w:t>29.转让或分包</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29.1本合同范围的货物，应由供方直接供应，不得转让他人供应；</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29.3本合同全部或部分的分包不能减轻供方承担的责任，供方仍须</w:t>
      </w:r>
      <w:r>
        <w:rPr>
          <w:rFonts w:ascii="仿宋" w:eastAsia="仿宋" w:hAnsi="仿宋" w:hint="eastAsia"/>
          <w:sz w:val="28"/>
          <w:szCs w:val="28"/>
        </w:rPr>
        <w:lastRenderedPageBreak/>
        <w:t>将分包人的任何行动、错误或疏忽当作是自己完成的并负全责；</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29.4在任何分包合同中，须注明分包人按分包合同的范围履行，在供方按本合同的履行终止时（不论任何原因），亦同时一并终止；</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29.5如有转让和未经需方同意的分包行为，需方有权给予终止合同。</w:t>
      </w:r>
    </w:p>
    <w:p w:rsidR="007D1928" w:rsidRDefault="005B375E">
      <w:pPr>
        <w:spacing w:line="420" w:lineRule="exact"/>
        <w:rPr>
          <w:rFonts w:ascii="仿宋" w:eastAsia="仿宋" w:hAnsi="仿宋"/>
          <w:b/>
          <w:bCs/>
          <w:sz w:val="28"/>
          <w:szCs w:val="28"/>
        </w:rPr>
      </w:pPr>
      <w:r>
        <w:rPr>
          <w:rFonts w:ascii="仿宋" w:eastAsia="仿宋" w:hAnsi="仿宋" w:hint="eastAsia"/>
          <w:b/>
          <w:bCs/>
          <w:sz w:val="28"/>
          <w:szCs w:val="28"/>
        </w:rPr>
        <w:t>30.适用法律</w:t>
      </w:r>
    </w:p>
    <w:p w:rsidR="007D1928" w:rsidRDefault="005B375E">
      <w:pPr>
        <w:pStyle w:val="31"/>
        <w:spacing w:line="420" w:lineRule="exact"/>
        <w:ind w:firstLine="528"/>
        <w:rPr>
          <w:rFonts w:ascii="仿宋" w:eastAsia="仿宋" w:hAnsi="仿宋"/>
          <w:sz w:val="28"/>
          <w:szCs w:val="28"/>
        </w:rPr>
      </w:pPr>
      <w:r>
        <w:rPr>
          <w:rFonts w:ascii="仿宋" w:eastAsia="仿宋" w:hAnsi="仿宋" w:hint="eastAsia"/>
          <w:sz w:val="28"/>
          <w:szCs w:val="28"/>
        </w:rPr>
        <w:t>合同适用法律有《中华人民共和国政府采购法》、《中华人民共和国合同法》、《中华人民共和国产品质量法》和浙江省有关条例等。</w:t>
      </w:r>
    </w:p>
    <w:p w:rsidR="007D1928" w:rsidRDefault="005B375E">
      <w:pPr>
        <w:spacing w:line="420" w:lineRule="exact"/>
        <w:rPr>
          <w:rFonts w:ascii="仿宋" w:eastAsia="仿宋" w:hAnsi="仿宋"/>
          <w:b/>
          <w:bCs/>
          <w:sz w:val="28"/>
          <w:szCs w:val="28"/>
        </w:rPr>
      </w:pPr>
      <w:r>
        <w:rPr>
          <w:rFonts w:ascii="仿宋" w:eastAsia="仿宋" w:hAnsi="仿宋" w:hint="eastAsia"/>
          <w:b/>
          <w:bCs/>
          <w:sz w:val="28"/>
          <w:szCs w:val="28"/>
        </w:rPr>
        <w:t>31.合同生效及其他</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31.1本合同经双方法人及法定代表人签字盖章生效；</w:t>
      </w:r>
    </w:p>
    <w:p w:rsidR="007D1928" w:rsidRDefault="005B375E">
      <w:pPr>
        <w:spacing w:line="420" w:lineRule="exact"/>
        <w:ind w:firstLineChars="200" w:firstLine="560"/>
        <w:rPr>
          <w:rFonts w:ascii="仿宋" w:eastAsia="仿宋" w:hAnsi="仿宋"/>
          <w:sz w:val="28"/>
          <w:szCs w:val="28"/>
        </w:rPr>
      </w:pPr>
      <w:r>
        <w:rPr>
          <w:rFonts w:ascii="仿宋" w:eastAsia="仿宋" w:hAnsi="仿宋" w:hint="eastAsia"/>
          <w:sz w:val="28"/>
          <w:szCs w:val="28"/>
        </w:rPr>
        <w:t>31.2本合同一式六份，供方一份、需方三份；湖州市财政局（市政府采购办）、集中采购机构各一份。</w:t>
      </w: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spacing w:line="420" w:lineRule="exact"/>
        <w:rPr>
          <w:rFonts w:ascii="仿宋" w:eastAsia="仿宋" w:hAnsi="仿宋"/>
          <w:sz w:val="28"/>
          <w:szCs w:val="28"/>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spacing w:line="420" w:lineRule="exact"/>
        <w:rPr>
          <w:rFonts w:ascii="仿宋" w:eastAsia="仿宋" w:hAnsi="仿宋"/>
          <w:sz w:val="28"/>
          <w:szCs w:val="28"/>
        </w:rPr>
      </w:pPr>
    </w:p>
    <w:p w:rsidR="007D1928" w:rsidRDefault="007D1928">
      <w:pPr>
        <w:pStyle w:val="af5"/>
        <w:ind w:firstLineChars="0" w:firstLine="0"/>
        <w:rPr>
          <w:lang w:val="en-US"/>
        </w:rPr>
      </w:pPr>
    </w:p>
    <w:p w:rsidR="007D1928" w:rsidRDefault="005B375E">
      <w:pPr>
        <w:pStyle w:val="1"/>
        <w:spacing w:line="240" w:lineRule="auto"/>
        <w:jc w:val="center"/>
        <w:rPr>
          <w:rFonts w:ascii="方正小标宋简体" w:eastAsia="方正小标宋简体" w:hAnsi="仿宋"/>
          <w:b w:val="0"/>
          <w:bCs w:val="0"/>
          <w:sz w:val="32"/>
          <w:szCs w:val="32"/>
        </w:rPr>
      </w:pPr>
      <w:bookmarkStart w:id="61" w:name="_Toc36641149"/>
      <w:r>
        <w:rPr>
          <w:rFonts w:ascii="方正小标宋简体" w:eastAsia="方正小标宋简体" w:hAnsi="仿宋" w:hint="eastAsia"/>
          <w:sz w:val="32"/>
          <w:szCs w:val="32"/>
        </w:rPr>
        <w:lastRenderedPageBreak/>
        <w:t>第四章  投标文件的格式附件</w:t>
      </w:r>
      <w:bookmarkEnd w:id="61"/>
    </w:p>
    <w:p w:rsidR="007D1928" w:rsidRDefault="005B375E">
      <w:pPr>
        <w:snapToGrid w:val="0"/>
        <w:spacing w:beforeLines="50" w:before="120" w:after="50"/>
        <w:ind w:firstLineChars="196" w:firstLine="413"/>
        <w:rPr>
          <w:rFonts w:ascii="宋体" w:hAnsi="宋体"/>
          <w:sz w:val="24"/>
          <w:szCs w:val="20"/>
        </w:rPr>
      </w:pPr>
      <w:r>
        <w:rPr>
          <w:rFonts w:ascii="宋体" w:hAnsi="宋体" w:hint="eastAsia"/>
          <w:b/>
          <w:bCs/>
          <w:kern w:val="44"/>
          <w:szCs w:val="21"/>
        </w:rPr>
        <w:t>注：本章节内容提供部分投标文件格式，招标文件中有要求但未提供格式的，须由投标人根据招标文件的要求自行制作。</w:t>
      </w:r>
    </w:p>
    <w:p w:rsidR="007D1928" w:rsidRDefault="005B375E">
      <w:pPr>
        <w:snapToGrid w:val="0"/>
        <w:spacing w:before="50" w:afterLines="50" w:after="120"/>
        <w:jc w:val="left"/>
        <w:rPr>
          <w:rFonts w:ascii="仿宋" w:eastAsia="仿宋" w:hAnsi="仿宋"/>
          <w:b/>
          <w:sz w:val="30"/>
          <w:szCs w:val="30"/>
        </w:rPr>
      </w:pPr>
      <w:r>
        <w:rPr>
          <w:rFonts w:ascii="仿宋" w:eastAsia="仿宋" w:hAnsi="仿宋" w:hint="eastAsia"/>
          <w:b/>
          <w:sz w:val="30"/>
          <w:szCs w:val="30"/>
        </w:rPr>
        <w:t>附件1：</w:t>
      </w:r>
    </w:p>
    <w:p w:rsidR="007D1928" w:rsidRDefault="005B375E">
      <w:pPr>
        <w:snapToGrid w:val="0"/>
        <w:spacing w:before="50" w:after="50"/>
        <w:jc w:val="center"/>
        <w:rPr>
          <w:rFonts w:ascii="仿宋" w:eastAsia="仿宋" w:hAnsi="仿宋"/>
          <w:b/>
          <w:sz w:val="28"/>
          <w:szCs w:val="28"/>
        </w:rPr>
      </w:pPr>
      <w:r>
        <w:rPr>
          <w:rFonts w:ascii="仿宋" w:eastAsia="仿宋" w:hAnsi="仿宋" w:hint="eastAsia"/>
          <w:b/>
          <w:sz w:val="36"/>
          <w:szCs w:val="36"/>
        </w:rPr>
        <w:t>投 标 声 明 书</w:t>
      </w:r>
    </w:p>
    <w:p w:rsidR="007D1928" w:rsidRDefault="005B375E">
      <w:pPr>
        <w:snapToGrid w:val="0"/>
        <w:spacing w:line="360" w:lineRule="auto"/>
        <w:rPr>
          <w:rFonts w:ascii="仿宋" w:eastAsia="仿宋" w:hAnsi="仿宋"/>
          <w:snapToGrid w:val="0"/>
          <w:kern w:val="0"/>
          <w:sz w:val="28"/>
          <w:szCs w:val="28"/>
        </w:rPr>
      </w:pPr>
      <w:r>
        <w:rPr>
          <w:rFonts w:ascii="仿宋" w:eastAsia="仿宋" w:hAnsi="仿宋" w:hint="eastAsia"/>
          <w:snapToGrid w:val="0"/>
          <w:kern w:val="0"/>
          <w:sz w:val="28"/>
          <w:szCs w:val="28"/>
        </w:rPr>
        <w:t>致湖州市公共资源交易中心：</w:t>
      </w:r>
    </w:p>
    <w:p w:rsidR="007D1928" w:rsidRDefault="005B375E">
      <w:pPr>
        <w:snapToGrid w:val="0"/>
        <w:spacing w:line="360" w:lineRule="auto"/>
        <w:ind w:firstLineChars="200" w:firstLine="560"/>
        <w:jc w:val="left"/>
        <w:rPr>
          <w:rFonts w:ascii="仿宋" w:eastAsia="仿宋" w:hAnsi="仿宋"/>
          <w:snapToGrid w:val="0"/>
          <w:kern w:val="0"/>
          <w:sz w:val="28"/>
          <w:szCs w:val="28"/>
        </w:rPr>
      </w:pPr>
      <w:r>
        <w:rPr>
          <w:rFonts w:ascii="仿宋" w:eastAsia="仿宋" w:hAnsi="仿宋" w:hint="eastAsia"/>
          <w:snapToGrid w:val="0"/>
          <w:kern w:val="0"/>
          <w:sz w:val="28"/>
          <w:szCs w:val="28"/>
          <w:u w:val="single"/>
        </w:rPr>
        <w:t xml:space="preserve">（投标人名称）           </w:t>
      </w:r>
      <w:r>
        <w:rPr>
          <w:rFonts w:ascii="仿宋" w:eastAsia="仿宋" w:hAnsi="仿宋" w:hint="eastAsia"/>
          <w:snapToGrid w:val="0"/>
          <w:kern w:val="0"/>
          <w:sz w:val="28"/>
          <w:szCs w:val="28"/>
        </w:rPr>
        <w:t>系中华人民共和国合法企业，经营地址。</w:t>
      </w:r>
    </w:p>
    <w:p w:rsidR="007D1928" w:rsidRDefault="005B375E">
      <w:pPr>
        <w:snapToGrid w:val="0"/>
        <w:spacing w:line="360" w:lineRule="auto"/>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我</w:t>
      </w:r>
      <w:r>
        <w:rPr>
          <w:rFonts w:ascii="仿宋" w:eastAsia="仿宋" w:hAnsi="仿宋" w:hint="eastAsia"/>
          <w:snapToGrid w:val="0"/>
          <w:kern w:val="0"/>
          <w:sz w:val="28"/>
          <w:szCs w:val="28"/>
          <w:u w:val="single"/>
        </w:rPr>
        <w:t>（姓名）</w:t>
      </w:r>
      <w:r>
        <w:rPr>
          <w:rFonts w:ascii="仿宋" w:eastAsia="仿宋" w:hAnsi="仿宋" w:hint="eastAsia"/>
          <w:snapToGrid w:val="0"/>
          <w:kern w:val="0"/>
          <w:sz w:val="28"/>
          <w:szCs w:val="28"/>
        </w:rPr>
        <w:t>系</w:t>
      </w:r>
      <w:r>
        <w:rPr>
          <w:rFonts w:ascii="仿宋" w:eastAsia="仿宋" w:hAnsi="仿宋" w:hint="eastAsia"/>
          <w:snapToGrid w:val="0"/>
          <w:kern w:val="0"/>
          <w:sz w:val="28"/>
          <w:szCs w:val="28"/>
          <w:u w:val="single"/>
        </w:rPr>
        <w:t>（投标人名称）</w:t>
      </w:r>
      <w:r>
        <w:rPr>
          <w:rFonts w:ascii="仿宋" w:eastAsia="仿宋" w:hAnsi="仿宋" w:hint="eastAsia"/>
          <w:snapToGrid w:val="0"/>
          <w:kern w:val="0"/>
          <w:sz w:val="28"/>
          <w:szCs w:val="28"/>
        </w:rPr>
        <w:t>的法定代表人，我方愿意参加贵方组织的</w:t>
      </w:r>
      <w:r>
        <w:rPr>
          <w:rFonts w:ascii="仿宋" w:eastAsia="仿宋" w:hAnsi="仿宋" w:hint="eastAsia"/>
          <w:snapToGrid w:val="0"/>
          <w:kern w:val="0"/>
          <w:sz w:val="28"/>
          <w:szCs w:val="28"/>
          <w:u w:val="single"/>
        </w:rPr>
        <w:t>（招标项目名称）（编号：HZGZ2021-004）</w:t>
      </w:r>
      <w:r>
        <w:rPr>
          <w:rFonts w:ascii="仿宋" w:eastAsia="仿宋" w:hAnsi="仿宋" w:hint="eastAsia"/>
          <w:snapToGrid w:val="0"/>
          <w:kern w:val="0"/>
          <w:sz w:val="28"/>
          <w:szCs w:val="28"/>
        </w:rPr>
        <w:t>的投标，为此，我方就本次投标有关事项郑重声明如下：</w:t>
      </w:r>
    </w:p>
    <w:p w:rsidR="007D1928" w:rsidRDefault="005B375E">
      <w:pPr>
        <w:snapToGrid w:val="0"/>
        <w:spacing w:line="360" w:lineRule="auto"/>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1、我方已详细审查全部招标文件，同意招标文件的各项要求。</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2、我方向贵方提交的所有投标文件、资料都是准确的和真实的。</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3、若中标，我方将按招标文件规定履行合同责任和义务。</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4、我方不是采购人的附属机构，在获知本项目采购信息后，与采购人聘请的为此项目提供咨询服务的公司及其附属机构没有任何联系。</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5、投标文件自开标日起有效期为120天。</w:t>
      </w:r>
    </w:p>
    <w:p w:rsidR="007D1928" w:rsidRDefault="005B375E" w:rsidP="00C52212">
      <w:pPr>
        <w:snapToGrid w:val="0"/>
        <w:spacing w:line="360" w:lineRule="auto"/>
        <w:ind w:firstLineChars="196" w:firstLine="551"/>
        <w:jc w:val="left"/>
        <w:rPr>
          <w:rFonts w:ascii="仿宋" w:eastAsia="仿宋" w:hAnsi="仿宋"/>
          <w:b/>
          <w:sz w:val="28"/>
          <w:szCs w:val="28"/>
        </w:rPr>
      </w:pPr>
      <w:r>
        <w:rPr>
          <w:rFonts w:ascii="仿宋" w:eastAsia="仿宋" w:hAnsi="仿宋" w:hint="eastAsia"/>
          <w:b/>
          <w:sz w:val="28"/>
          <w:szCs w:val="28"/>
        </w:rPr>
        <w:t>6、我方参与本项目前3年内的经营活动中没有重大违法记录；</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7、我方通过“信用中国”网站（www.creditchina.gov.cn）、中国政府采购网（www.ccgp.gov.cn）查询，未被列入失信被执行人、重大税收违法案件当事人名单、政府采购严重违法失信行为记录名单。</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8、以上事项如有虚假或隐瞒，我方愿意承担一切后果，并不再寻求任何旨在减轻或免除法律责任的辩解。</w:t>
      </w:r>
    </w:p>
    <w:p w:rsidR="007D1928" w:rsidRDefault="005B375E">
      <w:pPr>
        <w:snapToGrid w:val="0"/>
        <w:spacing w:line="360" w:lineRule="auto"/>
        <w:ind w:right="600"/>
        <w:rPr>
          <w:rFonts w:ascii="仿宋" w:eastAsia="仿宋" w:hAnsi="仿宋"/>
          <w:sz w:val="28"/>
          <w:szCs w:val="28"/>
          <w:u w:val="single"/>
        </w:rPr>
      </w:pPr>
      <w:r>
        <w:rPr>
          <w:rFonts w:ascii="仿宋" w:eastAsia="仿宋" w:hAnsi="仿宋" w:hint="eastAsia"/>
          <w:sz w:val="28"/>
          <w:szCs w:val="28"/>
        </w:rPr>
        <w:t>法定代表人签名（或签名章）：  日 期：</w:t>
      </w:r>
    </w:p>
    <w:p w:rsidR="007D1928" w:rsidRDefault="005B375E">
      <w:pPr>
        <w:snapToGrid w:val="0"/>
        <w:spacing w:line="360" w:lineRule="auto"/>
        <w:ind w:firstLineChars="50" w:firstLine="140"/>
        <w:rPr>
          <w:rFonts w:ascii="仿宋" w:eastAsia="仿宋" w:hAnsi="仿宋"/>
          <w:sz w:val="30"/>
          <w:szCs w:val="30"/>
        </w:rPr>
      </w:pPr>
      <w:r>
        <w:rPr>
          <w:rFonts w:ascii="仿宋" w:eastAsia="仿宋" w:hAnsi="仿宋" w:hint="eastAsia"/>
          <w:sz w:val="28"/>
          <w:szCs w:val="28"/>
        </w:rPr>
        <w:t>投标人全称（电子签章）：</w:t>
      </w:r>
      <w:r>
        <w:rPr>
          <w:rFonts w:ascii="仿宋" w:eastAsia="仿宋" w:hAnsi="仿宋" w:hint="eastAsia"/>
          <w:sz w:val="30"/>
          <w:szCs w:val="30"/>
        </w:rPr>
        <w:br w:type="page"/>
      </w:r>
    </w:p>
    <w:p w:rsidR="007D1928" w:rsidRDefault="005B375E">
      <w:pPr>
        <w:pStyle w:val="a3"/>
        <w:spacing w:line="500" w:lineRule="exact"/>
        <w:ind w:firstLine="0"/>
        <w:rPr>
          <w:rFonts w:ascii="仿宋" w:eastAsia="仿宋" w:hAnsi="仿宋"/>
          <w:b/>
          <w:bCs/>
          <w:spacing w:val="24"/>
          <w:sz w:val="28"/>
          <w:szCs w:val="28"/>
        </w:rPr>
      </w:pPr>
      <w:r>
        <w:rPr>
          <w:rFonts w:ascii="仿宋" w:eastAsia="仿宋" w:hAnsi="仿宋" w:hint="eastAsia"/>
          <w:b/>
          <w:bCs/>
          <w:spacing w:val="24"/>
          <w:sz w:val="28"/>
          <w:szCs w:val="28"/>
        </w:rPr>
        <w:lastRenderedPageBreak/>
        <w:t>附件2：</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法定代表人有效身份证明书</w:t>
      </w:r>
    </w:p>
    <w:p w:rsidR="007D1928" w:rsidRDefault="007D1928">
      <w:pPr>
        <w:pStyle w:val="a3"/>
        <w:spacing w:line="500" w:lineRule="exact"/>
        <w:ind w:firstLineChars="156" w:firstLine="513"/>
        <w:jc w:val="center"/>
        <w:rPr>
          <w:rFonts w:ascii="仿宋" w:eastAsia="仿宋" w:hAnsi="仿宋"/>
          <w:b/>
          <w:bCs/>
          <w:spacing w:val="24"/>
          <w:sz w:val="28"/>
          <w:szCs w:val="28"/>
        </w:rPr>
      </w:pPr>
    </w:p>
    <w:p w:rsidR="007D1928" w:rsidRDefault="007D1928">
      <w:pPr>
        <w:pStyle w:val="a3"/>
        <w:spacing w:line="500" w:lineRule="exact"/>
        <w:ind w:firstLineChars="156" w:firstLine="513"/>
        <w:jc w:val="center"/>
        <w:rPr>
          <w:rFonts w:ascii="仿宋" w:eastAsia="仿宋" w:hAnsi="仿宋"/>
          <w:b/>
          <w:bCs/>
          <w:spacing w:val="24"/>
          <w:sz w:val="28"/>
          <w:szCs w:val="28"/>
        </w:rPr>
      </w:pPr>
    </w:p>
    <w:p w:rsidR="007D1928" w:rsidRDefault="005B375E">
      <w:pPr>
        <w:pStyle w:val="a3"/>
        <w:spacing w:line="500" w:lineRule="exact"/>
        <w:ind w:firstLineChars="500" w:firstLine="1400"/>
        <w:rPr>
          <w:rFonts w:ascii="仿宋" w:eastAsia="仿宋" w:hAnsi="仿宋"/>
          <w:sz w:val="28"/>
          <w:szCs w:val="28"/>
        </w:rPr>
      </w:pPr>
      <w:r>
        <w:rPr>
          <w:rFonts w:ascii="仿宋" w:eastAsia="仿宋" w:hAnsi="仿宋" w:hint="eastAsia"/>
          <w:sz w:val="28"/>
          <w:szCs w:val="28"/>
        </w:rPr>
        <w:t>（姓名）是（单位全称）</w:t>
      </w:r>
    </w:p>
    <w:p w:rsidR="007D1928" w:rsidRDefault="005B375E" w:rsidP="00C52212">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的法定代表人，身份证号码为                 。</w:t>
      </w:r>
    </w:p>
    <w:p w:rsidR="007D1928" w:rsidRDefault="007D1928" w:rsidP="00C52212">
      <w:pPr>
        <w:pStyle w:val="a3"/>
        <w:spacing w:line="500" w:lineRule="exact"/>
        <w:ind w:firstLineChars="156" w:firstLine="437"/>
        <w:rPr>
          <w:rFonts w:ascii="仿宋" w:eastAsia="仿宋" w:hAnsi="仿宋"/>
          <w:sz w:val="28"/>
          <w:szCs w:val="28"/>
        </w:rPr>
      </w:pPr>
    </w:p>
    <w:p w:rsidR="007D1928" w:rsidRDefault="007D1928" w:rsidP="00C52212">
      <w:pPr>
        <w:pStyle w:val="a3"/>
        <w:spacing w:line="500" w:lineRule="exact"/>
        <w:ind w:firstLineChars="156" w:firstLine="437"/>
        <w:rPr>
          <w:rFonts w:ascii="仿宋" w:eastAsia="仿宋" w:hAnsi="仿宋"/>
          <w:sz w:val="28"/>
          <w:szCs w:val="28"/>
        </w:rPr>
      </w:pPr>
    </w:p>
    <w:p w:rsidR="007D1928" w:rsidRDefault="005B375E" w:rsidP="00C52212">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 xml:space="preserve">    特此证明</w:t>
      </w:r>
    </w:p>
    <w:p w:rsidR="007D1928" w:rsidRDefault="007D1928" w:rsidP="00C52212">
      <w:pPr>
        <w:pStyle w:val="a3"/>
        <w:spacing w:line="500" w:lineRule="exact"/>
        <w:ind w:firstLineChars="156" w:firstLine="437"/>
        <w:rPr>
          <w:rFonts w:ascii="仿宋" w:eastAsia="仿宋" w:hAnsi="仿宋"/>
          <w:sz w:val="28"/>
          <w:szCs w:val="28"/>
        </w:rPr>
      </w:pPr>
    </w:p>
    <w:p w:rsidR="007D1928" w:rsidRDefault="007D1928" w:rsidP="00C52212">
      <w:pPr>
        <w:pStyle w:val="a3"/>
        <w:spacing w:line="500" w:lineRule="exact"/>
        <w:ind w:firstLineChars="156" w:firstLine="437"/>
        <w:rPr>
          <w:rFonts w:ascii="仿宋" w:eastAsia="仿宋" w:hAnsi="仿宋"/>
          <w:sz w:val="28"/>
          <w:szCs w:val="28"/>
        </w:rPr>
      </w:pPr>
    </w:p>
    <w:p w:rsidR="007D1928" w:rsidRDefault="007D1928" w:rsidP="00C52212">
      <w:pPr>
        <w:pStyle w:val="a3"/>
        <w:spacing w:line="500" w:lineRule="exact"/>
        <w:ind w:firstLineChars="156" w:firstLine="437"/>
        <w:rPr>
          <w:rFonts w:ascii="仿宋" w:eastAsia="仿宋" w:hAnsi="仿宋"/>
          <w:sz w:val="28"/>
          <w:szCs w:val="28"/>
        </w:rPr>
      </w:pPr>
    </w:p>
    <w:p w:rsidR="007D1928" w:rsidRDefault="007D1928" w:rsidP="00C52212">
      <w:pPr>
        <w:pStyle w:val="a3"/>
        <w:spacing w:line="500" w:lineRule="exact"/>
        <w:ind w:firstLineChars="156" w:firstLine="437"/>
        <w:rPr>
          <w:rFonts w:ascii="仿宋" w:eastAsia="仿宋" w:hAnsi="仿宋"/>
          <w:sz w:val="28"/>
          <w:szCs w:val="28"/>
        </w:rPr>
      </w:pPr>
    </w:p>
    <w:p w:rsidR="007D1928" w:rsidRDefault="005B375E" w:rsidP="00C52212">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 xml:space="preserve">          投标人：（电子签章）</w:t>
      </w:r>
    </w:p>
    <w:p w:rsidR="007D1928" w:rsidRDefault="007D1928" w:rsidP="00C52212">
      <w:pPr>
        <w:pStyle w:val="a3"/>
        <w:spacing w:line="500" w:lineRule="exact"/>
        <w:ind w:firstLineChars="156" w:firstLine="437"/>
        <w:rPr>
          <w:rFonts w:ascii="仿宋" w:eastAsia="仿宋" w:hAnsi="仿宋"/>
          <w:sz w:val="28"/>
          <w:szCs w:val="28"/>
        </w:rPr>
      </w:pPr>
    </w:p>
    <w:p w:rsidR="007D1928" w:rsidRDefault="005B375E" w:rsidP="00C52212">
      <w:pPr>
        <w:pStyle w:val="a3"/>
        <w:spacing w:line="500" w:lineRule="exact"/>
        <w:ind w:firstLineChars="606" w:firstLine="1697"/>
        <w:rPr>
          <w:rFonts w:ascii="仿宋" w:eastAsia="仿宋" w:hAnsi="仿宋"/>
          <w:sz w:val="28"/>
          <w:szCs w:val="28"/>
        </w:rPr>
      </w:pPr>
      <w:r>
        <w:rPr>
          <w:rFonts w:ascii="仿宋" w:eastAsia="仿宋" w:hAnsi="仿宋" w:hint="eastAsia"/>
          <w:sz w:val="28"/>
          <w:szCs w:val="28"/>
        </w:rPr>
        <w:t>法定代表人或其授权代理人（签名或盖章）</w:t>
      </w:r>
    </w:p>
    <w:p w:rsidR="007D1928" w:rsidRDefault="007D1928" w:rsidP="00C52212">
      <w:pPr>
        <w:pStyle w:val="a3"/>
        <w:spacing w:line="500" w:lineRule="exact"/>
        <w:ind w:firstLineChars="156" w:firstLine="437"/>
        <w:jc w:val="center"/>
        <w:rPr>
          <w:rFonts w:ascii="仿宋" w:eastAsia="仿宋" w:hAnsi="仿宋"/>
          <w:sz w:val="28"/>
          <w:szCs w:val="28"/>
        </w:rPr>
      </w:pPr>
    </w:p>
    <w:p w:rsidR="007D1928" w:rsidRDefault="005B375E" w:rsidP="00C52212">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 xml:space="preserve">              日期：    年   月   日</w:t>
      </w:r>
    </w:p>
    <w:p w:rsidR="007D1928" w:rsidRDefault="007D1928" w:rsidP="00C52212">
      <w:pPr>
        <w:pStyle w:val="a3"/>
        <w:spacing w:line="500" w:lineRule="exact"/>
        <w:ind w:firstLineChars="156" w:firstLine="437"/>
        <w:jc w:val="center"/>
        <w:rPr>
          <w:rFonts w:ascii="仿宋" w:eastAsia="仿宋" w:hAnsi="仿宋"/>
          <w:sz w:val="28"/>
          <w:szCs w:val="28"/>
        </w:rPr>
      </w:pPr>
    </w:p>
    <w:p w:rsidR="007D1928" w:rsidRDefault="005B375E" w:rsidP="00C52212">
      <w:pPr>
        <w:pStyle w:val="a3"/>
        <w:spacing w:line="500" w:lineRule="exact"/>
        <w:ind w:firstLineChars="156" w:firstLine="437"/>
        <w:rPr>
          <w:rFonts w:ascii="仿宋" w:eastAsia="仿宋" w:hAnsi="仿宋"/>
          <w:sz w:val="28"/>
          <w:szCs w:val="28"/>
        </w:rPr>
      </w:pPr>
      <w:r>
        <w:rPr>
          <w:rFonts w:ascii="仿宋" w:eastAsia="仿宋" w:hAnsi="仿宋" w:hint="eastAsia"/>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w:t>
      </w:r>
    </w:p>
    <w:p w:rsidR="007D1928" w:rsidRDefault="007D1928">
      <w:pPr>
        <w:pStyle w:val="a3"/>
        <w:spacing w:line="500" w:lineRule="exact"/>
        <w:ind w:firstLine="0"/>
        <w:rPr>
          <w:rFonts w:ascii="仿宋" w:eastAsia="仿宋" w:hAnsi="仿宋"/>
          <w:sz w:val="28"/>
          <w:szCs w:val="28"/>
        </w:rPr>
      </w:pPr>
    </w:p>
    <w:p w:rsidR="007D1928" w:rsidRDefault="005B375E" w:rsidP="00C52212">
      <w:pPr>
        <w:pStyle w:val="a3"/>
        <w:spacing w:line="500" w:lineRule="exact"/>
        <w:ind w:firstLineChars="156" w:firstLine="437"/>
        <w:jc w:val="center"/>
        <w:rPr>
          <w:rFonts w:ascii="仿宋" w:eastAsia="仿宋" w:hAnsi="仿宋"/>
          <w:sz w:val="28"/>
          <w:szCs w:val="28"/>
        </w:rPr>
      </w:pPr>
      <w:r>
        <w:rPr>
          <w:rFonts w:ascii="仿宋" w:eastAsia="仿宋" w:hAnsi="仿宋" w:hint="eastAsia"/>
          <w:sz w:val="28"/>
          <w:szCs w:val="28"/>
        </w:rPr>
        <w:t>有效身份证明复印件粘贴处</w:t>
      </w:r>
    </w:p>
    <w:p w:rsidR="007D1928" w:rsidRDefault="007D1928" w:rsidP="00C52212">
      <w:pPr>
        <w:pStyle w:val="a3"/>
        <w:spacing w:line="500" w:lineRule="exact"/>
        <w:ind w:firstLineChars="156" w:firstLine="468"/>
        <w:jc w:val="center"/>
        <w:rPr>
          <w:rFonts w:ascii="仿宋" w:eastAsia="仿宋" w:hAnsi="仿宋"/>
          <w:sz w:val="30"/>
          <w:szCs w:val="24"/>
        </w:rPr>
      </w:pPr>
    </w:p>
    <w:p w:rsidR="007D1928" w:rsidRDefault="007D1928" w:rsidP="00C52212">
      <w:pPr>
        <w:pStyle w:val="a3"/>
        <w:spacing w:line="500" w:lineRule="exact"/>
        <w:ind w:firstLineChars="156" w:firstLine="468"/>
        <w:jc w:val="center"/>
        <w:rPr>
          <w:rFonts w:ascii="仿宋" w:eastAsia="仿宋" w:hAnsi="仿宋"/>
          <w:sz w:val="30"/>
          <w:szCs w:val="24"/>
        </w:rPr>
      </w:pPr>
    </w:p>
    <w:p w:rsidR="007D1928" w:rsidRDefault="007D1928" w:rsidP="00C52212">
      <w:pPr>
        <w:pStyle w:val="a3"/>
        <w:spacing w:line="500" w:lineRule="exact"/>
        <w:ind w:firstLineChars="156" w:firstLine="545"/>
        <w:jc w:val="center"/>
        <w:rPr>
          <w:rFonts w:ascii="仿宋" w:eastAsia="仿宋" w:hAnsi="仿宋"/>
          <w:b/>
          <w:bCs/>
          <w:spacing w:val="24"/>
          <w:sz w:val="30"/>
        </w:rPr>
      </w:pPr>
    </w:p>
    <w:p w:rsidR="007D1928" w:rsidRDefault="007D1928" w:rsidP="00C52212">
      <w:pPr>
        <w:pStyle w:val="a3"/>
        <w:spacing w:line="500" w:lineRule="exact"/>
        <w:ind w:firstLineChars="156" w:firstLine="545"/>
        <w:jc w:val="center"/>
        <w:rPr>
          <w:rFonts w:ascii="仿宋" w:eastAsia="仿宋" w:hAnsi="仿宋"/>
          <w:b/>
          <w:bCs/>
          <w:spacing w:val="24"/>
          <w:sz w:val="30"/>
        </w:rPr>
      </w:pPr>
    </w:p>
    <w:p w:rsidR="007D1928" w:rsidRDefault="007D1928">
      <w:pPr>
        <w:snapToGrid w:val="0"/>
        <w:spacing w:beforeLines="50" w:before="120" w:after="50" w:line="460" w:lineRule="exact"/>
        <w:rPr>
          <w:rFonts w:ascii="仿宋" w:eastAsia="仿宋" w:hAnsi="仿宋"/>
          <w:sz w:val="30"/>
          <w:szCs w:val="30"/>
        </w:rPr>
      </w:pPr>
    </w:p>
    <w:p w:rsidR="007D1928" w:rsidRDefault="005B375E">
      <w:pPr>
        <w:snapToGrid w:val="0"/>
        <w:spacing w:beforeLines="50" w:before="120" w:after="50" w:line="460" w:lineRule="exact"/>
        <w:rPr>
          <w:rFonts w:ascii="仿宋" w:eastAsia="仿宋" w:hAnsi="仿宋"/>
          <w:b/>
          <w:sz w:val="30"/>
          <w:szCs w:val="30"/>
        </w:rPr>
      </w:pPr>
      <w:r>
        <w:rPr>
          <w:rFonts w:ascii="仿宋" w:eastAsia="仿宋" w:hAnsi="仿宋" w:hint="eastAsia"/>
          <w:b/>
          <w:sz w:val="30"/>
          <w:szCs w:val="30"/>
        </w:rPr>
        <w:lastRenderedPageBreak/>
        <w:t>附件3：</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7D1928" w:rsidRDefault="007D1928">
      <w:pPr>
        <w:snapToGrid w:val="0"/>
        <w:spacing w:beforeLines="50" w:before="120" w:after="50"/>
        <w:jc w:val="center"/>
        <w:rPr>
          <w:rFonts w:ascii="仿宋" w:eastAsia="仿宋" w:hAnsi="仿宋"/>
          <w:b/>
          <w:sz w:val="30"/>
          <w:szCs w:val="30"/>
        </w:rPr>
      </w:pPr>
    </w:p>
    <w:p w:rsidR="007D1928" w:rsidRDefault="005B375E">
      <w:pPr>
        <w:snapToGrid w:val="0"/>
        <w:spacing w:line="360" w:lineRule="auto"/>
        <w:rPr>
          <w:rFonts w:ascii="仿宋" w:eastAsia="仿宋" w:hAnsi="仿宋"/>
          <w:b/>
          <w:bCs/>
          <w:sz w:val="28"/>
          <w:szCs w:val="28"/>
        </w:rPr>
      </w:pPr>
      <w:r>
        <w:rPr>
          <w:rFonts w:ascii="仿宋" w:eastAsia="仿宋" w:hAnsi="仿宋" w:hint="eastAsia"/>
          <w:bCs/>
          <w:sz w:val="28"/>
          <w:szCs w:val="28"/>
        </w:rPr>
        <w:t>湖州市公共资源交易中心：</w:t>
      </w:r>
    </w:p>
    <w:p w:rsidR="007D1928" w:rsidRDefault="005B375E">
      <w:pPr>
        <w:snapToGrid w:val="0"/>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我（姓名）系（投标人名称）的法定代表人，现授权委托本单位在职职工 </w:t>
      </w:r>
      <w:r>
        <w:rPr>
          <w:rFonts w:ascii="仿宋" w:eastAsia="仿宋" w:hAnsi="仿宋" w:hint="eastAsia"/>
          <w:b/>
          <w:sz w:val="28"/>
          <w:szCs w:val="28"/>
        </w:rPr>
        <w:t xml:space="preserve">(提供个人在本单位缴纳社保的证明) </w:t>
      </w:r>
    </w:p>
    <w:p w:rsidR="007D1928" w:rsidRDefault="005B375E">
      <w:pPr>
        <w:snapToGrid w:val="0"/>
        <w:spacing w:line="360" w:lineRule="auto"/>
        <w:rPr>
          <w:rFonts w:ascii="仿宋" w:eastAsia="仿宋" w:hAnsi="仿宋"/>
          <w:sz w:val="28"/>
          <w:szCs w:val="28"/>
          <w:u w:val="single"/>
        </w:rPr>
      </w:pPr>
      <w:r>
        <w:rPr>
          <w:rFonts w:ascii="仿宋" w:eastAsia="仿宋" w:hAnsi="仿宋" w:hint="eastAsia"/>
          <w:sz w:val="28"/>
          <w:szCs w:val="28"/>
        </w:rPr>
        <w:t>（姓名）为授权代表，以我方的名义参加项目编号：</w:t>
      </w:r>
    </w:p>
    <w:p w:rsidR="007D1928" w:rsidRDefault="005B375E">
      <w:pPr>
        <w:snapToGrid w:val="0"/>
        <w:spacing w:line="360" w:lineRule="auto"/>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项目的投标活动，并代表我方全权办理针对上述项目的投标、开标、评标、签约等具体事务和签署相关文件。我方对授权代表的签名事项负全部责任。</w:t>
      </w:r>
    </w:p>
    <w:p w:rsidR="007D1928" w:rsidRDefault="005B375E">
      <w:pPr>
        <w:snapToGrid w:val="0"/>
        <w:spacing w:line="360" w:lineRule="auto"/>
        <w:ind w:firstLine="480"/>
        <w:rPr>
          <w:rFonts w:ascii="仿宋" w:eastAsia="仿宋" w:hAnsi="仿宋"/>
          <w:sz w:val="28"/>
          <w:szCs w:val="28"/>
        </w:rPr>
      </w:pPr>
      <w:r>
        <w:rPr>
          <w:rFonts w:ascii="仿宋" w:eastAsia="仿宋" w:hAnsi="仿宋" w:hint="eastAsia"/>
          <w:sz w:val="28"/>
          <w:szCs w:val="28"/>
        </w:rPr>
        <w:t>在撤销授权的书面通知以前，本授权书一直有效。授权代表在授权书有效期内签署的所有文件不因授权的撤销而失效。</w:t>
      </w:r>
    </w:p>
    <w:p w:rsidR="007D1928" w:rsidRDefault="005B375E">
      <w:pPr>
        <w:snapToGrid w:val="0"/>
        <w:spacing w:line="360" w:lineRule="auto"/>
        <w:ind w:firstLine="480"/>
        <w:rPr>
          <w:rFonts w:ascii="仿宋" w:eastAsia="仿宋" w:hAnsi="仿宋"/>
          <w:sz w:val="28"/>
          <w:szCs w:val="28"/>
        </w:rPr>
      </w:pPr>
      <w:r>
        <w:rPr>
          <w:rFonts w:ascii="仿宋" w:eastAsia="仿宋" w:hAnsi="仿宋" w:hint="eastAsia"/>
          <w:sz w:val="28"/>
          <w:szCs w:val="28"/>
        </w:rPr>
        <w:t>授权代表无转委托权，特此委托。</w:t>
      </w:r>
    </w:p>
    <w:p w:rsidR="007D1928" w:rsidRDefault="007D1928">
      <w:pPr>
        <w:snapToGrid w:val="0"/>
        <w:spacing w:line="360" w:lineRule="auto"/>
        <w:ind w:firstLine="480"/>
        <w:rPr>
          <w:rFonts w:ascii="仿宋" w:eastAsia="仿宋" w:hAnsi="仿宋"/>
          <w:sz w:val="28"/>
          <w:szCs w:val="28"/>
        </w:rPr>
      </w:pPr>
    </w:p>
    <w:p w:rsidR="007D1928" w:rsidRDefault="007D1928">
      <w:pPr>
        <w:snapToGrid w:val="0"/>
        <w:spacing w:beforeLines="50" w:before="120" w:after="50" w:line="460" w:lineRule="exact"/>
        <w:ind w:firstLine="480"/>
        <w:rPr>
          <w:rFonts w:ascii="仿宋" w:eastAsia="仿宋" w:hAnsi="仿宋"/>
          <w:sz w:val="28"/>
          <w:szCs w:val="28"/>
        </w:rPr>
      </w:pPr>
    </w:p>
    <w:p w:rsidR="007D1928" w:rsidRDefault="005B375E">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授权代表签名：     职务：</w:t>
      </w:r>
    </w:p>
    <w:p w:rsidR="007D1928" w:rsidRDefault="005B375E">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联系手机：（开评标期间务必保持通畅，用以询标联系）</w:t>
      </w:r>
    </w:p>
    <w:p w:rsidR="007D1928" w:rsidRDefault="005B375E">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授权代表身份证号码：</w:t>
      </w:r>
    </w:p>
    <w:p w:rsidR="007D1928" w:rsidRDefault="005B375E">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法定代表人签名（或签名章）：   职务：</w:t>
      </w:r>
    </w:p>
    <w:p w:rsidR="007D1928" w:rsidRDefault="007D1928">
      <w:pPr>
        <w:snapToGrid w:val="0"/>
        <w:spacing w:beforeLines="50" w:before="120" w:after="50" w:line="460" w:lineRule="exact"/>
        <w:rPr>
          <w:rFonts w:ascii="仿宋" w:eastAsia="仿宋" w:hAnsi="仿宋"/>
          <w:sz w:val="28"/>
          <w:szCs w:val="28"/>
        </w:rPr>
      </w:pPr>
    </w:p>
    <w:p w:rsidR="005A41B2" w:rsidRDefault="005A41B2">
      <w:pPr>
        <w:snapToGrid w:val="0"/>
        <w:spacing w:beforeLines="50" w:before="120" w:after="50" w:line="460" w:lineRule="exact"/>
        <w:rPr>
          <w:rFonts w:ascii="仿宋" w:eastAsia="仿宋" w:hAnsi="仿宋"/>
          <w:sz w:val="28"/>
          <w:szCs w:val="28"/>
        </w:rPr>
      </w:pPr>
    </w:p>
    <w:p w:rsidR="005A41B2" w:rsidRDefault="005A41B2">
      <w:pPr>
        <w:snapToGrid w:val="0"/>
        <w:spacing w:beforeLines="50" w:before="120" w:after="50" w:line="460" w:lineRule="exact"/>
        <w:rPr>
          <w:rFonts w:ascii="仿宋" w:eastAsia="仿宋" w:hAnsi="仿宋"/>
          <w:sz w:val="28"/>
          <w:szCs w:val="28"/>
        </w:rPr>
      </w:pPr>
    </w:p>
    <w:p w:rsidR="007D1928" w:rsidRDefault="005B375E">
      <w:pPr>
        <w:snapToGrid w:val="0"/>
        <w:spacing w:beforeLines="50" w:before="120" w:after="50" w:line="460" w:lineRule="exact"/>
        <w:rPr>
          <w:rFonts w:ascii="仿宋" w:eastAsia="仿宋" w:hAnsi="仿宋"/>
          <w:sz w:val="28"/>
          <w:szCs w:val="28"/>
          <w:u w:val="single"/>
        </w:rPr>
      </w:pPr>
      <w:r>
        <w:rPr>
          <w:rFonts w:ascii="仿宋" w:eastAsia="仿宋" w:hAnsi="仿宋" w:hint="eastAsia"/>
          <w:sz w:val="28"/>
          <w:szCs w:val="28"/>
        </w:rPr>
        <w:t>投标人全称（电子签章）：         日  期：</w:t>
      </w:r>
    </w:p>
    <w:p w:rsidR="007D1928" w:rsidRDefault="005B375E" w:rsidP="00C52212">
      <w:pPr>
        <w:pStyle w:val="a3"/>
        <w:spacing w:line="600" w:lineRule="exact"/>
        <w:ind w:firstLineChars="156" w:firstLine="437"/>
        <w:rPr>
          <w:rFonts w:ascii="仿宋" w:eastAsia="仿宋" w:hAnsi="仿宋"/>
          <w:sz w:val="28"/>
          <w:szCs w:val="28"/>
        </w:rPr>
      </w:pPr>
      <w:r>
        <w:rPr>
          <w:rFonts w:ascii="仿宋" w:eastAsia="仿宋" w:hAnsi="仿宋" w:hint="eastAsia"/>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w:t>
      </w:r>
    </w:p>
    <w:p w:rsidR="007D1928" w:rsidRDefault="005B375E">
      <w:pPr>
        <w:snapToGrid w:val="0"/>
        <w:spacing w:beforeLines="50" w:before="120" w:after="50" w:line="460" w:lineRule="exact"/>
        <w:jc w:val="center"/>
        <w:rPr>
          <w:rFonts w:ascii="仿宋" w:eastAsia="仿宋" w:hAnsi="仿宋"/>
          <w:sz w:val="28"/>
          <w:szCs w:val="28"/>
          <w:u w:val="single"/>
        </w:rPr>
      </w:pPr>
      <w:r>
        <w:rPr>
          <w:rFonts w:ascii="仿宋" w:eastAsia="仿宋" w:hAnsi="仿宋" w:hint="eastAsia"/>
          <w:sz w:val="28"/>
          <w:szCs w:val="28"/>
        </w:rPr>
        <w:t>授权代理人有效身份证明复印件粘贴处</w:t>
      </w:r>
    </w:p>
    <w:p w:rsidR="007D1928" w:rsidRDefault="005B375E">
      <w:pPr>
        <w:snapToGrid w:val="0"/>
        <w:spacing w:before="50" w:after="50"/>
        <w:rPr>
          <w:rFonts w:ascii="仿宋" w:eastAsia="仿宋" w:hAnsi="仿宋"/>
          <w:b/>
          <w:sz w:val="30"/>
          <w:szCs w:val="30"/>
        </w:rPr>
      </w:pPr>
      <w:r>
        <w:rPr>
          <w:rFonts w:ascii="仿宋" w:eastAsia="仿宋" w:hAnsi="仿宋" w:hint="eastAsia"/>
          <w:b/>
          <w:sz w:val="30"/>
          <w:szCs w:val="30"/>
        </w:rPr>
        <w:lastRenderedPageBreak/>
        <w:t>附件4：</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评分索引表</w:t>
      </w:r>
    </w:p>
    <w:p w:rsidR="007D1928" w:rsidRDefault="007D1928">
      <w:pPr>
        <w:snapToGrid w:val="0"/>
        <w:spacing w:before="50"/>
        <w:jc w:val="center"/>
        <w:rPr>
          <w:rFonts w:ascii="仿宋" w:eastAsia="仿宋" w:hAnsi="仿宋"/>
          <w:b/>
          <w:sz w:val="32"/>
          <w:szCs w:val="32"/>
        </w:rPr>
      </w:pPr>
    </w:p>
    <w:p w:rsidR="007D1928" w:rsidRDefault="005B375E">
      <w:pPr>
        <w:pStyle w:val="a4"/>
        <w:snapToGrid w:val="0"/>
        <w:rPr>
          <w:rFonts w:ascii="仿宋" w:eastAsia="仿宋" w:hAnsi="仿宋"/>
          <w:sz w:val="30"/>
          <w:szCs w:val="30"/>
          <w:u w:val="single"/>
        </w:rPr>
      </w:pPr>
      <w:r>
        <w:rPr>
          <w:rFonts w:ascii="仿宋" w:eastAsia="仿宋" w:hAnsi="仿宋" w:hint="eastAsia"/>
          <w:sz w:val="30"/>
          <w:szCs w:val="30"/>
        </w:rPr>
        <w:t>投标人全称（电子签章）：</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977"/>
        <w:gridCol w:w="1275"/>
        <w:gridCol w:w="1275"/>
      </w:tblGrid>
      <w:tr w:rsidR="007D1928">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7D1928" w:rsidRDefault="005B375E">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7D1928" w:rsidRDefault="005B375E">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p w:rsidR="007D1928" w:rsidRDefault="005B375E">
            <w:pPr>
              <w:snapToGrid w:val="0"/>
              <w:spacing w:beforeLines="50" w:before="120"/>
              <w:jc w:val="center"/>
              <w:rPr>
                <w:rFonts w:ascii="仿宋" w:eastAsia="仿宋" w:hAnsi="仿宋"/>
                <w:sz w:val="30"/>
                <w:szCs w:val="30"/>
              </w:rPr>
            </w:pPr>
            <w:r>
              <w:rPr>
                <w:rFonts w:ascii="仿宋" w:eastAsia="仿宋" w:hAnsi="仿宋" w:hint="eastAsia"/>
                <w:b/>
                <w:sz w:val="28"/>
                <w:szCs w:val="28"/>
              </w:rPr>
              <w:t>（</w:t>
            </w:r>
            <w:r>
              <w:rPr>
                <w:rFonts w:ascii="仿宋" w:eastAsia="仿宋" w:hAnsi="仿宋" w:hint="eastAsia"/>
                <w:b/>
                <w:sz w:val="24"/>
              </w:rPr>
              <w:t>请详细列明评分项中各小项</w:t>
            </w:r>
            <w:r>
              <w:rPr>
                <w:rFonts w:ascii="仿宋" w:eastAsia="仿宋" w:hAnsi="仿宋" w:hint="eastAsia"/>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7D1928" w:rsidRDefault="005B375E">
            <w:pPr>
              <w:snapToGrid w:val="0"/>
              <w:spacing w:beforeLines="50" w:before="120"/>
              <w:jc w:val="center"/>
              <w:rPr>
                <w:rFonts w:ascii="仿宋" w:eastAsia="仿宋" w:hAnsi="仿宋"/>
                <w:sz w:val="30"/>
                <w:szCs w:val="30"/>
              </w:rPr>
            </w:pPr>
            <w:r>
              <w:rPr>
                <w:rFonts w:ascii="仿宋" w:eastAsia="仿宋" w:hAnsi="仿宋" w:hint="eastAsia"/>
                <w:sz w:val="30"/>
                <w:szCs w:val="30"/>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7D1928" w:rsidRDefault="005B375E">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5B375E">
            <w:pPr>
              <w:snapToGrid w:val="0"/>
              <w:rPr>
                <w:rFonts w:ascii="仿宋" w:eastAsia="仿宋" w:hAnsi="仿宋"/>
                <w:sz w:val="30"/>
                <w:szCs w:val="30"/>
              </w:rPr>
            </w:pPr>
            <w:r>
              <w:rPr>
                <w:rFonts w:ascii="仿宋" w:eastAsia="仿宋" w:hAnsi="仿宋" w:hint="eastAsia"/>
                <w:sz w:val="30"/>
                <w:szCs w:val="30"/>
              </w:rPr>
              <w:t>对应第五章评分办法及评分标准（报价除外）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5B375E">
            <w:pPr>
              <w:snapToGrid w:val="0"/>
              <w:rPr>
                <w:rFonts w:ascii="仿宋" w:eastAsia="仿宋" w:hAnsi="仿宋"/>
                <w:sz w:val="30"/>
                <w:szCs w:val="30"/>
              </w:rPr>
            </w:pPr>
            <w:r>
              <w:rPr>
                <w:rFonts w:ascii="仿宋" w:eastAsia="仿宋" w:hAnsi="仿宋"/>
                <w:sz w:val="30"/>
                <w:szCs w:val="30"/>
              </w:rPr>
              <w:t>……</w:t>
            </w: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ind w:left="43"/>
              <w:rPr>
                <w:rFonts w:ascii="仿宋" w:eastAsia="仿宋" w:hAnsi="仿宋"/>
                <w:sz w:val="30"/>
                <w:szCs w:val="30"/>
              </w:rPr>
            </w:pP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7D1928">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ind w:left="43"/>
              <w:rPr>
                <w:rFonts w:ascii="仿宋" w:eastAsia="仿宋" w:hAnsi="仿宋"/>
                <w:sz w:val="30"/>
                <w:szCs w:val="30"/>
              </w:rPr>
            </w:pP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7D1928">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ind w:left="43"/>
              <w:rPr>
                <w:rFonts w:ascii="仿宋" w:eastAsia="仿宋" w:hAnsi="仿宋"/>
                <w:sz w:val="30"/>
                <w:szCs w:val="30"/>
              </w:rPr>
            </w:pP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7D1928">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7D1928">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7D1928">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7D1928">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r>
      <w:tr w:rsidR="007D1928">
        <w:trPr>
          <w:trHeight w:val="690"/>
        </w:trPr>
        <w:tc>
          <w:tcPr>
            <w:tcW w:w="3227" w:type="dxa"/>
            <w:tcBorders>
              <w:top w:val="single" w:sz="4" w:space="0" w:color="auto"/>
              <w:left w:val="single" w:sz="4" w:space="0" w:color="auto"/>
              <w:bottom w:val="single" w:sz="4" w:space="0" w:color="auto"/>
              <w:right w:val="single" w:sz="4" w:space="0" w:color="auto"/>
            </w:tcBorders>
          </w:tcPr>
          <w:p w:rsidR="007D1928" w:rsidRDefault="007D1928">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7D1928" w:rsidRDefault="007D1928">
            <w:pPr>
              <w:snapToGrid w:val="0"/>
              <w:spacing w:beforeLines="50" w:before="120"/>
              <w:rPr>
                <w:rFonts w:ascii="仿宋" w:eastAsia="仿宋" w:hAnsi="仿宋"/>
                <w:sz w:val="30"/>
                <w:szCs w:val="30"/>
              </w:rPr>
            </w:pPr>
          </w:p>
        </w:tc>
      </w:tr>
    </w:tbl>
    <w:p w:rsidR="007D1928" w:rsidRDefault="007D1928">
      <w:pPr>
        <w:snapToGrid w:val="0"/>
        <w:spacing w:beforeLines="50" w:before="120"/>
        <w:jc w:val="right"/>
        <w:rPr>
          <w:rFonts w:ascii="仿宋" w:eastAsia="仿宋" w:hAnsi="仿宋"/>
          <w:sz w:val="30"/>
          <w:szCs w:val="30"/>
        </w:rPr>
      </w:pPr>
    </w:p>
    <w:p w:rsidR="007D1928" w:rsidRDefault="005B375E">
      <w:pPr>
        <w:snapToGrid w:val="0"/>
        <w:spacing w:beforeLines="50" w:before="120"/>
        <w:ind w:right="1350"/>
        <w:jc w:val="right"/>
        <w:rPr>
          <w:rFonts w:ascii="仿宋" w:eastAsia="仿宋" w:hAnsi="仿宋"/>
          <w:sz w:val="30"/>
          <w:szCs w:val="30"/>
          <w:u w:val="single"/>
        </w:rPr>
      </w:pPr>
      <w:r>
        <w:rPr>
          <w:rFonts w:ascii="仿宋" w:eastAsia="仿宋" w:hAnsi="仿宋" w:hint="eastAsia"/>
          <w:sz w:val="30"/>
          <w:szCs w:val="30"/>
        </w:rPr>
        <w:t xml:space="preserve"> 日期：</w:t>
      </w:r>
    </w:p>
    <w:p w:rsidR="007D1928" w:rsidRDefault="007D1928">
      <w:pPr>
        <w:snapToGrid w:val="0"/>
        <w:spacing w:before="50" w:afterLines="50" w:after="120"/>
        <w:jc w:val="left"/>
        <w:rPr>
          <w:rFonts w:ascii="仿宋" w:eastAsia="仿宋" w:hAnsi="仿宋"/>
          <w:sz w:val="30"/>
          <w:szCs w:val="30"/>
        </w:rPr>
      </w:pPr>
    </w:p>
    <w:p w:rsidR="007D1928" w:rsidRDefault="007D1928">
      <w:pPr>
        <w:snapToGrid w:val="0"/>
        <w:spacing w:before="50" w:afterLines="50" w:after="120"/>
        <w:jc w:val="left"/>
        <w:rPr>
          <w:rFonts w:ascii="仿宋" w:eastAsia="仿宋" w:hAnsi="仿宋"/>
          <w:sz w:val="30"/>
          <w:szCs w:val="30"/>
        </w:rPr>
      </w:pPr>
    </w:p>
    <w:p w:rsidR="007D1928" w:rsidRDefault="007D1928">
      <w:pPr>
        <w:snapToGrid w:val="0"/>
        <w:spacing w:beforeLines="50" w:before="120" w:after="50" w:line="460" w:lineRule="exact"/>
        <w:rPr>
          <w:rFonts w:ascii="仿宋" w:eastAsia="仿宋" w:hAnsi="仿宋"/>
          <w:sz w:val="28"/>
          <w:szCs w:val="28"/>
          <w:u w:val="single"/>
        </w:rPr>
        <w:sectPr w:rsidR="007D1928">
          <w:headerReference w:type="default" r:id="rId17"/>
          <w:footerReference w:type="even" r:id="rId18"/>
          <w:footerReference w:type="default" r:id="rId19"/>
          <w:pgSz w:w="11906" w:h="16838"/>
          <w:pgMar w:top="1559" w:right="1531" w:bottom="471" w:left="1531" w:header="851" w:footer="851" w:gutter="0"/>
          <w:pgNumType w:chapStyle="1" w:chapSep="colon"/>
          <w:cols w:space="720"/>
          <w:docGrid w:linePitch="312"/>
        </w:sectPr>
      </w:pPr>
    </w:p>
    <w:p w:rsidR="007D1928" w:rsidRDefault="005B375E">
      <w:pPr>
        <w:spacing w:line="360" w:lineRule="auto"/>
        <w:rPr>
          <w:rFonts w:ascii="仿宋" w:eastAsia="仿宋" w:hAnsi="仿宋"/>
          <w:b/>
          <w:bCs/>
          <w:sz w:val="30"/>
          <w:szCs w:val="30"/>
        </w:rPr>
      </w:pPr>
      <w:r>
        <w:rPr>
          <w:rFonts w:ascii="仿宋" w:eastAsia="仿宋" w:hAnsi="仿宋" w:hint="eastAsia"/>
          <w:b/>
          <w:bCs/>
          <w:sz w:val="30"/>
          <w:szCs w:val="30"/>
        </w:rPr>
        <w:lastRenderedPageBreak/>
        <w:t>附件5：</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企业荣誉</w:t>
      </w:r>
    </w:p>
    <w:p w:rsidR="007D1928" w:rsidRDefault="007D1928">
      <w:pPr>
        <w:spacing w:line="360" w:lineRule="auto"/>
        <w:jc w:val="center"/>
        <w:rPr>
          <w:rFonts w:ascii="仿宋" w:eastAsia="仿宋" w:hAnsi="仿宋"/>
          <w:spacing w:val="14"/>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596"/>
        <w:gridCol w:w="1980"/>
        <w:gridCol w:w="2474"/>
      </w:tblGrid>
      <w:tr w:rsidR="007D1928">
        <w:tc>
          <w:tcPr>
            <w:tcW w:w="648" w:type="dxa"/>
            <w:vAlign w:val="center"/>
          </w:tcPr>
          <w:p w:rsidR="007D1928" w:rsidRDefault="005B375E">
            <w:pPr>
              <w:spacing w:line="360" w:lineRule="auto"/>
              <w:jc w:val="center"/>
              <w:rPr>
                <w:rFonts w:ascii="仿宋" w:eastAsia="仿宋" w:hAnsi="仿宋"/>
                <w:bCs/>
                <w:sz w:val="28"/>
                <w:szCs w:val="28"/>
              </w:rPr>
            </w:pPr>
            <w:r>
              <w:rPr>
                <w:rFonts w:ascii="仿宋" w:eastAsia="仿宋" w:hAnsi="仿宋" w:hint="eastAsia"/>
                <w:bCs/>
                <w:sz w:val="28"/>
                <w:szCs w:val="28"/>
              </w:rPr>
              <w:t>序号</w:t>
            </w:r>
          </w:p>
        </w:tc>
        <w:tc>
          <w:tcPr>
            <w:tcW w:w="1980" w:type="dxa"/>
            <w:vAlign w:val="center"/>
          </w:tcPr>
          <w:p w:rsidR="007D1928" w:rsidRDefault="005B375E">
            <w:pPr>
              <w:spacing w:line="360" w:lineRule="auto"/>
              <w:jc w:val="center"/>
              <w:rPr>
                <w:rFonts w:ascii="仿宋" w:eastAsia="仿宋" w:hAnsi="仿宋"/>
                <w:bCs/>
                <w:sz w:val="28"/>
                <w:szCs w:val="28"/>
              </w:rPr>
            </w:pPr>
            <w:r>
              <w:rPr>
                <w:rFonts w:ascii="仿宋" w:eastAsia="仿宋" w:hAnsi="仿宋" w:hint="eastAsia"/>
                <w:bCs/>
                <w:sz w:val="28"/>
                <w:szCs w:val="28"/>
              </w:rPr>
              <w:t>证书名称</w:t>
            </w:r>
          </w:p>
        </w:tc>
        <w:tc>
          <w:tcPr>
            <w:tcW w:w="1596" w:type="dxa"/>
            <w:vAlign w:val="center"/>
          </w:tcPr>
          <w:p w:rsidR="007D1928" w:rsidRDefault="005B375E">
            <w:pPr>
              <w:spacing w:line="360" w:lineRule="auto"/>
              <w:jc w:val="center"/>
              <w:rPr>
                <w:rFonts w:ascii="仿宋" w:eastAsia="仿宋" w:hAnsi="仿宋"/>
                <w:bCs/>
                <w:sz w:val="28"/>
                <w:szCs w:val="28"/>
              </w:rPr>
            </w:pPr>
            <w:r>
              <w:rPr>
                <w:rFonts w:ascii="仿宋" w:eastAsia="仿宋" w:hAnsi="仿宋" w:hint="eastAsia"/>
                <w:bCs/>
                <w:sz w:val="28"/>
                <w:szCs w:val="28"/>
              </w:rPr>
              <w:t>颁发机构</w:t>
            </w:r>
          </w:p>
        </w:tc>
        <w:tc>
          <w:tcPr>
            <w:tcW w:w="1980" w:type="dxa"/>
            <w:vAlign w:val="center"/>
          </w:tcPr>
          <w:p w:rsidR="007D1928" w:rsidRDefault="005B375E">
            <w:pPr>
              <w:spacing w:line="360" w:lineRule="auto"/>
              <w:jc w:val="center"/>
              <w:rPr>
                <w:rFonts w:ascii="仿宋" w:eastAsia="仿宋" w:hAnsi="仿宋"/>
                <w:bCs/>
                <w:sz w:val="28"/>
                <w:szCs w:val="28"/>
              </w:rPr>
            </w:pPr>
            <w:r>
              <w:rPr>
                <w:rFonts w:ascii="仿宋" w:eastAsia="仿宋" w:hAnsi="仿宋" w:hint="eastAsia"/>
                <w:bCs/>
                <w:sz w:val="28"/>
                <w:szCs w:val="28"/>
              </w:rPr>
              <w:t>颁发时间</w:t>
            </w:r>
          </w:p>
        </w:tc>
        <w:tc>
          <w:tcPr>
            <w:tcW w:w="2474" w:type="dxa"/>
            <w:vAlign w:val="center"/>
          </w:tcPr>
          <w:p w:rsidR="007D1928" w:rsidRDefault="005B375E">
            <w:pPr>
              <w:spacing w:line="360" w:lineRule="auto"/>
              <w:jc w:val="center"/>
              <w:rPr>
                <w:rFonts w:ascii="仿宋" w:eastAsia="仿宋" w:hAnsi="仿宋"/>
                <w:bCs/>
                <w:sz w:val="28"/>
                <w:szCs w:val="28"/>
              </w:rPr>
            </w:pPr>
            <w:r>
              <w:rPr>
                <w:rFonts w:ascii="仿宋" w:eastAsia="仿宋" w:hAnsi="仿宋" w:hint="eastAsia"/>
                <w:bCs/>
                <w:sz w:val="28"/>
                <w:szCs w:val="28"/>
              </w:rPr>
              <w:t>备注</w:t>
            </w: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596"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2474" w:type="dxa"/>
          </w:tcPr>
          <w:p w:rsidR="007D1928" w:rsidRDefault="007D1928">
            <w:pPr>
              <w:spacing w:line="360" w:lineRule="auto"/>
              <w:rPr>
                <w:rFonts w:ascii="仿宋" w:eastAsia="仿宋" w:hAnsi="仿宋"/>
                <w:bCs/>
                <w:sz w:val="30"/>
              </w:rPr>
            </w:pPr>
          </w:p>
        </w:tc>
      </w:tr>
    </w:tbl>
    <w:p w:rsidR="007D1928" w:rsidRDefault="007D1928">
      <w:pPr>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                                日期：     年  月  日</w:t>
      </w:r>
    </w:p>
    <w:p w:rsidR="007D1928" w:rsidRDefault="005B375E">
      <w:pPr>
        <w:spacing w:line="360" w:lineRule="auto"/>
        <w:ind w:left="840" w:hangingChars="350" w:hanging="840"/>
        <w:rPr>
          <w:rFonts w:ascii="仿宋" w:eastAsia="仿宋" w:hAnsi="仿宋"/>
          <w:bCs/>
          <w:sz w:val="24"/>
        </w:rPr>
      </w:pPr>
      <w:r>
        <w:rPr>
          <w:rFonts w:ascii="仿宋" w:eastAsia="仿宋" w:hAnsi="仿宋" w:hint="eastAsia"/>
          <w:bCs/>
          <w:sz w:val="24"/>
        </w:rPr>
        <w:t>注：</w:t>
      </w:r>
      <w:r>
        <w:rPr>
          <w:rFonts w:ascii="仿宋" w:eastAsia="仿宋" w:hAnsi="仿宋" w:hint="eastAsia"/>
          <w:sz w:val="24"/>
        </w:rPr>
        <w:t>1、投标</w:t>
      </w:r>
      <w:r>
        <w:rPr>
          <w:rFonts w:ascii="仿宋" w:eastAsia="仿宋" w:hAnsi="仿宋" w:hint="eastAsia"/>
          <w:bCs/>
          <w:sz w:val="24"/>
        </w:rPr>
        <w:t>企业获得的荣誉证书是指2018年1月</w:t>
      </w:r>
      <w:r>
        <w:rPr>
          <w:rFonts w:ascii="仿宋" w:eastAsia="仿宋" w:hAnsi="仿宋" w:hint="eastAsia"/>
          <w:bCs/>
          <w:color w:val="0070C0"/>
          <w:sz w:val="24"/>
        </w:rPr>
        <w:t>1</w:t>
      </w:r>
      <w:r>
        <w:rPr>
          <w:rFonts w:ascii="仿宋" w:eastAsia="仿宋" w:hAnsi="仿宋" w:hint="eastAsia"/>
          <w:bCs/>
          <w:sz w:val="24"/>
        </w:rPr>
        <w:t>日至今获得的荣誉证书(附荣誉证书复印件并加盖电子签章）；</w:t>
      </w:r>
    </w:p>
    <w:p w:rsidR="007D1928" w:rsidRDefault="005B375E">
      <w:pPr>
        <w:spacing w:line="360" w:lineRule="auto"/>
        <w:ind w:firstLineChars="200" w:firstLine="480"/>
        <w:rPr>
          <w:rFonts w:ascii="仿宋" w:eastAsia="仿宋" w:hAnsi="仿宋"/>
          <w:bCs/>
          <w:sz w:val="30"/>
        </w:rPr>
      </w:pPr>
      <w:r>
        <w:rPr>
          <w:rFonts w:ascii="仿宋" w:eastAsia="仿宋" w:hAnsi="仿宋" w:hint="eastAsia"/>
          <w:sz w:val="24"/>
        </w:rPr>
        <w:t>2、此表仅提供了表格形式，投标人应根据需要准备足够数量的表格来填写。</w:t>
      </w:r>
    </w:p>
    <w:p w:rsidR="007D1928" w:rsidRDefault="007D1928">
      <w:pPr>
        <w:spacing w:line="360" w:lineRule="auto"/>
        <w:rPr>
          <w:rFonts w:ascii="仿宋" w:eastAsia="仿宋" w:hAnsi="仿宋"/>
          <w:b/>
          <w:bCs/>
          <w:spacing w:val="14"/>
          <w:sz w:val="28"/>
          <w:szCs w:val="28"/>
        </w:rPr>
      </w:pPr>
    </w:p>
    <w:p w:rsidR="007D1928" w:rsidRDefault="007D1928">
      <w:pPr>
        <w:spacing w:line="360" w:lineRule="auto"/>
        <w:rPr>
          <w:rFonts w:ascii="仿宋" w:eastAsia="仿宋" w:hAnsi="仿宋"/>
          <w:b/>
          <w:bCs/>
          <w:spacing w:val="14"/>
          <w:sz w:val="28"/>
          <w:szCs w:val="28"/>
        </w:rPr>
      </w:pPr>
    </w:p>
    <w:p w:rsidR="005A41B2" w:rsidRDefault="005A41B2">
      <w:pPr>
        <w:spacing w:line="360" w:lineRule="auto"/>
        <w:rPr>
          <w:rFonts w:ascii="仿宋" w:eastAsia="仿宋" w:hAnsi="仿宋"/>
          <w:b/>
          <w:bCs/>
          <w:spacing w:val="14"/>
          <w:sz w:val="28"/>
          <w:szCs w:val="28"/>
        </w:rPr>
      </w:pPr>
    </w:p>
    <w:p w:rsidR="005A41B2" w:rsidRDefault="005A41B2">
      <w:pPr>
        <w:spacing w:line="360" w:lineRule="auto"/>
        <w:rPr>
          <w:rFonts w:ascii="仿宋" w:eastAsia="仿宋" w:hAnsi="仿宋"/>
          <w:b/>
          <w:bCs/>
          <w:spacing w:val="14"/>
          <w:sz w:val="28"/>
          <w:szCs w:val="28"/>
        </w:rPr>
      </w:pPr>
    </w:p>
    <w:p w:rsidR="007D1928" w:rsidRDefault="005B375E">
      <w:pPr>
        <w:spacing w:line="360" w:lineRule="auto"/>
        <w:rPr>
          <w:rFonts w:ascii="仿宋" w:eastAsia="仿宋" w:hAnsi="仿宋"/>
          <w:b/>
          <w:bCs/>
          <w:spacing w:val="14"/>
          <w:sz w:val="28"/>
          <w:szCs w:val="28"/>
        </w:rPr>
      </w:pPr>
      <w:r>
        <w:rPr>
          <w:rFonts w:ascii="仿宋" w:eastAsia="仿宋" w:hAnsi="仿宋" w:hint="eastAsia"/>
          <w:b/>
          <w:bCs/>
          <w:spacing w:val="14"/>
          <w:sz w:val="28"/>
          <w:szCs w:val="28"/>
        </w:rPr>
        <w:lastRenderedPageBreak/>
        <w:t>附件6：</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企业业绩</w:t>
      </w:r>
    </w:p>
    <w:p w:rsidR="007D1928" w:rsidRDefault="007D1928">
      <w:pPr>
        <w:spacing w:line="360" w:lineRule="auto"/>
        <w:jc w:val="right"/>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1440"/>
        <w:gridCol w:w="1440"/>
        <w:gridCol w:w="1574"/>
      </w:tblGrid>
      <w:tr w:rsidR="007D1928">
        <w:tc>
          <w:tcPr>
            <w:tcW w:w="648" w:type="dxa"/>
            <w:vAlign w:val="center"/>
          </w:tcPr>
          <w:p w:rsidR="007D1928" w:rsidRDefault="005B375E">
            <w:pPr>
              <w:jc w:val="center"/>
              <w:rPr>
                <w:rFonts w:ascii="仿宋" w:eastAsia="仿宋" w:hAnsi="仿宋"/>
                <w:bCs/>
                <w:sz w:val="28"/>
                <w:szCs w:val="28"/>
              </w:rPr>
            </w:pPr>
            <w:r>
              <w:rPr>
                <w:rFonts w:ascii="仿宋" w:eastAsia="仿宋" w:hAnsi="仿宋" w:hint="eastAsia"/>
                <w:bCs/>
                <w:sz w:val="28"/>
                <w:szCs w:val="28"/>
              </w:rPr>
              <w:t>序号</w:t>
            </w:r>
          </w:p>
        </w:tc>
        <w:tc>
          <w:tcPr>
            <w:tcW w:w="1980" w:type="dxa"/>
            <w:vAlign w:val="center"/>
          </w:tcPr>
          <w:p w:rsidR="007D1928" w:rsidRDefault="005B375E">
            <w:pPr>
              <w:jc w:val="center"/>
              <w:rPr>
                <w:rFonts w:ascii="仿宋" w:eastAsia="仿宋" w:hAnsi="仿宋"/>
                <w:bCs/>
                <w:sz w:val="28"/>
                <w:szCs w:val="28"/>
              </w:rPr>
            </w:pPr>
            <w:r>
              <w:rPr>
                <w:rFonts w:ascii="仿宋" w:eastAsia="仿宋" w:hAnsi="仿宋" w:hint="eastAsia"/>
                <w:bCs/>
                <w:sz w:val="28"/>
                <w:szCs w:val="28"/>
              </w:rPr>
              <w:t>使用方</w:t>
            </w:r>
          </w:p>
        </w:tc>
        <w:tc>
          <w:tcPr>
            <w:tcW w:w="1440" w:type="dxa"/>
            <w:vAlign w:val="center"/>
          </w:tcPr>
          <w:p w:rsidR="007D1928" w:rsidRDefault="005B375E">
            <w:pPr>
              <w:jc w:val="center"/>
              <w:rPr>
                <w:rFonts w:ascii="仿宋" w:eastAsia="仿宋" w:hAnsi="仿宋"/>
                <w:bCs/>
                <w:sz w:val="28"/>
                <w:szCs w:val="28"/>
              </w:rPr>
            </w:pPr>
            <w:r>
              <w:rPr>
                <w:rFonts w:ascii="仿宋" w:eastAsia="仿宋" w:hAnsi="仿宋" w:hint="eastAsia"/>
                <w:bCs/>
                <w:sz w:val="28"/>
                <w:szCs w:val="28"/>
              </w:rPr>
              <w:t>合同金额</w:t>
            </w:r>
          </w:p>
          <w:p w:rsidR="007D1928" w:rsidRDefault="005B375E">
            <w:pPr>
              <w:jc w:val="center"/>
              <w:rPr>
                <w:rFonts w:ascii="仿宋" w:eastAsia="仿宋" w:hAnsi="仿宋"/>
                <w:bCs/>
                <w:sz w:val="28"/>
                <w:szCs w:val="28"/>
              </w:rPr>
            </w:pPr>
            <w:r>
              <w:rPr>
                <w:rFonts w:ascii="仿宋" w:eastAsia="仿宋" w:hAnsi="仿宋" w:hint="eastAsia"/>
                <w:bCs/>
                <w:sz w:val="28"/>
                <w:szCs w:val="28"/>
              </w:rPr>
              <w:t>(人民币)</w:t>
            </w:r>
          </w:p>
        </w:tc>
        <w:tc>
          <w:tcPr>
            <w:tcW w:w="1440" w:type="dxa"/>
            <w:vAlign w:val="center"/>
          </w:tcPr>
          <w:p w:rsidR="007D1928" w:rsidRDefault="005B375E">
            <w:pPr>
              <w:jc w:val="center"/>
              <w:rPr>
                <w:rFonts w:ascii="仿宋" w:eastAsia="仿宋" w:hAnsi="仿宋"/>
                <w:bCs/>
                <w:sz w:val="28"/>
                <w:szCs w:val="28"/>
              </w:rPr>
            </w:pPr>
            <w:r>
              <w:rPr>
                <w:rFonts w:ascii="仿宋" w:eastAsia="仿宋" w:hAnsi="仿宋" w:hint="eastAsia"/>
                <w:bCs/>
                <w:sz w:val="28"/>
                <w:szCs w:val="28"/>
              </w:rPr>
              <w:t>签订时间</w:t>
            </w:r>
          </w:p>
        </w:tc>
        <w:tc>
          <w:tcPr>
            <w:tcW w:w="1440" w:type="dxa"/>
            <w:vAlign w:val="center"/>
          </w:tcPr>
          <w:p w:rsidR="007D1928" w:rsidRDefault="005B375E">
            <w:pPr>
              <w:jc w:val="center"/>
              <w:rPr>
                <w:rFonts w:ascii="仿宋" w:eastAsia="仿宋" w:hAnsi="仿宋"/>
                <w:bCs/>
                <w:sz w:val="28"/>
                <w:szCs w:val="28"/>
              </w:rPr>
            </w:pPr>
            <w:r>
              <w:rPr>
                <w:rFonts w:ascii="仿宋" w:eastAsia="仿宋" w:hAnsi="仿宋" w:hint="eastAsia"/>
                <w:bCs/>
                <w:sz w:val="28"/>
                <w:szCs w:val="28"/>
              </w:rPr>
              <w:t>使用方联系人</w:t>
            </w:r>
          </w:p>
        </w:tc>
        <w:tc>
          <w:tcPr>
            <w:tcW w:w="1574" w:type="dxa"/>
            <w:vAlign w:val="center"/>
          </w:tcPr>
          <w:p w:rsidR="007D1928" w:rsidRDefault="005B375E">
            <w:pPr>
              <w:jc w:val="center"/>
              <w:rPr>
                <w:rFonts w:ascii="仿宋" w:eastAsia="仿宋" w:hAnsi="仿宋"/>
                <w:bCs/>
                <w:sz w:val="28"/>
                <w:szCs w:val="28"/>
              </w:rPr>
            </w:pPr>
            <w:r>
              <w:rPr>
                <w:rFonts w:ascii="仿宋" w:eastAsia="仿宋" w:hAnsi="仿宋" w:hint="eastAsia"/>
                <w:bCs/>
                <w:sz w:val="28"/>
                <w:szCs w:val="28"/>
              </w:rPr>
              <w:t>联系方式</w:t>
            </w: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r w:rsidR="007D1928">
        <w:tc>
          <w:tcPr>
            <w:tcW w:w="648" w:type="dxa"/>
          </w:tcPr>
          <w:p w:rsidR="007D1928" w:rsidRDefault="007D1928">
            <w:pPr>
              <w:spacing w:line="360" w:lineRule="auto"/>
              <w:rPr>
                <w:rFonts w:ascii="仿宋" w:eastAsia="仿宋" w:hAnsi="仿宋"/>
                <w:bCs/>
                <w:sz w:val="30"/>
              </w:rPr>
            </w:pPr>
          </w:p>
        </w:tc>
        <w:tc>
          <w:tcPr>
            <w:tcW w:w="198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440" w:type="dxa"/>
          </w:tcPr>
          <w:p w:rsidR="007D1928" w:rsidRDefault="007D1928">
            <w:pPr>
              <w:spacing w:line="360" w:lineRule="auto"/>
              <w:rPr>
                <w:rFonts w:ascii="仿宋" w:eastAsia="仿宋" w:hAnsi="仿宋"/>
                <w:bCs/>
                <w:sz w:val="30"/>
              </w:rPr>
            </w:pPr>
          </w:p>
        </w:tc>
        <w:tc>
          <w:tcPr>
            <w:tcW w:w="1574" w:type="dxa"/>
          </w:tcPr>
          <w:p w:rsidR="007D1928" w:rsidRDefault="007D1928">
            <w:pPr>
              <w:spacing w:line="360" w:lineRule="auto"/>
              <w:rPr>
                <w:rFonts w:ascii="仿宋" w:eastAsia="仿宋" w:hAnsi="仿宋"/>
                <w:bCs/>
                <w:sz w:val="30"/>
              </w:rPr>
            </w:pPr>
          </w:p>
        </w:tc>
      </w:tr>
    </w:tbl>
    <w:p w:rsidR="007D1928" w:rsidRDefault="007D1928">
      <w:pPr>
        <w:rPr>
          <w:rFonts w:ascii="仿宋" w:eastAsia="仿宋" w:hAnsi="仿宋"/>
          <w:sz w:val="28"/>
          <w:szCs w:val="28"/>
        </w:rPr>
      </w:pPr>
    </w:p>
    <w:p w:rsidR="007D1928" w:rsidRDefault="007D1928">
      <w:pPr>
        <w:spacing w:line="360" w:lineRule="auto"/>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                                日期：    年   月  日</w:t>
      </w:r>
    </w:p>
    <w:p w:rsidR="007D1928" w:rsidRDefault="005B375E">
      <w:pPr>
        <w:spacing w:line="360" w:lineRule="auto"/>
        <w:ind w:left="720" w:hangingChars="300" w:hanging="720"/>
        <w:rPr>
          <w:rFonts w:ascii="仿宋" w:eastAsia="仿宋" w:hAnsi="仿宋"/>
          <w:bCs/>
          <w:sz w:val="24"/>
        </w:rPr>
      </w:pPr>
      <w:r>
        <w:rPr>
          <w:rFonts w:ascii="仿宋" w:eastAsia="仿宋" w:hAnsi="仿宋" w:hint="eastAsia"/>
          <w:sz w:val="24"/>
        </w:rPr>
        <w:t>注：1、</w:t>
      </w:r>
      <w:r>
        <w:rPr>
          <w:rFonts w:ascii="仿宋" w:eastAsia="仿宋" w:hAnsi="仿宋" w:hint="eastAsia"/>
          <w:bCs/>
          <w:sz w:val="24"/>
        </w:rPr>
        <w:t>企业业绩是指投标人2018年1月1日至今采购货物（设备）已签署的项目合同(</w:t>
      </w:r>
      <w:proofErr w:type="gramStart"/>
      <w:r>
        <w:rPr>
          <w:rFonts w:ascii="仿宋" w:eastAsia="仿宋" w:hAnsi="仿宋" w:hint="eastAsia"/>
          <w:bCs/>
          <w:sz w:val="24"/>
        </w:rPr>
        <w:t>附合同</w:t>
      </w:r>
      <w:proofErr w:type="gramEnd"/>
      <w:r>
        <w:rPr>
          <w:rFonts w:ascii="仿宋" w:eastAsia="仿宋" w:hAnsi="仿宋" w:hint="eastAsia"/>
          <w:bCs/>
          <w:sz w:val="24"/>
        </w:rPr>
        <w:t>复印件并加盖电子签章）；</w:t>
      </w:r>
    </w:p>
    <w:p w:rsidR="007D1928" w:rsidRDefault="005B375E">
      <w:pPr>
        <w:spacing w:line="360" w:lineRule="auto"/>
        <w:ind w:firstLineChars="150" w:firstLine="360"/>
        <w:rPr>
          <w:rFonts w:ascii="仿宋" w:eastAsia="仿宋" w:hAnsi="仿宋"/>
          <w:sz w:val="24"/>
        </w:rPr>
      </w:pPr>
      <w:r>
        <w:rPr>
          <w:rFonts w:ascii="仿宋" w:eastAsia="仿宋" w:hAnsi="仿宋" w:hint="eastAsia"/>
          <w:sz w:val="24"/>
        </w:rPr>
        <w:t>2、此表仅提供了表格形式，投标人应根据需要准备足够数量的表格来填写。</w:t>
      </w:r>
    </w:p>
    <w:p w:rsidR="005A41B2" w:rsidRDefault="005A41B2">
      <w:pPr>
        <w:spacing w:line="360" w:lineRule="auto"/>
        <w:ind w:firstLineChars="150" w:firstLine="360"/>
        <w:rPr>
          <w:rFonts w:ascii="仿宋" w:eastAsia="仿宋" w:hAnsi="仿宋"/>
          <w:sz w:val="24"/>
        </w:rPr>
      </w:pPr>
    </w:p>
    <w:p w:rsidR="005A41B2" w:rsidRDefault="005A41B2">
      <w:pPr>
        <w:spacing w:line="360" w:lineRule="auto"/>
        <w:ind w:firstLineChars="150" w:firstLine="360"/>
        <w:rPr>
          <w:rFonts w:ascii="仿宋" w:eastAsia="仿宋" w:hAnsi="仿宋"/>
          <w:sz w:val="24"/>
        </w:rPr>
      </w:pPr>
    </w:p>
    <w:p w:rsidR="005A41B2" w:rsidRDefault="005A41B2">
      <w:pPr>
        <w:spacing w:line="360" w:lineRule="auto"/>
        <w:ind w:firstLineChars="150" w:firstLine="360"/>
        <w:rPr>
          <w:rFonts w:ascii="仿宋" w:eastAsia="仿宋" w:hAnsi="仿宋"/>
          <w:sz w:val="24"/>
        </w:rPr>
      </w:pPr>
    </w:p>
    <w:p w:rsidR="007D1928" w:rsidRDefault="005B375E">
      <w:pPr>
        <w:pStyle w:val="a3"/>
        <w:spacing w:line="500" w:lineRule="exact"/>
        <w:ind w:firstLine="0"/>
        <w:rPr>
          <w:rFonts w:ascii="仿宋" w:eastAsia="仿宋" w:hAnsi="仿宋"/>
          <w:b/>
          <w:bCs/>
          <w:sz w:val="28"/>
          <w:szCs w:val="28"/>
        </w:rPr>
      </w:pPr>
      <w:r>
        <w:rPr>
          <w:rFonts w:ascii="仿宋" w:eastAsia="仿宋" w:hAnsi="仿宋" w:hint="eastAsia"/>
          <w:b/>
          <w:sz w:val="28"/>
          <w:szCs w:val="28"/>
        </w:rPr>
        <w:lastRenderedPageBreak/>
        <w:t>附件7：</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商务条款偏离表</w:t>
      </w: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7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1775"/>
      </w:tblGrid>
      <w:tr w:rsidR="007D1928">
        <w:tc>
          <w:tcPr>
            <w:tcW w:w="828"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60" w:lineRule="auto"/>
              <w:jc w:val="center"/>
              <w:rPr>
                <w:rFonts w:ascii="仿宋" w:eastAsia="仿宋" w:hAnsi="仿宋"/>
                <w:sz w:val="28"/>
                <w:szCs w:val="28"/>
              </w:rPr>
            </w:pPr>
            <w:r>
              <w:rPr>
                <w:rFonts w:ascii="仿宋" w:eastAsia="仿宋" w:hAnsi="仿宋"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60" w:lineRule="auto"/>
              <w:jc w:val="center"/>
              <w:rPr>
                <w:rFonts w:ascii="仿宋" w:eastAsia="仿宋" w:hAnsi="仿宋"/>
                <w:sz w:val="28"/>
                <w:szCs w:val="28"/>
              </w:rPr>
            </w:pPr>
            <w:r>
              <w:rPr>
                <w:rFonts w:ascii="仿宋" w:eastAsia="仿宋" w:hAnsi="仿宋" w:hint="eastAsia"/>
                <w:sz w:val="28"/>
                <w:szCs w:val="28"/>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60" w:lineRule="auto"/>
              <w:jc w:val="center"/>
              <w:rPr>
                <w:rFonts w:ascii="仿宋" w:eastAsia="仿宋" w:hAnsi="仿宋"/>
                <w:sz w:val="28"/>
                <w:szCs w:val="28"/>
              </w:rPr>
            </w:pPr>
            <w:r>
              <w:rPr>
                <w:rFonts w:ascii="仿宋" w:eastAsia="仿宋" w:hAnsi="仿宋"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60" w:lineRule="auto"/>
              <w:rPr>
                <w:rFonts w:ascii="仿宋" w:eastAsia="仿宋" w:hAnsi="仿宋"/>
                <w:sz w:val="28"/>
                <w:szCs w:val="28"/>
              </w:rPr>
            </w:pPr>
            <w:r>
              <w:rPr>
                <w:rFonts w:ascii="仿宋" w:eastAsia="仿宋" w:hAnsi="仿宋" w:hint="eastAsia"/>
                <w:sz w:val="28"/>
                <w:szCs w:val="28"/>
              </w:rPr>
              <w:t>偏离原因</w:t>
            </w: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r w:rsidR="007D1928">
        <w:tc>
          <w:tcPr>
            <w:tcW w:w="828"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7D1928" w:rsidRDefault="007D1928">
            <w:pPr>
              <w:spacing w:line="360" w:lineRule="auto"/>
              <w:ind w:firstLineChars="200" w:firstLine="600"/>
              <w:rPr>
                <w:rFonts w:ascii="仿宋" w:eastAsia="仿宋" w:hAnsi="仿宋"/>
                <w:sz w:val="30"/>
              </w:rPr>
            </w:pPr>
          </w:p>
        </w:tc>
      </w:tr>
    </w:tbl>
    <w:p w:rsidR="007D1928" w:rsidRDefault="007D1928">
      <w:pPr>
        <w:rPr>
          <w:rFonts w:ascii="仿宋" w:eastAsia="仿宋" w:hAnsi="仿宋"/>
          <w:sz w:val="28"/>
          <w:szCs w:val="28"/>
        </w:rPr>
      </w:pPr>
    </w:p>
    <w:p w:rsidR="007D1928" w:rsidRDefault="007D1928">
      <w:pPr>
        <w:spacing w:line="360" w:lineRule="auto"/>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                                日期：    年  月  日</w:t>
      </w:r>
    </w:p>
    <w:p w:rsidR="007D1928" w:rsidRDefault="007D1928">
      <w:pPr>
        <w:rPr>
          <w:rFonts w:ascii="仿宋" w:eastAsia="仿宋" w:hAnsi="仿宋"/>
          <w:sz w:val="28"/>
          <w:szCs w:val="28"/>
        </w:rPr>
      </w:pPr>
    </w:p>
    <w:p w:rsidR="007D1928" w:rsidRDefault="005B375E">
      <w:pPr>
        <w:spacing w:line="360" w:lineRule="auto"/>
        <w:jc w:val="center"/>
        <w:rPr>
          <w:rFonts w:ascii="仿宋" w:eastAsia="仿宋" w:hAnsi="仿宋"/>
          <w:sz w:val="24"/>
        </w:rPr>
      </w:pPr>
      <w:r>
        <w:rPr>
          <w:rFonts w:ascii="仿宋" w:eastAsia="仿宋" w:hAnsi="仿宋" w:hint="eastAsia"/>
          <w:sz w:val="24"/>
        </w:rPr>
        <w:t>注：此表仅提供了表格形式，投标人应根据需要准备足够数量的表格来填写。</w:t>
      </w:r>
    </w:p>
    <w:p w:rsidR="005A41B2" w:rsidRDefault="005A41B2">
      <w:pPr>
        <w:tabs>
          <w:tab w:val="left" w:pos="465"/>
        </w:tabs>
        <w:rPr>
          <w:rFonts w:ascii="仿宋" w:eastAsia="仿宋" w:hAnsi="仿宋"/>
          <w:b/>
          <w:bCs/>
          <w:sz w:val="28"/>
          <w:szCs w:val="28"/>
        </w:rPr>
      </w:pPr>
    </w:p>
    <w:p w:rsidR="005A41B2" w:rsidRDefault="005A41B2">
      <w:pPr>
        <w:tabs>
          <w:tab w:val="left" w:pos="465"/>
        </w:tabs>
        <w:rPr>
          <w:rFonts w:ascii="仿宋" w:eastAsia="仿宋" w:hAnsi="仿宋"/>
          <w:b/>
          <w:bCs/>
          <w:sz w:val="28"/>
          <w:szCs w:val="28"/>
        </w:rPr>
      </w:pPr>
    </w:p>
    <w:p w:rsidR="005A41B2" w:rsidRDefault="005A41B2">
      <w:pPr>
        <w:tabs>
          <w:tab w:val="left" w:pos="465"/>
        </w:tabs>
        <w:rPr>
          <w:rFonts w:ascii="仿宋" w:eastAsia="仿宋" w:hAnsi="仿宋"/>
          <w:b/>
          <w:bCs/>
          <w:sz w:val="28"/>
          <w:szCs w:val="28"/>
        </w:rPr>
      </w:pPr>
    </w:p>
    <w:p w:rsidR="007D1928" w:rsidRDefault="005B375E">
      <w:pPr>
        <w:tabs>
          <w:tab w:val="left" w:pos="465"/>
        </w:tabs>
        <w:rPr>
          <w:rFonts w:ascii="仿宋" w:eastAsia="仿宋" w:hAnsi="仿宋"/>
          <w:sz w:val="28"/>
          <w:szCs w:val="28"/>
        </w:rPr>
      </w:pPr>
      <w:r>
        <w:rPr>
          <w:rFonts w:ascii="仿宋" w:eastAsia="仿宋" w:hAnsi="仿宋" w:hint="eastAsia"/>
          <w:b/>
          <w:bCs/>
          <w:sz w:val="28"/>
          <w:szCs w:val="28"/>
        </w:rPr>
        <w:lastRenderedPageBreak/>
        <w:t>附件8：</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投标货物(设备)技术指标参数偏离表</w:t>
      </w: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160"/>
        <w:gridCol w:w="1980"/>
        <w:gridCol w:w="1800"/>
        <w:gridCol w:w="1620"/>
      </w:tblGrid>
      <w:tr w:rsidR="007D1928">
        <w:tc>
          <w:tcPr>
            <w:tcW w:w="1008" w:type="dxa"/>
            <w:vAlign w:val="center"/>
          </w:tcPr>
          <w:p w:rsidR="007D1928" w:rsidRDefault="005B375E">
            <w:pPr>
              <w:spacing w:line="400" w:lineRule="exact"/>
              <w:jc w:val="center"/>
              <w:rPr>
                <w:rFonts w:ascii="仿宋" w:eastAsia="仿宋" w:hAnsi="仿宋"/>
                <w:sz w:val="28"/>
                <w:szCs w:val="28"/>
              </w:rPr>
            </w:pPr>
            <w:r>
              <w:rPr>
                <w:rFonts w:ascii="仿宋" w:eastAsia="仿宋" w:hAnsi="仿宋" w:hint="eastAsia"/>
                <w:sz w:val="28"/>
                <w:szCs w:val="28"/>
              </w:rPr>
              <w:t>序号</w:t>
            </w:r>
          </w:p>
        </w:tc>
        <w:tc>
          <w:tcPr>
            <w:tcW w:w="2160" w:type="dxa"/>
            <w:vAlign w:val="center"/>
          </w:tcPr>
          <w:p w:rsidR="007D1928" w:rsidRDefault="005B375E">
            <w:pPr>
              <w:spacing w:line="400" w:lineRule="exact"/>
              <w:jc w:val="center"/>
              <w:rPr>
                <w:rFonts w:ascii="仿宋" w:eastAsia="仿宋" w:hAnsi="仿宋"/>
                <w:sz w:val="28"/>
                <w:szCs w:val="28"/>
              </w:rPr>
            </w:pPr>
            <w:r>
              <w:rPr>
                <w:rFonts w:ascii="仿宋" w:eastAsia="仿宋" w:hAnsi="仿宋" w:hint="eastAsia"/>
                <w:sz w:val="28"/>
                <w:szCs w:val="28"/>
              </w:rPr>
              <w:t>招标文件要求</w:t>
            </w:r>
            <w:r>
              <w:rPr>
                <w:rFonts w:ascii="仿宋" w:eastAsia="仿宋" w:hAnsi="仿宋" w:hint="eastAsia"/>
                <w:bCs/>
                <w:sz w:val="28"/>
                <w:szCs w:val="28"/>
              </w:rPr>
              <w:t>指标</w:t>
            </w:r>
            <w:r>
              <w:rPr>
                <w:rFonts w:ascii="仿宋" w:eastAsia="仿宋" w:hAnsi="仿宋" w:hint="eastAsia"/>
                <w:sz w:val="28"/>
                <w:szCs w:val="28"/>
              </w:rPr>
              <w:t>参数</w:t>
            </w:r>
          </w:p>
        </w:tc>
        <w:tc>
          <w:tcPr>
            <w:tcW w:w="1980" w:type="dxa"/>
            <w:vAlign w:val="center"/>
          </w:tcPr>
          <w:p w:rsidR="007D1928" w:rsidRDefault="005B375E">
            <w:pPr>
              <w:spacing w:line="400" w:lineRule="exact"/>
              <w:jc w:val="center"/>
              <w:rPr>
                <w:rFonts w:ascii="仿宋" w:eastAsia="仿宋" w:hAnsi="仿宋"/>
                <w:sz w:val="28"/>
                <w:szCs w:val="28"/>
              </w:rPr>
            </w:pPr>
            <w:r>
              <w:rPr>
                <w:rFonts w:ascii="仿宋" w:eastAsia="仿宋" w:hAnsi="仿宋" w:hint="eastAsia"/>
                <w:sz w:val="28"/>
                <w:szCs w:val="28"/>
              </w:rPr>
              <w:t>投标货物</w:t>
            </w:r>
          </w:p>
          <w:p w:rsidR="007D1928" w:rsidRDefault="005B375E">
            <w:pPr>
              <w:spacing w:line="400" w:lineRule="exact"/>
              <w:rPr>
                <w:rFonts w:ascii="仿宋" w:eastAsia="仿宋" w:hAnsi="仿宋"/>
                <w:sz w:val="28"/>
                <w:szCs w:val="28"/>
              </w:rPr>
            </w:pPr>
            <w:r>
              <w:rPr>
                <w:rFonts w:ascii="仿宋" w:eastAsia="仿宋" w:hAnsi="仿宋" w:hint="eastAsia"/>
                <w:sz w:val="28"/>
                <w:szCs w:val="28"/>
              </w:rPr>
              <w:t>实际</w:t>
            </w:r>
            <w:r>
              <w:rPr>
                <w:rFonts w:ascii="仿宋" w:eastAsia="仿宋" w:hAnsi="仿宋" w:hint="eastAsia"/>
                <w:bCs/>
                <w:sz w:val="28"/>
                <w:szCs w:val="28"/>
              </w:rPr>
              <w:t>指标</w:t>
            </w:r>
            <w:r>
              <w:rPr>
                <w:rFonts w:ascii="仿宋" w:eastAsia="仿宋" w:hAnsi="仿宋" w:hint="eastAsia"/>
                <w:sz w:val="28"/>
                <w:szCs w:val="28"/>
              </w:rPr>
              <w:t>参数</w:t>
            </w:r>
          </w:p>
        </w:tc>
        <w:tc>
          <w:tcPr>
            <w:tcW w:w="1800" w:type="dxa"/>
            <w:vAlign w:val="center"/>
          </w:tcPr>
          <w:p w:rsidR="007D1928" w:rsidRDefault="005B375E">
            <w:pPr>
              <w:spacing w:line="400" w:lineRule="exact"/>
              <w:jc w:val="center"/>
              <w:rPr>
                <w:rFonts w:ascii="仿宋" w:eastAsia="仿宋" w:hAnsi="仿宋"/>
                <w:sz w:val="28"/>
                <w:szCs w:val="28"/>
              </w:rPr>
            </w:pPr>
            <w:r>
              <w:rPr>
                <w:rFonts w:ascii="仿宋" w:eastAsia="仿宋" w:hAnsi="仿宋" w:hint="eastAsia"/>
                <w:sz w:val="28"/>
                <w:szCs w:val="28"/>
              </w:rPr>
              <w:t>偏离情况</w:t>
            </w:r>
          </w:p>
        </w:tc>
        <w:tc>
          <w:tcPr>
            <w:tcW w:w="1620" w:type="dxa"/>
            <w:vAlign w:val="center"/>
          </w:tcPr>
          <w:p w:rsidR="007D1928" w:rsidRDefault="005B375E">
            <w:pPr>
              <w:spacing w:line="400" w:lineRule="exact"/>
              <w:jc w:val="center"/>
              <w:rPr>
                <w:rFonts w:ascii="仿宋" w:eastAsia="仿宋" w:hAnsi="仿宋"/>
                <w:sz w:val="28"/>
                <w:szCs w:val="28"/>
              </w:rPr>
            </w:pPr>
            <w:r>
              <w:rPr>
                <w:rFonts w:ascii="仿宋" w:eastAsia="仿宋" w:hAnsi="仿宋" w:hint="eastAsia"/>
                <w:sz w:val="28"/>
                <w:szCs w:val="28"/>
              </w:rPr>
              <w:t>偏离原因</w:t>
            </w: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r w:rsidR="007D1928">
        <w:tc>
          <w:tcPr>
            <w:tcW w:w="1008" w:type="dxa"/>
          </w:tcPr>
          <w:p w:rsidR="007D1928" w:rsidRDefault="007D1928">
            <w:pPr>
              <w:spacing w:line="360" w:lineRule="auto"/>
              <w:jc w:val="center"/>
              <w:rPr>
                <w:rFonts w:ascii="仿宋" w:eastAsia="仿宋" w:hAnsi="仿宋"/>
                <w:b/>
                <w:bCs/>
                <w:sz w:val="30"/>
              </w:rPr>
            </w:pPr>
          </w:p>
        </w:tc>
        <w:tc>
          <w:tcPr>
            <w:tcW w:w="2160" w:type="dxa"/>
          </w:tcPr>
          <w:p w:rsidR="007D1928" w:rsidRDefault="007D1928">
            <w:pPr>
              <w:spacing w:line="360" w:lineRule="auto"/>
              <w:jc w:val="center"/>
              <w:rPr>
                <w:rFonts w:ascii="仿宋" w:eastAsia="仿宋" w:hAnsi="仿宋"/>
                <w:b/>
                <w:bCs/>
                <w:sz w:val="30"/>
              </w:rPr>
            </w:pPr>
          </w:p>
        </w:tc>
        <w:tc>
          <w:tcPr>
            <w:tcW w:w="1980" w:type="dxa"/>
          </w:tcPr>
          <w:p w:rsidR="007D1928" w:rsidRDefault="007D1928">
            <w:pPr>
              <w:spacing w:line="360" w:lineRule="auto"/>
              <w:jc w:val="center"/>
              <w:rPr>
                <w:rFonts w:ascii="仿宋" w:eastAsia="仿宋" w:hAnsi="仿宋"/>
                <w:b/>
                <w:bCs/>
                <w:sz w:val="30"/>
              </w:rPr>
            </w:pPr>
          </w:p>
        </w:tc>
        <w:tc>
          <w:tcPr>
            <w:tcW w:w="1800" w:type="dxa"/>
          </w:tcPr>
          <w:p w:rsidR="007D1928" w:rsidRDefault="007D1928">
            <w:pPr>
              <w:spacing w:line="360" w:lineRule="auto"/>
              <w:jc w:val="center"/>
              <w:rPr>
                <w:rFonts w:ascii="仿宋" w:eastAsia="仿宋" w:hAnsi="仿宋"/>
                <w:b/>
                <w:bCs/>
                <w:sz w:val="30"/>
              </w:rPr>
            </w:pPr>
          </w:p>
        </w:tc>
        <w:tc>
          <w:tcPr>
            <w:tcW w:w="1620" w:type="dxa"/>
          </w:tcPr>
          <w:p w:rsidR="007D1928" w:rsidRDefault="007D1928">
            <w:pPr>
              <w:spacing w:line="360" w:lineRule="auto"/>
              <w:jc w:val="center"/>
              <w:rPr>
                <w:rFonts w:ascii="仿宋" w:eastAsia="仿宋" w:hAnsi="仿宋"/>
                <w:b/>
                <w:bCs/>
                <w:sz w:val="30"/>
              </w:rPr>
            </w:pPr>
          </w:p>
        </w:tc>
      </w:tr>
    </w:tbl>
    <w:p w:rsidR="007D1928" w:rsidRDefault="007D1928">
      <w:pPr>
        <w:rPr>
          <w:rFonts w:ascii="仿宋" w:eastAsia="仿宋" w:hAnsi="仿宋"/>
          <w:sz w:val="28"/>
          <w:szCs w:val="28"/>
        </w:rPr>
      </w:pPr>
    </w:p>
    <w:p w:rsidR="007D1928" w:rsidRDefault="005B375E">
      <w:pPr>
        <w:rPr>
          <w:rFonts w:ascii="仿宋" w:eastAsia="仿宋" w:hAnsi="仿宋"/>
          <w:sz w:val="28"/>
          <w:szCs w:val="28"/>
        </w:rPr>
      </w:pPr>
      <w:r>
        <w:rPr>
          <w:rFonts w:ascii="仿宋" w:eastAsia="仿宋" w:hAnsi="仿宋" w:hint="eastAsia"/>
          <w:sz w:val="28"/>
          <w:szCs w:val="28"/>
        </w:rPr>
        <w:t xml:space="preserve">                                日期：     年  月   日</w:t>
      </w:r>
    </w:p>
    <w:p w:rsidR="007D1928" w:rsidRDefault="007D1928">
      <w:pPr>
        <w:spacing w:line="360" w:lineRule="auto"/>
        <w:rPr>
          <w:rFonts w:ascii="仿宋" w:eastAsia="仿宋" w:hAnsi="仿宋"/>
          <w:sz w:val="24"/>
        </w:rPr>
      </w:pPr>
    </w:p>
    <w:p w:rsidR="007D1928" w:rsidRDefault="005B375E">
      <w:pPr>
        <w:spacing w:line="360" w:lineRule="auto"/>
        <w:rPr>
          <w:rFonts w:ascii="仿宋" w:eastAsia="仿宋" w:hAnsi="仿宋"/>
          <w:b/>
          <w:bCs/>
          <w:sz w:val="24"/>
          <w:szCs w:val="28"/>
        </w:rPr>
      </w:pPr>
      <w:r>
        <w:rPr>
          <w:rFonts w:ascii="仿宋" w:eastAsia="仿宋" w:hAnsi="仿宋" w:hint="eastAsia"/>
          <w:sz w:val="24"/>
        </w:rPr>
        <w:t>注：</w:t>
      </w:r>
      <w:r>
        <w:rPr>
          <w:rFonts w:ascii="仿宋" w:eastAsia="仿宋" w:hAnsi="仿宋" w:hint="eastAsia"/>
          <w:b/>
          <w:bCs/>
          <w:spacing w:val="14"/>
          <w:sz w:val="24"/>
          <w:szCs w:val="28"/>
        </w:rPr>
        <w:t>1、投标人必须按采购需求一一对应,如实填写《</w:t>
      </w:r>
      <w:r>
        <w:rPr>
          <w:rFonts w:ascii="仿宋" w:eastAsia="仿宋" w:hAnsi="仿宋" w:hint="eastAsia"/>
          <w:b/>
          <w:bCs/>
          <w:sz w:val="24"/>
          <w:szCs w:val="28"/>
        </w:rPr>
        <w:t>投标货物(设备)技术指标参数偏离表》，未按要求填写的，有</w:t>
      </w:r>
      <w:proofErr w:type="gramStart"/>
      <w:r>
        <w:rPr>
          <w:rFonts w:ascii="仿宋" w:eastAsia="仿宋" w:hAnsi="仿宋" w:hint="eastAsia"/>
          <w:b/>
          <w:bCs/>
          <w:sz w:val="24"/>
          <w:szCs w:val="28"/>
        </w:rPr>
        <w:t>可能作负偏离</w:t>
      </w:r>
      <w:proofErr w:type="gramEnd"/>
      <w:r>
        <w:rPr>
          <w:rFonts w:ascii="仿宋" w:eastAsia="仿宋" w:hAnsi="仿宋" w:hint="eastAsia"/>
          <w:b/>
          <w:bCs/>
          <w:sz w:val="24"/>
          <w:szCs w:val="28"/>
        </w:rPr>
        <w:t>处理；</w:t>
      </w:r>
    </w:p>
    <w:p w:rsidR="007D1928" w:rsidRDefault="005B375E">
      <w:pPr>
        <w:spacing w:line="360" w:lineRule="auto"/>
        <w:ind w:firstLineChars="200" w:firstLine="480"/>
        <w:rPr>
          <w:rFonts w:ascii="仿宋" w:eastAsia="仿宋" w:hAnsi="仿宋"/>
          <w:b/>
          <w:bCs/>
          <w:spacing w:val="14"/>
          <w:sz w:val="28"/>
          <w:szCs w:val="28"/>
        </w:rPr>
      </w:pPr>
      <w:r>
        <w:rPr>
          <w:rFonts w:ascii="仿宋" w:eastAsia="仿宋" w:hAnsi="仿宋" w:hint="eastAsia"/>
          <w:sz w:val="24"/>
        </w:rPr>
        <w:t>2、此表仅提供了表格形式，投标人应根据需要准备足够数量的表格来填写。</w:t>
      </w:r>
    </w:p>
    <w:p w:rsidR="005A41B2" w:rsidRDefault="005A41B2">
      <w:pPr>
        <w:spacing w:line="360" w:lineRule="auto"/>
        <w:rPr>
          <w:rFonts w:ascii="仿宋" w:eastAsia="仿宋" w:hAnsi="仿宋"/>
          <w:b/>
          <w:bCs/>
          <w:sz w:val="28"/>
          <w:szCs w:val="28"/>
        </w:rPr>
      </w:pPr>
    </w:p>
    <w:p w:rsidR="005A41B2" w:rsidRDefault="005A41B2">
      <w:pPr>
        <w:spacing w:line="360" w:lineRule="auto"/>
        <w:rPr>
          <w:rFonts w:ascii="仿宋" w:eastAsia="仿宋" w:hAnsi="仿宋"/>
          <w:b/>
          <w:bCs/>
          <w:sz w:val="28"/>
          <w:szCs w:val="28"/>
        </w:rPr>
      </w:pPr>
    </w:p>
    <w:p w:rsidR="007D1928" w:rsidRDefault="005B375E">
      <w:pPr>
        <w:spacing w:line="360" w:lineRule="auto"/>
        <w:rPr>
          <w:rFonts w:ascii="仿宋" w:eastAsia="仿宋" w:hAnsi="仿宋"/>
          <w:b/>
          <w:bCs/>
          <w:sz w:val="28"/>
          <w:szCs w:val="28"/>
        </w:rPr>
      </w:pPr>
      <w:r>
        <w:rPr>
          <w:rFonts w:ascii="仿宋" w:eastAsia="仿宋" w:hAnsi="仿宋" w:hint="eastAsia"/>
          <w:b/>
          <w:bCs/>
          <w:sz w:val="28"/>
          <w:szCs w:val="28"/>
        </w:rPr>
        <w:lastRenderedPageBreak/>
        <w:t>附件9：</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投标项目实施人员情况一览表</w:t>
      </w:r>
    </w:p>
    <w:p w:rsidR="007D1928" w:rsidRDefault="007D1928">
      <w:pPr>
        <w:spacing w:line="360" w:lineRule="auto"/>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3"/>
        <w:gridCol w:w="1116"/>
        <w:gridCol w:w="1957"/>
        <w:gridCol w:w="1640"/>
        <w:gridCol w:w="1656"/>
        <w:gridCol w:w="1764"/>
      </w:tblGrid>
      <w:tr w:rsidR="007D1928">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60" w:lineRule="auto"/>
              <w:jc w:val="center"/>
              <w:rPr>
                <w:rFonts w:ascii="仿宋" w:eastAsia="仿宋" w:hAnsi="仿宋"/>
                <w:sz w:val="28"/>
                <w:szCs w:val="28"/>
              </w:rPr>
            </w:pPr>
            <w:r>
              <w:rPr>
                <w:rFonts w:ascii="仿宋" w:eastAsia="仿宋" w:hAnsi="仿宋" w:hint="eastAsia"/>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60" w:lineRule="auto"/>
              <w:jc w:val="center"/>
              <w:rPr>
                <w:rFonts w:ascii="仿宋" w:eastAsia="仿宋" w:hAnsi="仿宋"/>
                <w:sz w:val="28"/>
                <w:szCs w:val="28"/>
              </w:rPr>
            </w:pPr>
            <w:r>
              <w:rPr>
                <w:rFonts w:ascii="仿宋" w:eastAsia="仿宋" w:hAnsi="仿宋" w:hint="eastAsia"/>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5B375E">
            <w:pPr>
              <w:jc w:val="center"/>
              <w:rPr>
                <w:rFonts w:ascii="仿宋" w:eastAsia="仿宋" w:hAnsi="仿宋"/>
                <w:sz w:val="28"/>
                <w:szCs w:val="28"/>
              </w:rPr>
            </w:pPr>
            <w:r>
              <w:rPr>
                <w:rFonts w:ascii="仿宋" w:eastAsia="仿宋" w:hAnsi="仿宋" w:hint="eastAsia"/>
                <w:sz w:val="28"/>
                <w:szCs w:val="28"/>
              </w:rPr>
              <w:t>持何种资格证件</w:t>
            </w: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60" w:lineRule="auto"/>
              <w:jc w:val="center"/>
              <w:rPr>
                <w:rFonts w:ascii="仿宋" w:eastAsia="仿宋" w:hAnsi="仿宋"/>
                <w:sz w:val="28"/>
                <w:szCs w:val="28"/>
              </w:rPr>
            </w:pPr>
            <w:r>
              <w:rPr>
                <w:rFonts w:ascii="仿宋" w:eastAsia="仿宋" w:hAnsi="仿宋" w:hint="eastAsia"/>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5B375E">
            <w:pPr>
              <w:jc w:val="center"/>
              <w:rPr>
                <w:rFonts w:ascii="仿宋" w:eastAsia="仿宋" w:hAnsi="仿宋"/>
                <w:sz w:val="28"/>
                <w:szCs w:val="28"/>
              </w:rPr>
            </w:pPr>
            <w:r>
              <w:rPr>
                <w:rFonts w:ascii="仿宋" w:eastAsia="仿宋" w:hAnsi="仿宋" w:hint="eastAsia"/>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5B375E">
            <w:pPr>
              <w:spacing w:line="360" w:lineRule="auto"/>
              <w:jc w:val="center"/>
              <w:rPr>
                <w:rFonts w:ascii="仿宋" w:eastAsia="仿宋" w:hAnsi="仿宋"/>
                <w:sz w:val="28"/>
                <w:szCs w:val="28"/>
              </w:rPr>
            </w:pPr>
            <w:r>
              <w:rPr>
                <w:rFonts w:ascii="仿宋" w:eastAsia="仿宋" w:hAnsi="仿宋" w:hint="eastAsia"/>
                <w:sz w:val="28"/>
                <w:szCs w:val="28"/>
              </w:rPr>
              <w:t>联系电话</w:t>
            </w: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r w:rsidR="007D1928">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7D1928" w:rsidRDefault="007D1928">
            <w:pPr>
              <w:spacing w:line="360" w:lineRule="auto"/>
              <w:ind w:firstLineChars="200" w:firstLine="600"/>
              <w:rPr>
                <w:rFonts w:ascii="仿宋" w:eastAsia="仿宋" w:hAnsi="仿宋"/>
                <w:sz w:val="30"/>
              </w:rPr>
            </w:pPr>
          </w:p>
        </w:tc>
      </w:tr>
    </w:tbl>
    <w:p w:rsidR="007D1928" w:rsidRDefault="007D1928">
      <w:pPr>
        <w:rPr>
          <w:rFonts w:ascii="仿宋" w:eastAsia="仿宋" w:hAnsi="仿宋"/>
          <w:sz w:val="28"/>
          <w:szCs w:val="28"/>
        </w:rPr>
      </w:pPr>
    </w:p>
    <w:p w:rsidR="007D1928" w:rsidRDefault="005B375E">
      <w:pPr>
        <w:rPr>
          <w:rFonts w:ascii="仿宋" w:eastAsia="仿宋" w:hAnsi="仿宋"/>
          <w:sz w:val="28"/>
          <w:szCs w:val="28"/>
        </w:rPr>
      </w:pPr>
      <w:r>
        <w:rPr>
          <w:rFonts w:ascii="仿宋" w:eastAsia="仿宋" w:hAnsi="仿宋" w:hint="eastAsia"/>
          <w:sz w:val="28"/>
          <w:szCs w:val="28"/>
        </w:rPr>
        <w:t xml:space="preserve">                                   日期：     年  月   日</w:t>
      </w:r>
    </w:p>
    <w:p w:rsidR="007D1928" w:rsidRDefault="007D1928">
      <w:pPr>
        <w:spacing w:line="360" w:lineRule="auto"/>
        <w:rPr>
          <w:rFonts w:ascii="仿宋" w:eastAsia="仿宋" w:hAnsi="仿宋"/>
          <w:bCs/>
          <w:sz w:val="24"/>
        </w:rPr>
      </w:pPr>
    </w:p>
    <w:p w:rsidR="007D1928" w:rsidRDefault="005B375E">
      <w:pPr>
        <w:spacing w:line="360" w:lineRule="auto"/>
        <w:rPr>
          <w:rFonts w:ascii="仿宋" w:eastAsia="仿宋" w:hAnsi="仿宋"/>
          <w:bCs/>
          <w:sz w:val="24"/>
        </w:rPr>
      </w:pPr>
      <w:r>
        <w:rPr>
          <w:rFonts w:ascii="仿宋" w:eastAsia="仿宋" w:hAnsi="仿宋" w:hint="eastAsia"/>
          <w:bCs/>
          <w:sz w:val="24"/>
        </w:rPr>
        <w:t>注：1、</w:t>
      </w:r>
      <w:r>
        <w:rPr>
          <w:rFonts w:ascii="仿宋" w:eastAsia="仿宋" w:hAnsi="仿宋" w:hint="eastAsia"/>
          <w:sz w:val="24"/>
        </w:rPr>
        <w:t>此表仅提供了表格形式，投标人应根据需要准备足够数量的表格来填写；</w:t>
      </w:r>
    </w:p>
    <w:p w:rsidR="007D1928" w:rsidRDefault="005B375E">
      <w:pPr>
        <w:spacing w:line="360" w:lineRule="auto"/>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hint="eastAsia"/>
          <w:b/>
          <w:bCs/>
          <w:sz w:val="24"/>
        </w:rPr>
        <w:t>请附证书复印件（加盖电子签章）</w:t>
      </w:r>
      <w:r>
        <w:rPr>
          <w:rFonts w:ascii="仿宋" w:eastAsia="仿宋" w:hAnsi="仿宋" w:hint="eastAsia"/>
          <w:bCs/>
          <w:sz w:val="24"/>
        </w:rPr>
        <w:t>。</w:t>
      </w:r>
    </w:p>
    <w:p w:rsidR="007D1928" w:rsidRDefault="007D1928">
      <w:pPr>
        <w:spacing w:line="360" w:lineRule="auto"/>
        <w:rPr>
          <w:rFonts w:ascii="仿宋" w:eastAsia="仿宋" w:hAnsi="仿宋"/>
          <w:b/>
          <w:bCs/>
          <w:spacing w:val="14"/>
          <w:sz w:val="28"/>
          <w:szCs w:val="28"/>
        </w:rPr>
      </w:pPr>
    </w:p>
    <w:p w:rsidR="007D1928" w:rsidRDefault="007D1928">
      <w:pPr>
        <w:spacing w:line="360" w:lineRule="auto"/>
        <w:rPr>
          <w:rFonts w:ascii="仿宋" w:eastAsia="仿宋" w:hAnsi="仿宋"/>
          <w:b/>
          <w:bCs/>
          <w:spacing w:val="14"/>
          <w:sz w:val="28"/>
          <w:szCs w:val="28"/>
        </w:rPr>
      </w:pPr>
    </w:p>
    <w:p w:rsidR="005A41B2" w:rsidRDefault="005A41B2">
      <w:pPr>
        <w:spacing w:line="360" w:lineRule="auto"/>
        <w:rPr>
          <w:rFonts w:ascii="仿宋" w:eastAsia="仿宋" w:hAnsi="仿宋"/>
          <w:b/>
          <w:bCs/>
          <w:spacing w:val="14"/>
          <w:sz w:val="28"/>
          <w:szCs w:val="28"/>
        </w:rPr>
      </w:pPr>
    </w:p>
    <w:p w:rsidR="005A41B2" w:rsidRDefault="005A41B2">
      <w:pPr>
        <w:spacing w:line="360" w:lineRule="auto"/>
        <w:rPr>
          <w:rFonts w:ascii="仿宋" w:eastAsia="仿宋" w:hAnsi="仿宋"/>
          <w:b/>
          <w:bCs/>
          <w:spacing w:val="14"/>
          <w:sz w:val="28"/>
          <w:szCs w:val="28"/>
        </w:rPr>
      </w:pPr>
    </w:p>
    <w:p w:rsidR="007D1928" w:rsidRDefault="005B375E">
      <w:pPr>
        <w:spacing w:line="360" w:lineRule="auto"/>
        <w:rPr>
          <w:rFonts w:ascii="仿宋" w:eastAsia="仿宋" w:hAnsi="仿宋"/>
          <w:b/>
          <w:bCs/>
          <w:sz w:val="28"/>
          <w:szCs w:val="28"/>
        </w:rPr>
      </w:pPr>
      <w:r>
        <w:rPr>
          <w:rFonts w:ascii="仿宋" w:eastAsia="仿宋" w:hAnsi="仿宋" w:hint="eastAsia"/>
          <w:b/>
          <w:bCs/>
          <w:spacing w:val="14"/>
          <w:sz w:val="28"/>
          <w:szCs w:val="28"/>
        </w:rPr>
        <w:lastRenderedPageBreak/>
        <w:t>附件10：</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供采购人选购的货物备品备件一览表</w:t>
      </w:r>
    </w:p>
    <w:p w:rsidR="007D1928" w:rsidRDefault="005B375E">
      <w:pPr>
        <w:spacing w:line="440" w:lineRule="exact"/>
        <w:ind w:firstLine="570"/>
        <w:jc w:val="center"/>
        <w:rPr>
          <w:rFonts w:ascii="仿宋" w:eastAsia="仿宋" w:hAnsi="仿宋"/>
          <w:sz w:val="28"/>
          <w:szCs w:val="28"/>
        </w:rPr>
      </w:pPr>
      <w:r>
        <w:rPr>
          <w:rFonts w:ascii="仿宋" w:eastAsia="仿宋" w:hAnsi="仿宋" w:hint="eastAsia"/>
          <w:sz w:val="28"/>
          <w:szCs w:val="28"/>
        </w:rPr>
        <w:t>（质保期外）</w:t>
      </w:r>
    </w:p>
    <w:p w:rsidR="007D1928" w:rsidRDefault="005B375E">
      <w:pPr>
        <w:spacing w:line="440" w:lineRule="exact"/>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1712"/>
        <w:gridCol w:w="827"/>
        <w:gridCol w:w="701"/>
        <w:gridCol w:w="764"/>
        <w:gridCol w:w="764"/>
        <w:gridCol w:w="753"/>
        <w:gridCol w:w="908"/>
      </w:tblGrid>
      <w:tr w:rsidR="007D1928">
        <w:trPr>
          <w:cantSplit/>
          <w:trHeight w:val="304"/>
        </w:trPr>
        <w:tc>
          <w:tcPr>
            <w:tcW w:w="710" w:type="dxa"/>
            <w:vMerge w:val="restart"/>
          </w:tcPr>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序号</w:t>
            </w:r>
          </w:p>
          <w:p w:rsidR="007D1928" w:rsidRDefault="007D1928">
            <w:pPr>
              <w:spacing w:line="320" w:lineRule="exact"/>
              <w:jc w:val="center"/>
              <w:rPr>
                <w:rFonts w:ascii="仿宋" w:eastAsia="仿宋" w:hAnsi="仿宋"/>
                <w:sz w:val="28"/>
                <w:szCs w:val="28"/>
              </w:rPr>
            </w:pPr>
          </w:p>
        </w:tc>
        <w:tc>
          <w:tcPr>
            <w:tcW w:w="1701" w:type="dxa"/>
            <w:vMerge w:val="restart"/>
            <w:vAlign w:val="center"/>
          </w:tcPr>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货物名称</w:t>
            </w:r>
          </w:p>
        </w:tc>
        <w:tc>
          <w:tcPr>
            <w:tcW w:w="1712" w:type="dxa"/>
            <w:vMerge w:val="restart"/>
            <w:vAlign w:val="center"/>
          </w:tcPr>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备件名称</w:t>
            </w:r>
          </w:p>
        </w:tc>
        <w:tc>
          <w:tcPr>
            <w:tcW w:w="827" w:type="dxa"/>
            <w:vMerge w:val="restart"/>
            <w:vAlign w:val="center"/>
          </w:tcPr>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产地</w:t>
            </w:r>
          </w:p>
        </w:tc>
        <w:tc>
          <w:tcPr>
            <w:tcW w:w="701" w:type="dxa"/>
            <w:vMerge w:val="restart"/>
            <w:vAlign w:val="center"/>
          </w:tcPr>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数量</w:t>
            </w:r>
          </w:p>
        </w:tc>
        <w:tc>
          <w:tcPr>
            <w:tcW w:w="764" w:type="dxa"/>
            <w:vMerge w:val="restart"/>
            <w:vAlign w:val="center"/>
          </w:tcPr>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单位</w:t>
            </w:r>
          </w:p>
        </w:tc>
        <w:tc>
          <w:tcPr>
            <w:tcW w:w="1517" w:type="dxa"/>
            <w:gridSpan w:val="2"/>
            <w:vAlign w:val="center"/>
          </w:tcPr>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价格</w:t>
            </w:r>
          </w:p>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（万元）</w:t>
            </w:r>
          </w:p>
        </w:tc>
        <w:tc>
          <w:tcPr>
            <w:tcW w:w="908" w:type="dxa"/>
            <w:vMerge w:val="restart"/>
            <w:vAlign w:val="center"/>
          </w:tcPr>
          <w:p w:rsidR="007D1928" w:rsidRDefault="005B375E">
            <w:pPr>
              <w:spacing w:line="320" w:lineRule="exact"/>
              <w:jc w:val="center"/>
              <w:rPr>
                <w:rFonts w:ascii="仿宋" w:eastAsia="仿宋" w:hAnsi="仿宋"/>
                <w:sz w:val="28"/>
                <w:szCs w:val="28"/>
              </w:rPr>
            </w:pPr>
            <w:r>
              <w:rPr>
                <w:rFonts w:ascii="仿宋" w:eastAsia="仿宋" w:hAnsi="仿宋" w:hint="eastAsia"/>
                <w:sz w:val="28"/>
                <w:szCs w:val="28"/>
              </w:rPr>
              <w:t>备注</w:t>
            </w:r>
          </w:p>
        </w:tc>
      </w:tr>
      <w:tr w:rsidR="007D1928">
        <w:trPr>
          <w:cantSplit/>
          <w:trHeight w:val="319"/>
        </w:trPr>
        <w:tc>
          <w:tcPr>
            <w:tcW w:w="710" w:type="dxa"/>
            <w:vMerge/>
          </w:tcPr>
          <w:p w:rsidR="007D1928" w:rsidRDefault="007D1928">
            <w:pPr>
              <w:spacing w:line="360" w:lineRule="auto"/>
              <w:jc w:val="center"/>
              <w:rPr>
                <w:rFonts w:ascii="仿宋" w:eastAsia="仿宋" w:hAnsi="仿宋"/>
                <w:sz w:val="28"/>
                <w:szCs w:val="28"/>
              </w:rPr>
            </w:pPr>
          </w:p>
        </w:tc>
        <w:tc>
          <w:tcPr>
            <w:tcW w:w="1701" w:type="dxa"/>
            <w:vMerge/>
          </w:tcPr>
          <w:p w:rsidR="007D1928" w:rsidRDefault="007D1928">
            <w:pPr>
              <w:spacing w:line="360" w:lineRule="auto"/>
              <w:jc w:val="center"/>
              <w:rPr>
                <w:rFonts w:ascii="仿宋" w:eastAsia="仿宋" w:hAnsi="仿宋"/>
                <w:sz w:val="28"/>
                <w:szCs w:val="28"/>
              </w:rPr>
            </w:pPr>
          </w:p>
        </w:tc>
        <w:tc>
          <w:tcPr>
            <w:tcW w:w="1712" w:type="dxa"/>
            <w:vMerge/>
          </w:tcPr>
          <w:p w:rsidR="007D1928" w:rsidRDefault="007D1928">
            <w:pPr>
              <w:spacing w:line="360" w:lineRule="auto"/>
              <w:jc w:val="center"/>
              <w:rPr>
                <w:rFonts w:ascii="仿宋" w:eastAsia="仿宋" w:hAnsi="仿宋"/>
                <w:sz w:val="28"/>
                <w:szCs w:val="28"/>
              </w:rPr>
            </w:pPr>
          </w:p>
        </w:tc>
        <w:tc>
          <w:tcPr>
            <w:tcW w:w="827" w:type="dxa"/>
            <w:vMerge/>
          </w:tcPr>
          <w:p w:rsidR="007D1928" w:rsidRDefault="007D1928">
            <w:pPr>
              <w:spacing w:line="360" w:lineRule="auto"/>
              <w:jc w:val="center"/>
              <w:rPr>
                <w:rFonts w:ascii="仿宋" w:eastAsia="仿宋" w:hAnsi="仿宋"/>
                <w:sz w:val="28"/>
                <w:szCs w:val="28"/>
              </w:rPr>
            </w:pPr>
          </w:p>
        </w:tc>
        <w:tc>
          <w:tcPr>
            <w:tcW w:w="701" w:type="dxa"/>
            <w:vMerge/>
          </w:tcPr>
          <w:p w:rsidR="007D1928" w:rsidRDefault="007D1928">
            <w:pPr>
              <w:spacing w:line="360" w:lineRule="auto"/>
              <w:jc w:val="center"/>
              <w:rPr>
                <w:rFonts w:ascii="仿宋" w:eastAsia="仿宋" w:hAnsi="仿宋"/>
                <w:sz w:val="28"/>
                <w:szCs w:val="28"/>
              </w:rPr>
            </w:pPr>
          </w:p>
        </w:tc>
        <w:tc>
          <w:tcPr>
            <w:tcW w:w="764" w:type="dxa"/>
            <w:vMerge/>
          </w:tcPr>
          <w:p w:rsidR="007D1928" w:rsidRDefault="007D1928">
            <w:pPr>
              <w:spacing w:line="360" w:lineRule="auto"/>
              <w:jc w:val="center"/>
              <w:rPr>
                <w:rFonts w:ascii="仿宋" w:eastAsia="仿宋" w:hAnsi="仿宋"/>
                <w:sz w:val="28"/>
                <w:szCs w:val="28"/>
              </w:rPr>
            </w:pPr>
          </w:p>
        </w:tc>
        <w:tc>
          <w:tcPr>
            <w:tcW w:w="764" w:type="dxa"/>
            <w:vAlign w:val="center"/>
          </w:tcPr>
          <w:p w:rsidR="007D1928" w:rsidRDefault="005B375E">
            <w:pPr>
              <w:spacing w:line="240" w:lineRule="exact"/>
              <w:jc w:val="center"/>
              <w:rPr>
                <w:rFonts w:ascii="仿宋" w:eastAsia="仿宋" w:hAnsi="仿宋"/>
                <w:sz w:val="28"/>
                <w:szCs w:val="28"/>
              </w:rPr>
            </w:pPr>
            <w:r>
              <w:rPr>
                <w:rFonts w:ascii="仿宋" w:eastAsia="仿宋" w:hAnsi="仿宋" w:hint="eastAsia"/>
                <w:sz w:val="28"/>
                <w:szCs w:val="28"/>
              </w:rPr>
              <w:t>单价</w:t>
            </w:r>
          </w:p>
        </w:tc>
        <w:tc>
          <w:tcPr>
            <w:tcW w:w="753" w:type="dxa"/>
            <w:vAlign w:val="center"/>
          </w:tcPr>
          <w:p w:rsidR="007D1928" w:rsidRDefault="005B375E">
            <w:pPr>
              <w:spacing w:line="240" w:lineRule="exact"/>
              <w:jc w:val="center"/>
              <w:rPr>
                <w:rFonts w:ascii="仿宋" w:eastAsia="仿宋" w:hAnsi="仿宋"/>
                <w:sz w:val="28"/>
                <w:szCs w:val="28"/>
              </w:rPr>
            </w:pPr>
            <w:r>
              <w:rPr>
                <w:rFonts w:ascii="仿宋" w:eastAsia="仿宋" w:hAnsi="仿宋" w:hint="eastAsia"/>
                <w:sz w:val="28"/>
                <w:szCs w:val="28"/>
              </w:rPr>
              <w:t>总价</w:t>
            </w:r>
          </w:p>
        </w:tc>
        <w:tc>
          <w:tcPr>
            <w:tcW w:w="908" w:type="dxa"/>
            <w:vMerge/>
          </w:tcPr>
          <w:p w:rsidR="007D1928" w:rsidRDefault="007D1928">
            <w:pPr>
              <w:spacing w:line="360" w:lineRule="auto"/>
              <w:jc w:val="center"/>
              <w:rPr>
                <w:rFonts w:ascii="仿宋" w:eastAsia="仿宋" w:hAnsi="仿宋"/>
                <w:sz w:val="28"/>
                <w:szCs w:val="28"/>
              </w:rPr>
            </w:pPr>
          </w:p>
        </w:tc>
      </w:tr>
      <w:tr w:rsidR="007D1928">
        <w:trPr>
          <w:cantSplit/>
          <w:trHeight w:val="607"/>
        </w:trPr>
        <w:tc>
          <w:tcPr>
            <w:tcW w:w="710" w:type="dxa"/>
            <w:vMerge w:val="restart"/>
          </w:tcPr>
          <w:p w:rsidR="007D1928" w:rsidRDefault="007D1928">
            <w:pPr>
              <w:spacing w:line="360" w:lineRule="auto"/>
              <w:jc w:val="center"/>
              <w:rPr>
                <w:rFonts w:ascii="仿宋" w:eastAsia="仿宋" w:hAnsi="仿宋"/>
                <w:sz w:val="28"/>
                <w:szCs w:val="28"/>
              </w:rPr>
            </w:pPr>
          </w:p>
        </w:tc>
        <w:tc>
          <w:tcPr>
            <w:tcW w:w="1701" w:type="dxa"/>
            <w:vMerge w:val="restart"/>
          </w:tcPr>
          <w:p w:rsidR="007D1928" w:rsidRDefault="007D1928">
            <w:pPr>
              <w:spacing w:line="360" w:lineRule="auto"/>
              <w:jc w:val="center"/>
              <w:rPr>
                <w:rFonts w:ascii="仿宋" w:eastAsia="仿宋" w:hAnsi="仿宋"/>
                <w:sz w:val="28"/>
                <w:szCs w:val="28"/>
              </w:rPr>
            </w:pPr>
          </w:p>
        </w:tc>
        <w:tc>
          <w:tcPr>
            <w:tcW w:w="1712" w:type="dxa"/>
          </w:tcPr>
          <w:p w:rsidR="007D1928" w:rsidRDefault="007D1928">
            <w:pPr>
              <w:spacing w:line="360" w:lineRule="auto"/>
              <w:jc w:val="center"/>
              <w:rPr>
                <w:rFonts w:ascii="仿宋" w:eastAsia="仿宋" w:hAnsi="仿宋"/>
                <w:sz w:val="28"/>
                <w:szCs w:val="28"/>
              </w:rPr>
            </w:pPr>
          </w:p>
        </w:tc>
        <w:tc>
          <w:tcPr>
            <w:tcW w:w="827" w:type="dxa"/>
          </w:tcPr>
          <w:p w:rsidR="007D1928" w:rsidRDefault="007D1928">
            <w:pPr>
              <w:spacing w:line="360" w:lineRule="auto"/>
              <w:jc w:val="center"/>
              <w:rPr>
                <w:rFonts w:ascii="仿宋" w:eastAsia="仿宋" w:hAnsi="仿宋"/>
                <w:sz w:val="28"/>
                <w:szCs w:val="28"/>
              </w:rPr>
            </w:pPr>
          </w:p>
        </w:tc>
        <w:tc>
          <w:tcPr>
            <w:tcW w:w="701" w:type="dxa"/>
          </w:tcPr>
          <w:p w:rsidR="007D1928" w:rsidRDefault="007D1928">
            <w:pPr>
              <w:spacing w:line="360" w:lineRule="auto"/>
              <w:jc w:val="center"/>
              <w:rPr>
                <w:rFonts w:ascii="仿宋" w:eastAsia="仿宋" w:hAnsi="仿宋"/>
                <w:sz w:val="28"/>
                <w:szCs w:val="28"/>
              </w:rPr>
            </w:pPr>
          </w:p>
        </w:tc>
        <w:tc>
          <w:tcPr>
            <w:tcW w:w="764" w:type="dxa"/>
          </w:tcPr>
          <w:p w:rsidR="007D1928" w:rsidRDefault="007D1928">
            <w:pPr>
              <w:spacing w:line="360" w:lineRule="auto"/>
              <w:jc w:val="center"/>
              <w:rPr>
                <w:rFonts w:ascii="仿宋" w:eastAsia="仿宋" w:hAnsi="仿宋"/>
                <w:sz w:val="28"/>
                <w:szCs w:val="28"/>
              </w:rPr>
            </w:pPr>
          </w:p>
        </w:tc>
        <w:tc>
          <w:tcPr>
            <w:tcW w:w="764" w:type="dxa"/>
          </w:tcPr>
          <w:p w:rsidR="007D1928" w:rsidRDefault="007D1928">
            <w:pPr>
              <w:spacing w:line="360" w:lineRule="auto"/>
              <w:jc w:val="center"/>
              <w:rPr>
                <w:rFonts w:ascii="仿宋" w:eastAsia="仿宋" w:hAnsi="仿宋"/>
                <w:sz w:val="28"/>
                <w:szCs w:val="28"/>
              </w:rPr>
            </w:pPr>
          </w:p>
        </w:tc>
        <w:tc>
          <w:tcPr>
            <w:tcW w:w="753" w:type="dxa"/>
          </w:tcPr>
          <w:p w:rsidR="007D1928" w:rsidRDefault="007D1928">
            <w:pPr>
              <w:spacing w:line="360" w:lineRule="auto"/>
              <w:jc w:val="center"/>
              <w:rPr>
                <w:rFonts w:ascii="仿宋" w:eastAsia="仿宋" w:hAnsi="仿宋"/>
                <w:sz w:val="28"/>
                <w:szCs w:val="28"/>
              </w:rPr>
            </w:pPr>
          </w:p>
        </w:tc>
        <w:tc>
          <w:tcPr>
            <w:tcW w:w="908" w:type="dxa"/>
          </w:tcPr>
          <w:p w:rsidR="007D1928" w:rsidRDefault="007D1928">
            <w:pPr>
              <w:spacing w:line="360" w:lineRule="auto"/>
              <w:jc w:val="center"/>
              <w:rPr>
                <w:rFonts w:ascii="仿宋" w:eastAsia="仿宋" w:hAnsi="仿宋"/>
                <w:sz w:val="28"/>
                <w:szCs w:val="28"/>
              </w:rPr>
            </w:pPr>
          </w:p>
        </w:tc>
      </w:tr>
      <w:tr w:rsidR="007D1928">
        <w:trPr>
          <w:cantSplit/>
          <w:trHeight w:val="623"/>
        </w:trPr>
        <w:tc>
          <w:tcPr>
            <w:tcW w:w="710" w:type="dxa"/>
            <w:vMerge/>
          </w:tcPr>
          <w:p w:rsidR="007D1928" w:rsidRDefault="007D1928">
            <w:pPr>
              <w:spacing w:line="360" w:lineRule="auto"/>
              <w:jc w:val="center"/>
              <w:rPr>
                <w:rFonts w:ascii="仿宋" w:eastAsia="仿宋" w:hAnsi="仿宋"/>
                <w:sz w:val="28"/>
                <w:szCs w:val="28"/>
              </w:rPr>
            </w:pPr>
          </w:p>
        </w:tc>
        <w:tc>
          <w:tcPr>
            <w:tcW w:w="1701" w:type="dxa"/>
            <w:vMerge/>
          </w:tcPr>
          <w:p w:rsidR="007D1928" w:rsidRDefault="007D1928">
            <w:pPr>
              <w:spacing w:line="360" w:lineRule="auto"/>
              <w:jc w:val="center"/>
              <w:rPr>
                <w:rFonts w:ascii="仿宋" w:eastAsia="仿宋" w:hAnsi="仿宋"/>
                <w:sz w:val="28"/>
                <w:szCs w:val="28"/>
              </w:rPr>
            </w:pPr>
          </w:p>
        </w:tc>
        <w:tc>
          <w:tcPr>
            <w:tcW w:w="1712" w:type="dxa"/>
          </w:tcPr>
          <w:p w:rsidR="007D1928" w:rsidRDefault="007D1928">
            <w:pPr>
              <w:spacing w:line="360" w:lineRule="auto"/>
              <w:jc w:val="center"/>
              <w:rPr>
                <w:rFonts w:ascii="仿宋" w:eastAsia="仿宋" w:hAnsi="仿宋"/>
                <w:sz w:val="28"/>
                <w:szCs w:val="28"/>
              </w:rPr>
            </w:pPr>
          </w:p>
        </w:tc>
        <w:tc>
          <w:tcPr>
            <w:tcW w:w="827" w:type="dxa"/>
          </w:tcPr>
          <w:p w:rsidR="007D1928" w:rsidRDefault="007D1928">
            <w:pPr>
              <w:spacing w:line="360" w:lineRule="auto"/>
              <w:jc w:val="center"/>
              <w:rPr>
                <w:rFonts w:ascii="仿宋" w:eastAsia="仿宋" w:hAnsi="仿宋"/>
                <w:sz w:val="28"/>
                <w:szCs w:val="28"/>
              </w:rPr>
            </w:pPr>
          </w:p>
        </w:tc>
        <w:tc>
          <w:tcPr>
            <w:tcW w:w="701" w:type="dxa"/>
          </w:tcPr>
          <w:p w:rsidR="007D1928" w:rsidRDefault="007D1928">
            <w:pPr>
              <w:spacing w:line="360" w:lineRule="auto"/>
              <w:jc w:val="center"/>
              <w:rPr>
                <w:rFonts w:ascii="仿宋" w:eastAsia="仿宋" w:hAnsi="仿宋"/>
                <w:sz w:val="28"/>
                <w:szCs w:val="28"/>
              </w:rPr>
            </w:pPr>
          </w:p>
        </w:tc>
        <w:tc>
          <w:tcPr>
            <w:tcW w:w="764" w:type="dxa"/>
          </w:tcPr>
          <w:p w:rsidR="007D1928" w:rsidRDefault="007D1928">
            <w:pPr>
              <w:spacing w:line="360" w:lineRule="auto"/>
              <w:jc w:val="center"/>
              <w:rPr>
                <w:rFonts w:ascii="仿宋" w:eastAsia="仿宋" w:hAnsi="仿宋"/>
                <w:sz w:val="28"/>
                <w:szCs w:val="28"/>
              </w:rPr>
            </w:pPr>
          </w:p>
        </w:tc>
        <w:tc>
          <w:tcPr>
            <w:tcW w:w="764" w:type="dxa"/>
          </w:tcPr>
          <w:p w:rsidR="007D1928" w:rsidRDefault="007D1928">
            <w:pPr>
              <w:spacing w:line="360" w:lineRule="auto"/>
              <w:jc w:val="center"/>
              <w:rPr>
                <w:rFonts w:ascii="仿宋" w:eastAsia="仿宋" w:hAnsi="仿宋"/>
                <w:sz w:val="28"/>
                <w:szCs w:val="28"/>
              </w:rPr>
            </w:pPr>
          </w:p>
        </w:tc>
        <w:tc>
          <w:tcPr>
            <w:tcW w:w="753" w:type="dxa"/>
          </w:tcPr>
          <w:p w:rsidR="007D1928" w:rsidRDefault="007D1928">
            <w:pPr>
              <w:spacing w:line="360" w:lineRule="auto"/>
              <w:jc w:val="center"/>
              <w:rPr>
                <w:rFonts w:ascii="仿宋" w:eastAsia="仿宋" w:hAnsi="仿宋"/>
                <w:sz w:val="28"/>
                <w:szCs w:val="28"/>
              </w:rPr>
            </w:pPr>
          </w:p>
        </w:tc>
        <w:tc>
          <w:tcPr>
            <w:tcW w:w="908" w:type="dxa"/>
          </w:tcPr>
          <w:p w:rsidR="007D1928" w:rsidRDefault="007D1928">
            <w:pPr>
              <w:spacing w:line="360" w:lineRule="auto"/>
              <w:jc w:val="center"/>
              <w:rPr>
                <w:rFonts w:ascii="仿宋" w:eastAsia="仿宋" w:hAnsi="仿宋"/>
                <w:sz w:val="28"/>
                <w:szCs w:val="28"/>
              </w:rPr>
            </w:pPr>
          </w:p>
        </w:tc>
      </w:tr>
      <w:tr w:rsidR="007D1928">
        <w:trPr>
          <w:cantSplit/>
          <w:trHeight w:val="625"/>
        </w:trPr>
        <w:tc>
          <w:tcPr>
            <w:tcW w:w="710" w:type="dxa"/>
            <w:vMerge/>
          </w:tcPr>
          <w:p w:rsidR="007D1928" w:rsidRDefault="007D1928">
            <w:pPr>
              <w:spacing w:line="360" w:lineRule="auto"/>
              <w:jc w:val="center"/>
              <w:rPr>
                <w:rFonts w:ascii="仿宋" w:eastAsia="仿宋" w:hAnsi="仿宋"/>
                <w:sz w:val="30"/>
              </w:rPr>
            </w:pPr>
          </w:p>
        </w:tc>
        <w:tc>
          <w:tcPr>
            <w:tcW w:w="1701" w:type="dxa"/>
            <w:vMerge/>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r w:rsidR="007D1928">
        <w:trPr>
          <w:cantSplit/>
          <w:trHeight w:val="613"/>
        </w:trPr>
        <w:tc>
          <w:tcPr>
            <w:tcW w:w="710" w:type="dxa"/>
            <w:vMerge/>
          </w:tcPr>
          <w:p w:rsidR="007D1928" w:rsidRDefault="007D1928">
            <w:pPr>
              <w:spacing w:line="360" w:lineRule="auto"/>
              <w:jc w:val="center"/>
              <w:rPr>
                <w:rFonts w:ascii="仿宋" w:eastAsia="仿宋" w:hAnsi="仿宋"/>
                <w:sz w:val="30"/>
              </w:rPr>
            </w:pPr>
          </w:p>
        </w:tc>
        <w:tc>
          <w:tcPr>
            <w:tcW w:w="1701" w:type="dxa"/>
            <w:vMerge/>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r w:rsidR="007D1928">
        <w:trPr>
          <w:cantSplit/>
          <w:trHeight w:val="613"/>
        </w:trPr>
        <w:tc>
          <w:tcPr>
            <w:tcW w:w="710" w:type="dxa"/>
            <w:vMerge/>
          </w:tcPr>
          <w:p w:rsidR="007D1928" w:rsidRDefault="007D1928">
            <w:pPr>
              <w:spacing w:line="360" w:lineRule="auto"/>
              <w:jc w:val="center"/>
              <w:rPr>
                <w:rFonts w:ascii="仿宋" w:eastAsia="仿宋" w:hAnsi="仿宋"/>
                <w:sz w:val="30"/>
              </w:rPr>
            </w:pPr>
          </w:p>
        </w:tc>
        <w:tc>
          <w:tcPr>
            <w:tcW w:w="1701" w:type="dxa"/>
            <w:vMerge/>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r w:rsidR="007D1928">
        <w:trPr>
          <w:cantSplit/>
          <w:trHeight w:val="613"/>
        </w:trPr>
        <w:tc>
          <w:tcPr>
            <w:tcW w:w="710" w:type="dxa"/>
          </w:tcPr>
          <w:p w:rsidR="007D1928" w:rsidRDefault="007D1928">
            <w:pPr>
              <w:spacing w:line="360" w:lineRule="auto"/>
              <w:jc w:val="center"/>
              <w:rPr>
                <w:rFonts w:ascii="仿宋" w:eastAsia="仿宋" w:hAnsi="仿宋"/>
                <w:sz w:val="30"/>
              </w:rPr>
            </w:pPr>
          </w:p>
        </w:tc>
        <w:tc>
          <w:tcPr>
            <w:tcW w:w="1701" w:type="dxa"/>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r w:rsidR="007D1928">
        <w:trPr>
          <w:cantSplit/>
          <w:trHeight w:val="613"/>
        </w:trPr>
        <w:tc>
          <w:tcPr>
            <w:tcW w:w="710" w:type="dxa"/>
          </w:tcPr>
          <w:p w:rsidR="007D1928" w:rsidRDefault="007D1928">
            <w:pPr>
              <w:spacing w:line="360" w:lineRule="auto"/>
              <w:jc w:val="center"/>
              <w:rPr>
                <w:rFonts w:ascii="仿宋" w:eastAsia="仿宋" w:hAnsi="仿宋"/>
                <w:sz w:val="30"/>
              </w:rPr>
            </w:pPr>
          </w:p>
        </w:tc>
        <w:tc>
          <w:tcPr>
            <w:tcW w:w="1701" w:type="dxa"/>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r w:rsidR="007D1928">
        <w:trPr>
          <w:cantSplit/>
          <w:trHeight w:val="613"/>
        </w:trPr>
        <w:tc>
          <w:tcPr>
            <w:tcW w:w="710" w:type="dxa"/>
          </w:tcPr>
          <w:p w:rsidR="007D1928" w:rsidRDefault="007D1928">
            <w:pPr>
              <w:spacing w:line="360" w:lineRule="auto"/>
              <w:jc w:val="center"/>
              <w:rPr>
                <w:rFonts w:ascii="仿宋" w:eastAsia="仿宋" w:hAnsi="仿宋"/>
                <w:sz w:val="30"/>
              </w:rPr>
            </w:pPr>
          </w:p>
        </w:tc>
        <w:tc>
          <w:tcPr>
            <w:tcW w:w="1701" w:type="dxa"/>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r w:rsidR="007D1928">
        <w:trPr>
          <w:cantSplit/>
          <w:trHeight w:val="613"/>
        </w:trPr>
        <w:tc>
          <w:tcPr>
            <w:tcW w:w="710" w:type="dxa"/>
          </w:tcPr>
          <w:p w:rsidR="007D1928" w:rsidRDefault="007D1928">
            <w:pPr>
              <w:spacing w:line="360" w:lineRule="auto"/>
              <w:jc w:val="center"/>
              <w:rPr>
                <w:rFonts w:ascii="仿宋" w:eastAsia="仿宋" w:hAnsi="仿宋"/>
                <w:sz w:val="30"/>
              </w:rPr>
            </w:pPr>
          </w:p>
        </w:tc>
        <w:tc>
          <w:tcPr>
            <w:tcW w:w="1701" w:type="dxa"/>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r w:rsidR="007D1928">
        <w:trPr>
          <w:cantSplit/>
          <w:trHeight w:val="613"/>
        </w:trPr>
        <w:tc>
          <w:tcPr>
            <w:tcW w:w="710" w:type="dxa"/>
          </w:tcPr>
          <w:p w:rsidR="007D1928" w:rsidRDefault="007D1928">
            <w:pPr>
              <w:spacing w:line="360" w:lineRule="auto"/>
              <w:jc w:val="center"/>
              <w:rPr>
                <w:rFonts w:ascii="仿宋" w:eastAsia="仿宋" w:hAnsi="仿宋"/>
                <w:sz w:val="30"/>
              </w:rPr>
            </w:pPr>
          </w:p>
        </w:tc>
        <w:tc>
          <w:tcPr>
            <w:tcW w:w="1701" w:type="dxa"/>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r w:rsidR="007D1928">
        <w:trPr>
          <w:cantSplit/>
          <w:trHeight w:val="613"/>
        </w:trPr>
        <w:tc>
          <w:tcPr>
            <w:tcW w:w="710" w:type="dxa"/>
          </w:tcPr>
          <w:p w:rsidR="007D1928" w:rsidRDefault="007D1928">
            <w:pPr>
              <w:spacing w:line="360" w:lineRule="auto"/>
              <w:jc w:val="center"/>
              <w:rPr>
                <w:rFonts w:ascii="仿宋" w:eastAsia="仿宋" w:hAnsi="仿宋"/>
                <w:sz w:val="30"/>
              </w:rPr>
            </w:pPr>
          </w:p>
        </w:tc>
        <w:tc>
          <w:tcPr>
            <w:tcW w:w="1701" w:type="dxa"/>
          </w:tcPr>
          <w:p w:rsidR="007D1928" w:rsidRDefault="007D1928">
            <w:pPr>
              <w:spacing w:line="360" w:lineRule="auto"/>
              <w:jc w:val="center"/>
              <w:rPr>
                <w:rFonts w:ascii="仿宋" w:eastAsia="仿宋" w:hAnsi="仿宋"/>
                <w:sz w:val="30"/>
              </w:rPr>
            </w:pPr>
          </w:p>
        </w:tc>
        <w:tc>
          <w:tcPr>
            <w:tcW w:w="1712" w:type="dxa"/>
          </w:tcPr>
          <w:p w:rsidR="007D1928" w:rsidRDefault="007D1928">
            <w:pPr>
              <w:spacing w:line="360" w:lineRule="auto"/>
              <w:jc w:val="center"/>
              <w:rPr>
                <w:rFonts w:ascii="仿宋" w:eastAsia="仿宋" w:hAnsi="仿宋"/>
                <w:sz w:val="30"/>
              </w:rPr>
            </w:pPr>
          </w:p>
        </w:tc>
        <w:tc>
          <w:tcPr>
            <w:tcW w:w="827" w:type="dxa"/>
          </w:tcPr>
          <w:p w:rsidR="007D1928" w:rsidRDefault="007D1928">
            <w:pPr>
              <w:spacing w:line="360" w:lineRule="auto"/>
              <w:jc w:val="center"/>
              <w:rPr>
                <w:rFonts w:ascii="仿宋" w:eastAsia="仿宋" w:hAnsi="仿宋"/>
                <w:sz w:val="30"/>
              </w:rPr>
            </w:pPr>
          </w:p>
        </w:tc>
        <w:tc>
          <w:tcPr>
            <w:tcW w:w="701"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64" w:type="dxa"/>
          </w:tcPr>
          <w:p w:rsidR="007D1928" w:rsidRDefault="007D1928">
            <w:pPr>
              <w:spacing w:line="360" w:lineRule="auto"/>
              <w:jc w:val="center"/>
              <w:rPr>
                <w:rFonts w:ascii="仿宋" w:eastAsia="仿宋" w:hAnsi="仿宋"/>
                <w:sz w:val="30"/>
              </w:rPr>
            </w:pPr>
          </w:p>
        </w:tc>
        <w:tc>
          <w:tcPr>
            <w:tcW w:w="753" w:type="dxa"/>
          </w:tcPr>
          <w:p w:rsidR="007D1928" w:rsidRDefault="007D1928">
            <w:pPr>
              <w:spacing w:line="360" w:lineRule="auto"/>
              <w:jc w:val="center"/>
              <w:rPr>
                <w:rFonts w:ascii="仿宋" w:eastAsia="仿宋" w:hAnsi="仿宋"/>
                <w:sz w:val="30"/>
              </w:rPr>
            </w:pPr>
          </w:p>
        </w:tc>
        <w:tc>
          <w:tcPr>
            <w:tcW w:w="908" w:type="dxa"/>
          </w:tcPr>
          <w:p w:rsidR="007D1928" w:rsidRDefault="007D1928">
            <w:pPr>
              <w:spacing w:line="360" w:lineRule="auto"/>
              <w:jc w:val="center"/>
              <w:rPr>
                <w:rFonts w:ascii="仿宋" w:eastAsia="仿宋" w:hAnsi="仿宋"/>
                <w:sz w:val="30"/>
              </w:rPr>
            </w:pPr>
          </w:p>
        </w:tc>
      </w:tr>
    </w:tbl>
    <w:p w:rsidR="007D1928" w:rsidRDefault="007D1928">
      <w:pPr>
        <w:spacing w:line="360" w:lineRule="auto"/>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                              日期：     年  月   日</w:t>
      </w:r>
    </w:p>
    <w:p w:rsidR="007D1928" w:rsidRDefault="007D1928">
      <w:pPr>
        <w:spacing w:line="360" w:lineRule="auto"/>
        <w:rPr>
          <w:rFonts w:ascii="仿宋" w:eastAsia="仿宋" w:hAnsi="仿宋"/>
          <w:sz w:val="24"/>
        </w:rPr>
      </w:pPr>
    </w:p>
    <w:p w:rsidR="007D1928" w:rsidRDefault="005B375E">
      <w:pPr>
        <w:spacing w:line="360" w:lineRule="auto"/>
        <w:rPr>
          <w:rFonts w:ascii="仿宋" w:eastAsia="仿宋" w:hAnsi="仿宋"/>
          <w:sz w:val="24"/>
        </w:rPr>
      </w:pPr>
      <w:r>
        <w:rPr>
          <w:rFonts w:ascii="仿宋" w:eastAsia="仿宋" w:hAnsi="仿宋" w:hint="eastAsia"/>
          <w:sz w:val="24"/>
        </w:rPr>
        <w:t xml:space="preserve">注：1、本表所列为货物质保期后运行所需的备品备件； </w:t>
      </w:r>
    </w:p>
    <w:p w:rsidR="007D1928" w:rsidRDefault="005B375E">
      <w:pPr>
        <w:spacing w:line="360" w:lineRule="auto"/>
        <w:ind w:firstLineChars="200" w:firstLine="480"/>
        <w:rPr>
          <w:rFonts w:ascii="仿宋" w:eastAsia="仿宋" w:hAnsi="仿宋"/>
          <w:sz w:val="24"/>
        </w:rPr>
      </w:pPr>
      <w:r>
        <w:rPr>
          <w:rFonts w:ascii="仿宋" w:eastAsia="仿宋" w:hAnsi="仿宋" w:hint="eastAsia"/>
          <w:sz w:val="24"/>
        </w:rPr>
        <w:t>2、本表中所列价格</w:t>
      </w:r>
      <w:r>
        <w:rPr>
          <w:rFonts w:ascii="仿宋" w:eastAsia="仿宋" w:hAnsi="仿宋" w:hint="eastAsia"/>
          <w:b/>
          <w:sz w:val="24"/>
        </w:rPr>
        <w:t>不计入投标总价</w:t>
      </w:r>
      <w:r>
        <w:rPr>
          <w:rFonts w:ascii="仿宋" w:eastAsia="仿宋" w:hAnsi="仿宋" w:hint="eastAsia"/>
          <w:sz w:val="24"/>
        </w:rPr>
        <w:t>，仅供采购人选购时用；</w:t>
      </w:r>
    </w:p>
    <w:p w:rsidR="007D1928" w:rsidRDefault="005B375E">
      <w:pPr>
        <w:spacing w:line="360" w:lineRule="auto"/>
        <w:ind w:firstLine="480"/>
        <w:jc w:val="center"/>
        <w:rPr>
          <w:rFonts w:ascii="仿宋" w:eastAsia="仿宋" w:hAnsi="仿宋"/>
          <w:sz w:val="24"/>
        </w:rPr>
      </w:pPr>
      <w:r>
        <w:rPr>
          <w:rFonts w:ascii="仿宋" w:eastAsia="仿宋" w:hAnsi="仿宋" w:hint="eastAsia"/>
          <w:sz w:val="24"/>
        </w:rPr>
        <w:t>3、此表仅提供了表格形式，投标人应根据需要准备足够数量的表格来填写。</w:t>
      </w:r>
    </w:p>
    <w:p w:rsidR="005A41B2" w:rsidRDefault="005A41B2">
      <w:pPr>
        <w:spacing w:line="360" w:lineRule="auto"/>
        <w:rPr>
          <w:rFonts w:ascii="仿宋" w:eastAsia="仿宋" w:hAnsi="仿宋"/>
          <w:b/>
          <w:bCs/>
          <w:spacing w:val="14"/>
          <w:sz w:val="28"/>
          <w:szCs w:val="28"/>
        </w:rPr>
      </w:pPr>
    </w:p>
    <w:p w:rsidR="005A41B2" w:rsidRDefault="005A41B2">
      <w:pPr>
        <w:spacing w:line="360" w:lineRule="auto"/>
        <w:rPr>
          <w:rFonts w:ascii="仿宋" w:eastAsia="仿宋" w:hAnsi="仿宋"/>
          <w:b/>
          <w:bCs/>
          <w:spacing w:val="14"/>
          <w:sz w:val="28"/>
          <w:szCs w:val="28"/>
        </w:rPr>
      </w:pPr>
    </w:p>
    <w:p w:rsidR="007D1928" w:rsidRDefault="005B375E">
      <w:pPr>
        <w:spacing w:line="360" w:lineRule="auto"/>
        <w:rPr>
          <w:rFonts w:ascii="仿宋" w:eastAsia="仿宋" w:hAnsi="仿宋"/>
          <w:bCs/>
          <w:sz w:val="28"/>
          <w:szCs w:val="28"/>
        </w:rPr>
      </w:pPr>
      <w:r>
        <w:rPr>
          <w:rFonts w:ascii="仿宋" w:eastAsia="仿宋" w:hAnsi="仿宋" w:hint="eastAsia"/>
          <w:b/>
          <w:bCs/>
          <w:spacing w:val="14"/>
          <w:sz w:val="28"/>
          <w:szCs w:val="28"/>
        </w:rPr>
        <w:lastRenderedPageBreak/>
        <w:t>附件11：</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投标货物（设备）组成清单</w:t>
      </w:r>
    </w:p>
    <w:p w:rsidR="007D1928" w:rsidRDefault="007D1928">
      <w:pPr>
        <w:spacing w:line="360" w:lineRule="auto"/>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48"/>
        <w:gridCol w:w="872"/>
        <w:gridCol w:w="900"/>
        <w:gridCol w:w="1496"/>
        <w:gridCol w:w="1744"/>
        <w:gridCol w:w="900"/>
        <w:gridCol w:w="1080"/>
      </w:tblGrid>
      <w:tr w:rsidR="007D1928">
        <w:trPr>
          <w:cantSplit/>
          <w:trHeight w:val="304"/>
        </w:trPr>
        <w:tc>
          <w:tcPr>
            <w:tcW w:w="655" w:type="dxa"/>
          </w:tcPr>
          <w:p w:rsidR="007D1928" w:rsidRDefault="005B375E">
            <w:pPr>
              <w:spacing w:line="320" w:lineRule="exact"/>
              <w:jc w:val="center"/>
              <w:rPr>
                <w:rFonts w:ascii="仿宋" w:eastAsia="仿宋" w:hAnsi="仿宋"/>
                <w:bCs/>
                <w:sz w:val="28"/>
                <w:szCs w:val="28"/>
              </w:rPr>
            </w:pPr>
            <w:r>
              <w:rPr>
                <w:rFonts w:ascii="仿宋" w:eastAsia="仿宋" w:hAnsi="仿宋" w:hint="eastAsia"/>
                <w:sz w:val="28"/>
                <w:szCs w:val="28"/>
              </w:rPr>
              <w:t>序号</w:t>
            </w:r>
          </w:p>
        </w:tc>
        <w:tc>
          <w:tcPr>
            <w:tcW w:w="1648" w:type="dxa"/>
            <w:vAlign w:val="center"/>
          </w:tcPr>
          <w:p w:rsidR="007D1928" w:rsidRDefault="005B375E">
            <w:pPr>
              <w:spacing w:line="400" w:lineRule="exact"/>
              <w:jc w:val="center"/>
              <w:rPr>
                <w:rFonts w:ascii="仿宋" w:eastAsia="仿宋" w:hAnsi="仿宋"/>
                <w:bCs/>
                <w:sz w:val="28"/>
                <w:szCs w:val="28"/>
              </w:rPr>
            </w:pPr>
            <w:r>
              <w:rPr>
                <w:rFonts w:ascii="仿宋" w:eastAsia="仿宋" w:hAnsi="仿宋" w:hint="eastAsia"/>
                <w:bCs/>
                <w:sz w:val="28"/>
                <w:szCs w:val="28"/>
              </w:rPr>
              <w:t>部件名称</w:t>
            </w:r>
          </w:p>
        </w:tc>
        <w:tc>
          <w:tcPr>
            <w:tcW w:w="872" w:type="dxa"/>
            <w:vAlign w:val="center"/>
          </w:tcPr>
          <w:p w:rsidR="007D1928" w:rsidRDefault="005B375E">
            <w:pPr>
              <w:spacing w:line="400" w:lineRule="exact"/>
              <w:jc w:val="center"/>
              <w:rPr>
                <w:rFonts w:ascii="仿宋" w:eastAsia="仿宋" w:hAnsi="仿宋"/>
                <w:bCs/>
                <w:sz w:val="28"/>
                <w:szCs w:val="28"/>
              </w:rPr>
            </w:pPr>
            <w:r>
              <w:rPr>
                <w:rFonts w:ascii="仿宋" w:eastAsia="仿宋" w:hAnsi="仿宋" w:hint="eastAsia"/>
                <w:bCs/>
                <w:sz w:val="28"/>
                <w:szCs w:val="28"/>
              </w:rPr>
              <w:t>数量</w:t>
            </w:r>
          </w:p>
        </w:tc>
        <w:tc>
          <w:tcPr>
            <w:tcW w:w="900" w:type="dxa"/>
            <w:vAlign w:val="center"/>
          </w:tcPr>
          <w:p w:rsidR="007D1928" w:rsidRDefault="005B375E">
            <w:pPr>
              <w:spacing w:line="400" w:lineRule="exact"/>
              <w:jc w:val="center"/>
              <w:rPr>
                <w:rFonts w:ascii="仿宋" w:eastAsia="仿宋" w:hAnsi="仿宋"/>
                <w:bCs/>
                <w:sz w:val="28"/>
                <w:szCs w:val="28"/>
              </w:rPr>
            </w:pPr>
            <w:r>
              <w:rPr>
                <w:rFonts w:ascii="仿宋" w:eastAsia="仿宋" w:hAnsi="仿宋" w:hint="eastAsia"/>
                <w:bCs/>
                <w:sz w:val="28"/>
                <w:szCs w:val="28"/>
              </w:rPr>
              <w:t>产地</w:t>
            </w:r>
          </w:p>
        </w:tc>
        <w:tc>
          <w:tcPr>
            <w:tcW w:w="1496" w:type="dxa"/>
            <w:vAlign w:val="center"/>
          </w:tcPr>
          <w:p w:rsidR="007D1928" w:rsidRDefault="005B375E">
            <w:pPr>
              <w:spacing w:line="400" w:lineRule="exact"/>
              <w:jc w:val="center"/>
              <w:rPr>
                <w:rFonts w:ascii="仿宋" w:eastAsia="仿宋" w:hAnsi="仿宋"/>
                <w:bCs/>
                <w:sz w:val="28"/>
                <w:szCs w:val="28"/>
              </w:rPr>
            </w:pPr>
            <w:r>
              <w:rPr>
                <w:rFonts w:ascii="仿宋" w:eastAsia="仿宋" w:hAnsi="仿宋" w:hint="eastAsia"/>
                <w:bCs/>
                <w:sz w:val="28"/>
                <w:szCs w:val="28"/>
              </w:rPr>
              <w:t>生产厂商</w:t>
            </w:r>
          </w:p>
        </w:tc>
        <w:tc>
          <w:tcPr>
            <w:tcW w:w="1744" w:type="dxa"/>
            <w:vAlign w:val="center"/>
          </w:tcPr>
          <w:p w:rsidR="007D1928" w:rsidRDefault="005B375E">
            <w:pPr>
              <w:jc w:val="center"/>
              <w:rPr>
                <w:rFonts w:ascii="仿宋" w:eastAsia="仿宋" w:hAnsi="仿宋"/>
                <w:bCs/>
                <w:sz w:val="28"/>
                <w:szCs w:val="28"/>
              </w:rPr>
            </w:pPr>
            <w:r>
              <w:rPr>
                <w:rFonts w:ascii="仿宋" w:eastAsia="仿宋" w:hAnsi="仿宋" w:hint="eastAsia"/>
                <w:bCs/>
                <w:sz w:val="28"/>
                <w:szCs w:val="28"/>
              </w:rPr>
              <w:t>型号、规格、参数</w:t>
            </w:r>
          </w:p>
        </w:tc>
        <w:tc>
          <w:tcPr>
            <w:tcW w:w="900" w:type="dxa"/>
            <w:vAlign w:val="center"/>
          </w:tcPr>
          <w:p w:rsidR="007D1928" w:rsidRDefault="005B375E">
            <w:pPr>
              <w:spacing w:line="400" w:lineRule="exact"/>
              <w:jc w:val="center"/>
              <w:rPr>
                <w:rFonts w:ascii="仿宋" w:eastAsia="仿宋" w:hAnsi="仿宋"/>
                <w:bCs/>
                <w:sz w:val="28"/>
                <w:szCs w:val="28"/>
              </w:rPr>
            </w:pPr>
            <w:r>
              <w:rPr>
                <w:rFonts w:ascii="仿宋" w:eastAsia="仿宋" w:hAnsi="仿宋" w:hint="eastAsia"/>
                <w:bCs/>
                <w:sz w:val="28"/>
                <w:szCs w:val="28"/>
              </w:rPr>
              <w:t>品牌</w:t>
            </w:r>
          </w:p>
        </w:tc>
        <w:tc>
          <w:tcPr>
            <w:tcW w:w="1080" w:type="dxa"/>
            <w:vAlign w:val="center"/>
          </w:tcPr>
          <w:p w:rsidR="007D1928" w:rsidRDefault="005B375E">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szCs w:val="21"/>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r w:rsidR="007D1928">
        <w:trPr>
          <w:cantSplit/>
          <w:trHeight w:val="411"/>
        </w:trPr>
        <w:tc>
          <w:tcPr>
            <w:tcW w:w="655" w:type="dxa"/>
          </w:tcPr>
          <w:p w:rsidR="007D1928" w:rsidRDefault="007D1928">
            <w:pPr>
              <w:spacing w:line="240" w:lineRule="exact"/>
              <w:jc w:val="center"/>
              <w:rPr>
                <w:rFonts w:ascii="仿宋" w:eastAsia="仿宋" w:hAnsi="仿宋"/>
                <w:bCs/>
              </w:rPr>
            </w:pPr>
          </w:p>
        </w:tc>
        <w:tc>
          <w:tcPr>
            <w:tcW w:w="1648" w:type="dxa"/>
            <w:vAlign w:val="center"/>
          </w:tcPr>
          <w:p w:rsidR="007D1928" w:rsidRDefault="007D1928">
            <w:pPr>
              <w:spacing w:line="240" w:lineRule="exact"/>
              <w:jc w:val="center"/>
              <w:rPr>
                <w:rFonts w:ascii="仿宋" w:eastAsia="仿宋" w:hAnsi="仿宋"/>
                <w:bCs/>
              </w:rPr>
            </w:pPr>
          </w:p>
        </w:tc>
        <w:tc>
          <w:tcPr>
            <w:tcW w:w="872"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496" w:type="dxa"/>
            <w:vAlign w:val="center"/>
          </w:tcPr>
          <w:p w:rsidR="007D1928" w:rsidRDefault="007D1928">
            <w:pPr>
              <w:spacing w:line="240" w:lineRule="exact"/>
              <w:jc w:val="center"/>
              <w:rPr>
                <w:rFonts w:ascii="仿宋" w:eastAsia="仿宋" w:hAnsi="仿宋"/>
                <w:bCs/>
              </w:rPr>
            </w:pPr>
          </w:p>
        </w:tc>
        <w:tc>
          <w:tcPr>
            <w:tcW w:w="1744" w:type="dxa"/>
            <w:vAlign w:val="center"/>
          </w:tcPr>
          <w:p w:rsidR="007D1928" w:rsidRDefault="007D1928">
            <w:pPr>
              <w:spacing w:line="240" w:lineRule="exact"/>
              <w:jc w:val="center"/>
              <w:rPr>
                <w:rFonts w:ascii="仿宋" w:eastAsia="仿宋" w:hAnsi="仿宋"/>
                <w:bCs/>
              </w:rPr>
            </w:pPr>
          </w:p>
        </w:tc>
        <w:tc>
          <w:tcPr>
            <w:tcW w:w="900" w:type="dxa"/>
            <w:vAlign w:val="center"/>
          </w:tcPr>
          <w:p w:rsidR="007D1928" w:rsidRDefault="007D1928">
            <w:pPr>
              <w:spacing w:line="240" w:lineRule="exact"/>
              <w:jc w:val="center"/>
              <w:rPr>
                <w:rFonts w:ascii="仿宋" w:eastAsia="仿宋" w:hAnsi="仿宋"/>
                <w:bCs/>
              </w:rPr>
            </w:pPr>
          </w:p>
        </w:tc>
        <w:tc>
          <w:tcPr>
            <w:tcW w:w="1080" w:type="dxa"/>
            <w:vAlign w:val="center"/>
          </w:tcPr>
          <w:p w:rsidR="007D1928" w:rsidRDefault="007D1928">
            <w:pPr>
              <w:spacing w:line="240" w:lineRule="exact"/>
              <w:jc w:val="center"/>
              <w:rPr>
                <w:rFonts w:ascii="仿宋" w:eastAsia="仿宋" w:hAnsi="仿宋"/>
                <w:bCs/>
              </w:rPr>
            </w:pPr>
          </w:p>
        </w:tc>
      </w:tr>
    </w:tbl>
    <w:p w:rsidR="007D1928" w:rsidRDefault="007D1928">
      <w:pPr>
        <w:rPr>
          <w:rFonts w:ascii="仿宋" w:eastAsia="仿宋" w:hAnsi="仿宋"/>
          <w:sz w:val="28"/>
          <w:szCs w:val="28"/>
        </w:rPr>
      </w:pPr>
    </w:p>
    <w:p w:rsidR="007D1928" w:rsidRDefault="007D1928">
      <w:pPr>
        <w:rPr>
          <w:rFonts w:ascii="仿宋" w:eastAsia="仿宋" w:hAnsi="仿宋"/>
          <w:sz w:val="28"/>
          <w:szCs w:val="28"/>
        </w:rPr>
      </w:pPr>
    </w:p>
    <w:p w:rsidR="007D1928" w:rsidRDefault="005B375E">
      <w:pPr>
        <w:ind w:firstLineChars="1700" w:firstLine="4760"/>
        <w:rPr>
          <w:rFonts w:ascii="仿宋" w:eastAsia="仿宋" w:hAnsi="仿宋"/>
          <w:sz w:val="28"/>
          <w:szCs w:val="28"/>
        </w:rPr>
      </w:pPr>
      <w:r>
        <w:rPr>
          <w:rFonts w:ascii="仿宋" w:eastAsia="仿宋" w:hAnsi="仿宋" w:hint="eastAsia"/>
          <w:sz w:val="28"/>
          <w:szCs w:val="28"/>
        </w:rPr>
        <w:t>日期：     年  月   日</w:t>
      </w:r>
    </w:p>
    <w:p w:rsidR="007D1928" w:rsidRDefault="007D1928">
      <w:pPr>
        <w:rPr>
          <w:rFonts w:ascii="仿宋" w:eastAsia="仿宋" w:hAnsi="仿宋"/>
        </w:rPr>
      </w:pPr>
    </w:p>
    <w:p w:rsidR="007D1928" w:rsidRDefault="005B375E">
      <w:pPr>
        <w:rPr>
          <w:rFonts w:ascii="仿宋" w:eastAsia="仿宋" w:hAnsi="仿宋"/>
          <w:sz w:val="24"/>
        </w:rPr>
      </w:pPr>
      <w:r>
        <w:rPr>
          <w:rFonts w:ascii="仿宋" w:eastAsia="仿宋" w:hAnsi="仿宋" w:hint="eastAsia"/>
          <w:sz w:val="24"/>
        </w:rPr>
        <w:t>注：1、本表所列项目应根据实际情况填写；</w:t>
      </w:r>
    </w:p>
    <w:p w:rsidR="007D1928" w:rsidRDefault="005B375E">
      <w:pPr>
        <w:spacing w:line="360" w:lineRule="auto"/>
        <w:ind w:firstLine="480"/>
        <w:jc w:val="center"/>
        <w:rPr>
          <w:rFonts w:ascii="仿宋" w:eastAsia="仿宋" w:hAnsi="仿宋"/>
          <w:sz w:val="24"/>
        </w:rPr>
      </w:pPr>
      <w:r>
        <w:rPr>
          <w:rFonts w:ascii="仿宋" w:eastAsia="仿宋" w:hAnsi="仿宋" w:hint="eastAsia"/>
          <w:sz w:val="24"/>
        </w:rPr>
        <w:t>2、此表仅提供了表格形式，投标人应根据需要准备足够数量的表格来填写。</w:t>
      </w:r>
    </w:p>
    <w:p w:rsidR="005A41B2" w:rsidRDefault="005A41B2">
      <w:pPr>
        <w:jc w:val="left"/>
        <w:rPr>
          <w:rFonts w:ascii="仿宋" w:eastAsia="仿宋" w:hAnsi="仿宋"/>
          <w:b/>
          <w:sz w:val="28"/>
          <w:szCs w:val="28"/>
        </w:rPr>
      </w:pPr>
    </w:p>
    <w:p w:rsidR="007D1928" w:rsidRDefault="005B375E">
      <w:pPr>
        <w:jc w:val="left"/>
        <w:rPr>
          <w:rFonts w:ascii="仿宋" w:eastAsia="仿宋" w:hAnsi="仿宋"/>
          <w:b/>
          <w:sz w:val="28"/>
          <w:szCs w:val="28"/>
        </w:rPr>
      </w:pPr>
      <w:r>
        <w:rPr>
          <w:rFonts w:ascii="仿宋" w:eastAsia="仿宋" w:hAnsi="仿宋" w:hint="eastAsia"/>
          <w:b/>
          <w:sz w:val="28"/>
          <w:szCs w:val="28"/>
        </w:rPr>
        <w:lastRenderedPageBreak/>
        <w:t>附件12：</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开标一览表（报价表）</w:t>
      </w:r>
    </w:p>
    <w:p w:rsidR="007D1928" w:rsidRDefault="007D1928">
      <w:pPr>
        <w:rPr>
          <w:rFonts w:ascii="仿宋" w:eastAsia="仿宋" w:hAnsi="仿宋"/>
          <w:sz w:val="28"/>
          <w:szCs w:val="28"/>
        </w:rPr>
      </w:pPr>
    </w:p>
    <w:p w:rsidR="007D1928" w:rsidRDefault="005B375E">
      <w:pPr>
        <w:rPr>
          <w:rFonts w:ascii="仿宋" w:eastAsia="仿宋" w:hAnsi="仿宋"/>
          <w:sz w:val="28"/>
          <w:szCs w:val="28"/>
        </w:rPr>
      </w:pPr>
      <w:r>
        <w:rPr>
          <w:rFonts w:ascii="仿宋" w:eastAsia="仿宋" w:hAnsi="仿宋" w:hint="eastAsia"/>
          <w:sz w:val="28"/>
          <w:szCs w:val="28"/>
        </w:rPr>
        <w:t xml:space="preserve">投标人全称（电子签章）：           招标文件编号：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542"/>
        <w:gridCol w:w="5760"/>
      </w:tblGrid>
      <w:tr w:rsidR="007D1928">
        <w:trPr>
          <w:cantSplit/>
          <w:trHeight w:val="1698"/>
        </w:trPr>
        <w:tc>
          <w:tcPr>
            <w:tcW w:w="2417" w:type="dxa"/>
            <w:gridSpan w:val="2"/>
            <w:vAlign w:val="center"/>
          </w:tcPr>
          <w:p w:rsidR="007D1928" w:rsidRDefault="005B375E">
            <w:pPr>
              <w:jc w:val="center"/>
              <w:rPr>
                <w:rFonts w:ascii="仿宋" w:eastAsia="仿宋" w:hAnsi="仿宋"/>
                <w:sz w:val="28"/>
                <w:szCs w:val="28"/>
              </w:rPr>
            </w:pPr>
            <w:r>
              <w:rPr>
                <w:rFonts w:ascii="仿宋" w:eastAsia="仿宋" w:hAnsi="仿宋" w:hint="eastAsia"/>
                <w:sz w:val="28"/>
                <w:szCs w:val="28"/>
              </w:rPr>
              <w:t>投标项目名称</w:t>
            </w:r>
          </w:p>
        </w:tc>
        <w:tc>
          <w:tcPr>
            <w:tcW w:w="5760" w:type="dxa"/>
            <w:vAlign w:val="center"/>
          </w:tcPr>
          <w:p w:rsidR="007D1928" w:rsidRDefault="007D1928">
            <w:pPr>
              <w:spacing w:line="500" w:lineRule="exact"/>
              <w:jc w:val="center"/>
              <w:rPr>
                <w:rFonts w:ascii="仿宋" w:eastAsia="仿宋" w:hAnsi="仿宋"/>
                <w:b/>
                <w:sz w:val="30"/>
              </w:rPr>
            </w:pPr>
          </w:p>
          <w:p w:rsidR="007D1928" w:rsidRDefault="007D1928">
            <w:pPr>
              <w:jc w:val="center"/>
              <w:rPr>
                <w:rFonts w:ascii="仿宋" w:eastAsia="仿宋" w:hAnsi="仿宋"/>
                <w:sz w:val="28"/>
                <w:szCs w:val="28"/>
              </w:rPr>
            </w:pPr>
          </w:p>
        </w:tc>
      </w:tr>
      <w:tr w:rsidR="007D1928">
        <w:trPr>
          <w:cantSplit/>
          <w:trHeight w:val="2018"/>
        </w:trPr>
        <w:tc>
          <w:tcPr>
            <w:tcW w:w="2417" w:type="dxa"/>
            <w:gridSpan w:val="2"/>
            <w:vAlign w:val="center"/>
          </w:tcPr>
          <w:p w:rsidR="007D1928" w:rsidRDefault="005B375E">
            <w:pPr>
              <w:jc w:val="center"/>
              <w:rPr>
                <w:rFonts w:ascii="仿宋" w:eastAsia="仿宋" w:hAnsi="仿宋"/>
                <w:sz w:val="28"/>
                <w:szCs w:val="28"/>
              </w:rPr>
            </w:pPr>
            <w:r>
              <w:rPr>
                <w:rFonts w:ascii="仿宋" w:eastAsia="仿宋" w:hAnsi="仿宋" w:hint="eastAsia"/>
                <w:sz w:val="28"/>
                <w:szCs w:val="28"/>
              </w:rPr>
              <w:t>投标有效期</w:t>
            </w:r>
          </w:p>
        </w:tc>
        <w:tc>
          <w:tcPr>
            <w:tcW w:w="5760" w:type="dxa"/>
            <w:vAlign w:val="center"/>
          </w:tcPr>
          <w:p w:rsidR="007D1928" w:rsidRDefault="007D1928">
            <w:pPr>
              <w:jc w:val="center"/>
              <w:rPr>
                <w:rFonts w:ascii="仿宋" w:eastAsia="仿宋" w:hAnsi="仿宋"/>
                <w:sz w:val="28"/>
                <w:szCs w:val="28"/>
              </w:rPr>
            </w:pPr>
          </w:p>
        </w:tc>
      </w:tr>
      <w:tr w:rsidR="007D1928">
        <w:trPr>
          <w:cantSplit/>
          <w:trHeight w:val="1080"/>
        </w:trPr>
        <w:tc>
          <w:tcPr>
            <w:tcW w:w="1875" w:type="dxa"/>
            <w:vMerge w:val="restart"/>
            <w:tcBorders>
              <w:top w:val="single" w:sz="4" w:space="0" w:color="auto"/>
            </w:tcBorders>
            <w:vAlign w:val="center"/>
          </w:tcPr>
          <w:p w:rsidR="007D1928" w:rsidRDefault="005B375E">
            <w:pPr>
              <w:jc w:val="center"/>
              <w:rPr>
                <w:rFonts w:ascii="仿宋" w:eastAsia="仿宋" w:hAnsi="仿宋"/>
                <w:sz w:val="28"/>
                <w:szCs w:val="28"/>
              </w:rPr>
            </w:pPr>
            <w:r>
              <w:rPr>
                <w:rFonts w:ascii="仿宋" w:eastAsia="仿宋" w:hAnsi="仿宋" w:hint="eastAsia"/>
                <w:sz w:val="28"/>
                <w:szCs w:val="28"/>
              </w:rPr>
              <w:t>投标报价</w:t>
            </w:r>
          </w:p>
          <w:p w:rsidR="007D1928" w:rsidRDefault="005B375E">
            <w:pPr>
              <w:jc w:val="center"/>
              <w:rPr>
                <w:rFonts w:ascii="仿宋" w:eastAsia="仿宋" w:hAnsi="仿宋"/>
                <w:sz w:val="28"/>
                <w:szCs w:val="28"/>
              </w:rPr>
            </w:pPr>
            <w:r>
              <w:rPr>
                <w:rFonts w:ascii="仿宋" w:eastAsia="仿宋" w:hAnsi="仿宋" w:hint="eastAsia"/>
                <w:sz w:val="28"/>
                <w:szCs w:val="28"/>
              </w:rPr>
              <w:t>（人民币）</w:t>
            </w:r>
          </w:p>
        </w:tc>
        <w:tc>
          <w:tcPr>
            <w:tcW w:w="542" w:type="dxa"/>
            <w:tcBorders>
              <w:top w:val="single" w:sz="4" w:space="0" w:color="auto"/>
              <w:bottom w:val="single" w:sz="4" w:space="0" w:color="auto"/>
            </w:tcBorders>
            <w:vAlign w:val="center"/>
          </w:tcPr>
          <w:p w:rsidR="007D1928" w:rsidRDefault="005B375E">
            <w:pPr>
              <w:widowControl/>
              <w:jc w:val="left"/>
              <w:rPr>
                <w:rFonts w:ascii="仿宋" w:eastAsia="仿宋" w:hAnsi="仿宋"/>
                <w:sz w:val="28"/>
                <w:szCs w:val="28"/>
              </w:rPr>
            </w:pPr>
            <w:r>
              <w:rPr>
                <w:rFonts w:ascii="仿宋" w:eastAsia="仿宋" w:hAnsi="仿宋" w:hint="eastAsia"/>
                <w:sz w:val="28"/>
                <w:szCs w:val="28"/>
              </w:rPr>
              <w:t>小</w:t>
            </w:r>
          </w:p>
          <w:p w:rsidR="007D1928" w:rsidRDefault="005B375E">
            <w:pPr>
              <w:jc w:val="center"/>
              <w:rPr>
                <w:rFonts w:ascii="仿宋" w:eastAsia="仿宋" w:hAnsi="仿宋"/>
                <w:sz w:val="28"/>
                <w:szCs w:val="28"/>
              </w:rPr>
            </w:pPr>
            <w:r>
              <w:rPr>
                <w:rFonts w:ascii="仿宋" w:eastAsia="仿宋" w:hAnsi="仿宋" w:hint="eastAsia"/>
                <w:sz w:val="28"/>
                <w:szCs w:val="28"/>
              </w:rPr>
              <w:t>写</w:t>
            </w:r>
          </w:p>
        </w:tc>
        <w:tc>
          <w:tcPr>
            <w:tcW w:w="5760" w:type="dxa"/>
            <w:vAlign w:val="center"/>
          </w:tcPr>
          <w:p w:rsidR="007D1928" w:rsidRDefault="007D1928">
            <w:pPr>
              <w:jc w:val="center"/>
              <w:rPr>
                <w:rFonts w:ascii="仿宋" w:eastAsia="仿宋" w:hAnsi="仿宋"/>
                <w:sz w:val="28"/>
                <w:szCs w:val="28"/>
              </w:rPr>
            </w:pPr>
          </w:p>
        </w:tc>
      </w:tr>
      <w:tr w:rsidR="007D1928">
        <w:trPr>
          <w:cantSplit/>
          <w:trHeight w:val="1080"/>
        </w:trPr>
        <w:tc>
          <w:tcPr>
            <w:tcW w:w="1875" w:type="dxa"/>
            <w:vMerge/>
            <w:vAlign w:val="center"/>
          </w:tcPr>
          <w:p w:rsidR="007D1928" w:rsidRDefault="007D1928">
            <w:pPr>
              <w:jc w:val="center"/>
              <w:rPr>
                <w:rFonts w:ascii="仿宋" w:eastAsia="仿宋" w:hAnsi="仿宋"/>
                <w:sz w:val="28"/>
                <w:szCs w:val="28"/>
              </w:rPr>
            </w:pPr>
          </w:p>
        </w:tc>
        <w:tc>
          <w:tcPr>
            <w:tcW w:w="542" w:type="dxa"/>
            <w:tcBorders>
              <w:top w:val="single" w:sz="4" w:space="0" w:color="auto"/>
            </w:tcBorders>
            <w:vAlign w:val="center"/>
          </w:tcPr>
          <w:p w:rsidR="007D1928" w:rsidRDefault="005B375E">
            <w:pPr>
              <w:jc w:val="center"/>
              <w:rPr>
                <w:rFonts w:ascii="仿宋" w:eastAsia="仿宋" w:hAnsi="仿宋"/>
                <w:sz w:val="28"/>
                <w:szCs w:val="28"/>
              </w:rPr>
            </w:pPr>
            <w:r>
              <w:rPr>
                <w:rFonts w:ascii="仿宋" w:eastAsia="仿宋" w:hAnsi="仿宋" w:hint="eastAsia"/>
                <w:sz w:val="28"/>
                <w:szCs w:val="28"/>
              </w:rPr>
              <w:t>大写</w:t>
            </w:r>
          </w:p>
        </w:tc>
        <w:tc>
          <w:tcPr>
            <w:tcW w:w="5760" w:type="dxa"/>
            <w:vAlign w:val="center"/>
          </w:tcPr>
          <w:p w:rsidR="007D1928" w:rsidRDefault="007D1928">
            <w:pPr>
              <w:jc w:val="center"/>
              <w:rPr>
                <w:rFonts w:ascii="仿宋" w:eastAsia="仿宋" w:hAnsi="仿宋"/>
                <w:sz w:val="28"/>
                <w:szCs w:val="28"/>
              </w:rPr>
            </w:pPr>
          </w:p>
        </w:tc>
      </w:tr>
    </w:tbl>
    <w:p w:rsidR="007D1928" w:rsidRDefault="007D1928">
      <w:pPr>
        <w:rPr>
          <w:rFonts w:ascii="仿宋" w:eastAsia="仿宋" w:hAnsi="仿宋"/>
          <w:sz w:val="28"/>
          <w:szCs w:val="28"/>
        </w:rPr>
      </w:pPr>
    </w:p>
    <w:p w:rsidR="007D1928" w:rsidRDefault="007D1928">
      <w:pPr>
        <w:rPr>
          <w:rFonts w:ascii="仿宋" w:eastAsia="仿宋" w:hAnsi="仿宋"/>
          <w:sz w:val="28"/>
          <w:szCs w:val="28"/>
        </w:rPr>
      </w:pPr>
    </w:p>
    <w:p w:rsidR="007D1928" w:rsidRDefault="007D1928">
      <w:pPr>
        <w:rPr>
          <w:rFonts w:ascii="仿宋" w:eastAsia="仿宋" w:hAnsi="仿宋"/>
          <w:sz w:val="28"/>
          <w:szCs w:val="28"/>
        </w:rPr>
      </w:pPr>
    </w:p>
    <w:p w:rsidR="007D1928" w:rsidRDefault="005B375E">
      <w:pPr>
        <w:spacing w:line="500" w:lineRule="exact"/>
        <w:jc w:val="center"/>
        <w:rPr>
          <w:rFonts w:ascii="仿宋" w:eastAsia="仿宋" w:hAnsi="仿宋"/>
          <w:sz w:val="28"/>
          <w:szCs w:val="28"/>
        </w:rPr>
      </w:pPr>
      <w:r>
        <w:rPr>
          <w:rFonts w:ascii="仿宋" w:eastAsia="仿宋" w:hAnsi="仿宋" w:hint="eastAsia"/>
          <w:sz w:val="28"/>
          <w:szCs w:val="28"/>
        </w:rPr>
        <w:t xml:space="preserve">                                日期：    年  月  日</w:t>
      </w:r>
    </w:p>
    <w:p w:rsidR="007D1928" w:rsidRDefault="007D1928">
      <w:pPr>
        <w:spacing w:line="500" w:lineRule="exact"/>
        <w:jc w:val="center"/>
        <w:rPr>
          <w:rFonts w:ascii="仿宋" w:eastAsia="仿宋" w:hAnsi="仿宋"/>
          <w:sz w:val="28"/>
          <w:szCs w:val="28"/>
        </w:rPr>
      </w:pPr>
    </w:p>
    <w:p w:rsidR="007D1928" w:rsidRDefault="007D1928">
      <w:pPr>
        <w:spacing w:line="500" w:lineRule="exact"/>
        <w:jc w:val="center"/>
        <w:rPr>
          <w:rFonts w:ascii="仿宋" w:eastAsia="仿宋" w:hAnsi="仿宋"/>
          <w:sz w:val="30"/>
        </w:rPr>
      </w:pPr>
    </w:p>
    <w:p w:rsidR="007D1928" w:rsidRDefault="007D1928">
      <w:pPr>
        <w:spacing w:line="500" w:lineRule="exact"/>
        <w:rPr>
          <w:rFonts w:ascii="仿宋" w:eastAsia="仿宋" w:hAnsi="仿宋"/>
          <w:b/>
          <w:bCs/>
          <w:spacing w:val="14"/>
          <w:sz w:val="30"/>
        </w:rPr>
      </w:pPr>
    </w:p>
    <w:p w:rsidR="007D1928" w:rsidRDefault="007D1928">
      <w:pPr>
        <w:spacing w:line="500" w:lineRule="exact"/>
        <w:rPr>
          <w:rFonts w:ascii="仿宋" w:eastAsia="仿宋" w:hAnsi="仿宋"/>
          <w:b/>
          <w:bCs/>
          <w:spacing w:val="14"/>
          <w:sz w:val="30"/>
        </w:rPr>
      </w:pPr>
    </w:p>
    <w:p w:rsidR="007D1928" w:rsidRDefault="007D1928">
      <w:pPr>
        <w:spacing w:line="500" w:lineRule="exact"/>
        <w:rPr>
          <w:rFonts w:ascii="仿宋" w:eastAsia="仿宋" w:hAnsi="仿宋"/>
          <w:b/>
          <w:bCs/>
          <w:spacing w:val="14"/>
          <w:sz w:val="30"/>
        </w:rPr>
      </w:pPr>
    </w:p>
    <w:p w:rsidR="007D1928" w:rsidRDefault="007D1928">
      <w:pPr>
        <w:spacing w:line="500" w:lineRule="exact"/>
        <w:rPr>
          <w:rFonts w:ascii="仿宋" w:eastAsia="仿宋" w:hAnsi="仿宋"/>
          <w:b/>
          <w:bCs/>
          <w:spacing w:val="14"/>
          <w:sz w:val="30"/>
        </w:rPr>
      </w:pPr>
    </w:p>
    <w:p w:rsidR="007D1928" w:rsidRDefault="007D1928">
      <w:pPr>
        <w:spacing w:line="500" w:lineRule="exact"/>
        <w:rPr>
          <w:rFonts w:ascii="仿宋" w:eastAsia="仿宋" w:hAnsi="仿宋"/>
          <w:b/>
          <w:bCs/>
          <w:spacing w:val="14"/>
          <w:sz w:val="30"/>
        </w:rPr>
      </w:pPr>
    </w:p>
    <w:p w:rsidR="007D1928" w:rsidRDefault="007D1928">
      <w:pPr>
        <w:spacing w:line="500" w:lineRule="exact"/>
        <w:rPr>
          <w:rFonts w:ascii="仿宋" w:eastAsia="仿宋" w:hAnsi="仿宋"/>
          <w:b/>
          <w:bCs/>
          <w:spacing w:val="14"/>
          <w:sz w:val="30"/>
        </w:rPr>
      </w:pPr>
    </w:p>
    <w:p w:rsidR="007D1928" w:rsidRDefault="007D1928">
      <w:pPr>
        <w:spacing w:line="500" w:lineRule="exact"/>
        <w:rPr>
          <w:rFonts w:ascii="仿宋" w:eastAsia="仿宋" w:hAnsi="仿宋"/>
          <w:b/>
          <w:bCs/>
          <w:spacing w:val="14"/>
          <w:sz w:val="28"/>
          <w:szCs w:val="28"/>
        </w:rPr>
        <w:sectPr w:rsidR="007D1928">
          <w:pgSz w:w="11906" w:h="16838"/>
          <w:pgMar w:top="1440" w:right="1797" w:bottom="1440" w:left="1797" w:header="851" w:footer="992" w:gutter="0"/>
          <w:cols w:space="425"/>
          <w:docGrid w:linePitch="312"/>
        </w:sectPr>
      </w:pPr>
    </w:p>
    <w:p w:rsidR="007D1928" w:rsidRDefault="005B375E">
      <w:pPr>
        <w:spacing w:line="500" w:lineRule="exact"/>
        <w:rPr>
          <w:rFonts w:ascii="仿宋" w:eastAsia="仿宋" w:hAnsi="仿宋"/>
          <w:sz w:val="28"/>
          <w:szCs w:val="28"/>
        </w:rPr>
      </w:pPr>
      <w:r>
        <w:rPr>
          <w:rFonts w:ascii="仿宋" w:eastAsia="仿宋" w:hAnsi="仿宋" w:hint="eastAsia"/>
          <w:b/>
          <w:bCs/>
          <w:spacing w:val="14"/>
          <w:sz w:val="28"/>
          <w:szCs w:val="28"/>
        </w:rPr>
        <w:lastRenderedPageBreak/>
        <w:t>附件13：</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投标项目报价明细表</w:t>
      </w:r>
    </w:p>
    <w:p w:rsidR="007D1928" w:rsidRDefault="005B375E">
      <w:pPr>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9005" w:type="dxa"/>
        <w:tblInd w:w="93" w:type="dxa"/>
        <w:tblLayout w:type="fixed"/>
        <w:tblLook w:val="04A0" w:firstRow="1" w:lastRow="0" w:firstColumn="1" w:lastColumn="0" w:noHBand="0" w:noVBand="1"/>
      </w:tblPr>
      <w:tblGrid>
        <w:gridCol w:w="600"/>
        <w:gridCol w:w="1616"/>
        <w:gridCol w:w="2460"/>
        <w:gridCol w:w="644"/>
        <w:gridCol w:w="824"/>
        <w:gridCol w:w="808"/>
        <w:gridCol w:w="1188"/>
        <w:gridCol w:w="865"/>
      </w:tblGrid>
      <w:tr w:rsidR="007D1928">
        <w:trPr>
          <w:trHeight w:val="582"/>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序号</w:t>
            </w:r>
          </w:p>
        </w:tc>
        <w:tc>
          <w:tcPr>
            <w:tcW w:w="40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材料规格型号</w:t>
            </w:r>
          </w:p>
        </w:tc>
        <w:tc>
          <w:tcPr>
            <w:tcW w:w="644" w:type="dxa"/>
            <w:vMerge w:val="restart"/>
            <w:tcBorders>
              <w:top w:val="single" w:sz="4" w:space="0" w:color="000000"/>
              <w:left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单位</w:t>
            </w:r>
          </w:p>
        </w:tc>
        <w:tc>
          <w:tcPr>
            <w:tcW w:w="824" w:type="dxa"/>
            <w:vMerge w:val="restart"/>
            <w:tcBorders>
              <w:top w:val="single" w:sz="4" w:space="0" w:color="000000"/>
              <w:left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工程量</w:t>
            </w:r>
          </w:p>
        </w:tc>
        <w:tc>
          <w:tcPr>
            <w:tcW w:w="808" w:type="dxa"/>
            <w:vMerge w:val="restart"/>
            <w:tcBorders>
              <w:top w:val="single" w:sz="4" w:space="0" w:color="000000"/>
              <w:left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单价</w:t>
            </w:r>
          </w:p>
        </w:tc>
        <w:tc>
          <w:tcPr>
            <w:tcW w:w="1188" w:type="dxa"/>
            <w:vMerge w:val="restart"/>
            <w:tcBorders>
              <w:top w:val="single" w:sz="4" w:space="0" w:color="000000"/>
              <w:left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合价（元）</w:t>
            </w:r>
          </w:p>
        </w:tc>
        <w:tc>
          <w:tcPr>
            <w:tcW w:w="865" w:type="dxa"/>
            <w:vMerge w:val="restart"/>
            <w:tcBorders>
              <w:top w:val="single" w:sz="4" w:space="0" w:color="000000"/>
              <w:left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品牌</w:t>
            </w: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A</w:t>
            </w:r>
          </w:p>
        </w:tc>
        <w:tc>
          <w:tcPr>
            <w:tcW w:w="40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lang w:val="en"/>
              </w:rPr>
            </w:pPr>
            <w:r>
              <w:rPr>
                <w:rFonts w:ascii="宋体" w:hAnsi="宋体" w:cs="宋体" w:hint="eastAsia"/>
                <w:b/>
                <w:color w:val="000000"/>
                <w:kern w:val="0"/>
                <w:sz w:val="20"/>
                <w:szCs w:val="20"/>
                <w:lang w:bidi="ar"/>
              </w:rPr>
              <w:t>设备型号</w:t>
            </w:r>
          </w:p>
        </w:tc>
        <w:tc>
          <w:tcPr>
            <w:tcW w:w="644" w:type="dxa"/>
            <w:vMerge/>
            <w:tcBorders>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824" w:type="dxa"/>
            <w:vMerge/>
            <w:tcBorders>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808" w:type="dxa"/>
            <w:vMerge/>
            <w:tcBorders>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1188" w:type="dxa"/>
            <w:vMerge/>
            <w:tcBorders>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865" w:type="dxa"/>
            <w:vMerge/>
            <w:tcBorders>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商用风管式室内机</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49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22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商用天花式室内机</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商用多联室外机</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616" w:type="dxa"/>
            <w:vMerge w:val="restart"/>
            <w:tcBorders>
              <w:top w:val="single" w:sz="4" w:space="0" w:color="000000"/>
              <w:left w:val="single" w:sz="4" w:space="0" w:color="000000"/>
              <w:bottom w:val="nil"/>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家用风管式室内机</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b/>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b/>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616" w:type="dxa"/>
            <w:tcBorders>
              <w:top w:val="single" w:sz="4" w:space="0" w:color="000000"/>
              <w:left w:val="single" w:sz="4" w:space="0" w:color="000000"/>
              <w:bottom w:val="nil"/>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家用多联室外机</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80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5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616" w:type="dxa"/>
            <w:tcBorders>
              <w:top w:val="single" w:sz="4" w:space="0" w:color="000000"/>
              <w:left w:val="single" w:sz="4" w:space="0" w:color="000000"/>
              <w:bottom w:val="nil"/>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线控器</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jc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24" w:type="dxa"/>
            <w:tcBorders>
              <w:top w:val="single" w:sz="4" w:space="0" w:color="000000"/>
              <w:left w:val="single" w:sz="4" w:space="0" w:color="000000"/>
              <w:bottom w:val="single" w:sz="4" w:space="0" w:color="000000"/>
              <w:right w:val="nil"/>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81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nil"/>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b/>
                <w:color w:val="FF0000"/>
                <w:sz w:val="20"/>
                <w:szCs w:val="20"/>
              </w:rPr>
            </w:pPr>
          </w:p>
        </w:tc>
      </w:tr>
      <w:tr w:rsidR="007D1928">
        <w:trPr>
          <w:trHeight w:val="5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设备费小计</w:t>
            </w:r>
          </w:p>
        </w:tc>
        <w:tc>
          <w:tcPr>
            <w:tcW w:w="24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jc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jc w:val="center"/>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jc w:val="center"/>
              <w:rPr>
                <w:rFonts w:ascii="宋体" w:hAnsi="宋体" w:cs="宋体"/>
                <w:color w:val="000000"/>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jc w:val="center"/>
              <w:rPr>
                <w:rFonts w:ascii="宋体" w:hAnsi="宋体" w:cs="宋体"/>
                <w:color w:val="000000"/>
                <w:sz w:val="20"/>
                <w:szCs w:val="20"/>
              </w:rPr>
            </w:pPr>
          </w:p>
        </w:tc>
        <w:tc>
          <w:tcPr>
            <w:tcW w:w="1188" w:type="dxa"/>
            <w:tcBorders>
              <w:top w:val="nil"/>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jc w:val="center"/>
              <w:rPr>
                <w:rFonts w:ascii="宋体" w:hAnsi="宋体" w:cs="宋体"/>
                <w:b/>
                <w:color w:val="000000"/>
                <w:sz w:val="20"/>
                <w:szCs w:val="20"/>
              </w:rPr>
            </w:pPr>
          </w:p>
        </w:tc>
      </w:tr>
      <w:tr w:rsidR="007D1928">
        <w:trPr>
          <w:trHeight w:val="70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B</w:t>
            </w:r>
          </w:p>
        </w:tc>
        <w:tc>
          <w:tcPr>
            <w:tcW w:w="40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空调材料型号规格</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单位</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工程量</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单价</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合价（元）</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品牌</w:t>
            </w:r>
          </w:p>
        </w:tc>
      </w:tr>
      <w:tr w:rsidR="007D1928">
        <w:trPr>
          <w:trHeight w:val="4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16" w:type="dxa"/>
            <w:vMerge w:val="restart"/>
            <w:tcBorders>
              <w:top w:val="single" w:sz="4" w:space="0" w:color="000000"/>
              <w:left w:val="single" w:sz="4" w:space="0" w:color="000000"/>
              <w:bottom w:val="nil"/>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冷媒专用紫铜管（带保温）</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371</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152</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11</w:t>
            </w:r>
          </w:p>
        </w:tc>
        <w:tc>
          <w:tcPr>
            <w:tcW w:w="1616" w:type="dxa"/>
            <w:tcBorders>
              <w:top w:val="single" w:sz="4" w:space="0" w:color="000000"/>
              <w:left w:val="single" w:sz="4" w:space="0" w:color="000000"/>
              <w:bottom w:val="nil"/>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分歧器安装</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r>
      <w:tr w:rsidR="007D1928">
        <w:trPr>
          <w:trHeight w:val="54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环保制冷剂氟利昂添加</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kg</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81</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616" w:type="dxa"/>
            <w:vMerge w:val="restart"/>
            <w:tcBorders>
              <w:top w:val="single" w:sz="4" w:space="0" w:color="000000"/>
              <w:left w:val="single" w:sz="4" w:space="0" w:color="000000"/>
              <w:bottom w:val="nil"/>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PVC冷凝水管（带保温）</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616" w:type="dxa"/>
            <w:vMerge/>
            <w:tcBorders>
              <w:top w:val="single" w:sz="4" w:space="0" w:color="000000"/>
              <w:left w:val="single" w:sz="4" w:space="0" w:color="000000"/>
              <w:bottom w:val="nil"/>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冷媒管支吊架</w:t>
            </w:r>
            <w:proofErr w:type="gramEnd"/>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350</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冷凝水管支吊架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350</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KBG</w:t>
            </w:r>
            <w:proofErr w:type="gramStart"/>
            <w:r>
              <w:rPr>
                <w:rFonts w:ascii="宋体" w:hAnsi="宋体" w:cs="宋体" w:hint="eastAsia"/>
                <w:color w:val="000000"/>
                <w:kern w:val="0"/>
                <w:sz w:val="20"/>
                <w:szCs w:val="20"/>
                <w:lang w:bidi="ar"/>
              </w:rPr>
              <w:t>穿线管</w:t>
            </w:r>
            <w:proofErr w:type="gramEnd"/>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jc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700</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双层</w:t>
            </w:r>
            <w:proofErr w:type="gramStart"/>
            <w:r>
              <w:rPr>
                <w:rFonts w:ascii="宋体" w:hAnsi="宋体" w:cs="宋体" w:hint="eastAsia"/>
                <w:color w:val="000000"/>
                <w:kern w:val="0"/>
                <w:sz w:val="20"/>
                <w:szCs w:val="20"/>
                <w:lang w:bidi="ar"/>
              </w:rPr>
              <w:t>百叶送</w:t>
            </w:r>
            <w:proofErr w:type="gramEnd"/>
            <w:r>
              <w:rPr>
                <w:rFonts w:ascii="宋体" w:hAnsi="宋体" w:cs="宋体" w:hint="eastAsia"/>
                <w:color w:val="000000"/>
                <w:kern w:val="0"/>
                <w:sz w:val="20"/>
                <w:szCs w:val="20"/>
                <w:lang w:bidi="ar"/>
              </w:rPr>
              <w:t>风口</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单层</w:t>
            </w:r>
            <w:proofErr w:type="gramStart"/>
            <w:r>
              <w:rPr>
                <w:rFonts w:ascii="宋体" w:hAnsi="宋体" w:cs="宋体" w:hint="eastAsia"/>
                <w:color w:val="000000"/>
                <w:kern w:val="0"/>
                <w:sz w:val="20"/>
                <w:szCs w:val="20"/>
                <w:lang w:bidi="ar"/>
              </w:rPr>
              <w:t>百叶回</w:t>
            </w:r>
            <w:proofErr w:type="gramEnd"/>
            <w:r>
              <w:rPr>
                <w:rFonts w:ascii="宋体" w:hAnsi="宋体" w:cs="宋体" w:hint="eastAsia"/>
                <w:color w:val="000000"/>
                <w:kern w:val="0"/>
                <w:sz w:val="20"/>
                <w:szCs w:val="20"/>
                <w:lang w:bidi="ar"/>
              </w:rPr>
              <w:t>风口</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帆布</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jc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空调风管</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jc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630</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控制线，信号线</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jc w:val="cente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危化气体</w:t>
            </w:r>
            <w:proofErr w:type="gramEnd"/>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氧气、氮气、乙炔</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widowControl/>
              <w:jc w:val="center"/>
              <w:textAlignment w:val="center"/>
              <w:rPr>
                <w:rFonts w:ascii="宋体" w:hAnsi="宋体" w:cs="宋体"/>
                <w:color w:val="000000"/>
                <w:sz w:val="20"/>
                <w:szCs w:val="20"/>
              </w:rPr>
            </w:pPr>
          </w:p>
        </w:tc>
      </w:tr>
      <w:tr w:rsidR="007D1928">
        <w:trPr>
          <w:trHeight w:val="6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五金配件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角铁、抱箍、槽钢、电焊</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76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辅助性材料</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包扎带、电工胶带、专用胶水、螺杆配件、油漆、膨胀螺丝、软管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8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55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室内机安装人工费</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含：管道敷设、调试等</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81</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室外机安装人工费</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按设备计，含模块、调试等</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吊装费</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jc w:val="center"/>
              <w:rPr>
                <w:rFonts w:ascii="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5B37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928" w:rsidRDefault="007D1928">
            <w:pPr>
              <w:widowControl/>
              <w:jc w:val="center"/>
              <w:textAlignment w:val="center"/>
              <w:rPr>
                <w:rFonts w:ascii="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928" w:rsidRDefault="007D1928">
            <w:pPr>
              <w:jc w:val="cente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B</w:t>
            </w:r>
          </w:p>
        </w:tc>
        <w:tc>
          <w:tcPr>
            <w:tcW w:w="16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空调安装费小计</w:t>
            </w:r>
          </w:p>
        </w:tc>
        <w:tc>
          <w:tcPr>
            <w:tcW w:w="246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7D1928">
            <w:pPr>
              <w:rPr>
                <w:rFonts w:ascii="宋体" w:hAnsi="宋体" w:cs="宋体"/>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D1928" w:rsidRDefault="007D1928">
            <w:pPr>
              <w:rPr>
                <w:rFonts w:ascii="宋体" w:hAnsi="宋体" w:cs="宋体"/>
                <w:b/>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7D1928">
            <w:pPr>
              <w:rPr>
                <w:rFonts w:ascii="宋体" w:hAnsi="宋体" w:cs="宋体"/>
                <w:color w:val="000000"/>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7D1928">
            <w:pP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7D1928">
            <w:pPr>
              <w:widowControl/>
              <w:jc w:val="center"/>
              <w:textAlignment w:val="center"/>
              <w:rPr>
                <w:rFonts w:ascii="宋体" w:hAnsi="宋体" w:cs="宋体"/>
                <w:b/>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7D1928">
            <w:pPr>
              <w:rPr>
                <w:rFonts w:ascii="宋体" w:hAnsi="宋体" w:cs="宋体"/>
                <w:color w:val="000000"/>
                <w:sz w:val="20"/>
                <w:szCs w:val="20"/>
              </w:rPr>
            </w:pPr>
          </w:p>
        </w:tc>
      </w:tr>
      <w:tr w:rsidR="007D1928">
        <w:trPr>
          <w:trHeight w:val="402"/>
        </w:trPr>
        <w:tc>
          <w:tcPr>
            <w:tcW w:w="60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A+B</w:t>
            </w:r>
          </w:p>
        </w:tc>
        <w:tc>
          <w:tcPr>
            <w:tcW w:w="16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D1928" w:rsidRDefault="005B375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报价总计</w:t>
            </w:r>
          </w:p>
        </w:tc>
        <w:tc>
          <w:tcPr>
            <w:tcW w:w="4736" w:type="dxa"/>
            <w:gridSpan w:val="4"/>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7D1928">
            <w:pPr>
              <w:widowControl/>
              <w:jc w:val="center"/>
              <w:textAlignment w:val="center"/>
              <w:rPr>
                <w:rFonts w:ascii="宋体" w:hAnsi="宋体" w:cs="宋体"/>
                <w:b/>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7D1928">
            <w:pPr>
              <w:widowControl/>
              <w:jc w:val="center"/>
              <w:textAlignment w:val="center"/>
              <w:rPr>
                <w:rFonts w:ascii="宋体" w:hAnsi="宋体" w:cs="宋体"/>
                <w:b/>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7D1928" w:rsidRDefault="007D1928">
            <w:pPr>
              <w:rPr>
                <w:rFonts w:ascii="宋体" w:hAnsi="宋体" w:cs="宋体"/>
                <w:color w:val="000000"/>
                <w:sz w:val="20"/>
                <w:szCs w:val="20"/>
              </w:rPr>
            </w:pPr>
          </w:p>
        </w:tc>
      </w:tr>
    </w:tbl>
    <w:p w:rsidR="007D1928" w:rsidRDefault="007D1928">
      <w:pPr>
        <w:rPr>
          <w:rFonts w:ascii="仿宋" w:eastAsia="仿宋" w:hAnsi="仿宋"/>
          <w:sz w:val="28"/>
          <w:szCs w:val="28"/>
        </w:rPr>
      </w:pPr>
    </w:p>
    <w:p w:rsidR="007D1928" w:rsidRDefault="005B375E">
      <w:pPr>
        <w:jc w:val="center"/>
        <w:rPr>
          <w:rFonts w:ascii="仿宋" w:eastAsia="仿宋" w:hAnsi="仿宋"/>
          <w:sz w:val="28"/>
          <w:szCs w:val="28"/>
        </w:rPr>
      </w:pPr>
      <w:r>
        <w:rPr>
          <w:rFonts w:ascii="仿宋" w:eastAsia="仿宋" w:hAnsi="仿宋" w:hint="eastAsia"/>
          <w:sz w:val="28"/>
          <w:szCs w:val="28"/>
        </w:rPr>
        <w:t xml:space="preserve">                                日期：    年  月   日</w:t>
      </w:r>
    </w:p>
    <w:p w:rsidR="007D1928" w:rsidRDefault="005B375E">
      <w:pPr>
        <w:rPr>
          <w:rFonts w:ascii="仿宋" w:eastAsia="仿宋" w:hAnsi="仿宋"/>
          <w:sz w:val="24"/>
        </w:rPr>
      </w:pPr>
      <w:r>
        <w:rPr>
          <w:rFonts w:ascii="仿宋" w:eastAsia="仿宋" w:hAnsi="仿宋" w:hint="eastAsia"/>
          <w:sz w:val="24"/>
        </w:rPr>
        <w:t>注：1、本表所列项目应根据实际情况填写，并</w:t>
      </w:r>
      <w:r>
        <w:rPr>
          <w:rFonts w:ascii="仿宋" w:eastAsia="仿宋" w:hAnsi="仿宋" w:hint="eastAsia"/>
          <w:b/>
          <w:sz w:val="24"/>
        </w:rPr>
        <w:t>计入</w:t>
      </w:r>
      <w:r>
        <w:rPr>
          <w:rFonts w:ascii="仿宋" w:eastAsia="仿宋" w:hAnsi="仿宋" w:hint="eastAsia"/>
          <w:b/>
          <w:bCs/>
          <w:sz w:val="24"/>
        </w:rPr>
        <w:t>投标总价</w:t>
      </w:r>
      <w:r>
        <w:rPr>
          <w:rFonts w:ascii="仿宋" w:eastAsia="仿宋" w:hAnsi="仿宋" w:hint="eastAsia"/>
          <w:sz w:val="24"/>
        </w:rPr>
        <w:t>；</w:t>
      </w:r>
    </w:p>
    <w:p w:rsidR="007D1928" w:rsidRDefault="005B375E">
      <w:pPr>
        <w:ind w:firstLineChars="200" w:firstLine="480"/>
        <w:rPr>
          <w:rFonts w:ascii="仿宋" w:eastAsia="仿宋" w:hAnsi="仿宋"/>
        </w:rPr>
      </w:pPr>
      <w:r>
        <w:rPr>
          <w:rFonts w:ascii="仿宋" w:eastAsia="仿宋" w:hAnsi="仿宋" w:hint="eastAsia"/>
          <w:sz w:val="24"/>
        </w:rPr>
        <w:t>2、此表仅提供了表格形式，投标人应根据需要准备足够数量的表格来填写；</w:t>
      </w:r>
    </w:p>
    <w:p w:rsidR="007D1928" w:rsidRDefault="005B375E">
      <w:r>
        <w:rPr>
          <w:rFonts w:ascii="仿宋" w:eastAsia="仿宋" w:hAnsi="仿宋" w:hint="eastAsia"/>
          <w:sz w:val="24"/>
        </w:rPr>
        <w:t xml:space="preserve">    3、</w:t>
      </w:r>
      <w:r>
        <w:rPr>
          <w:rFonts w:ascii="仿宋" w:eastAsia="仿宋" w:hAnsi="仿宋" w:hint="eastAsia"/>
          <w:b/>
          <w:sz w:val="24"/>
        </w:rPr>
        <w:t>报价明细表最终汇总金额应与开标一览表一致。</w:t>
      </w:r>
    </w:p>
    <w:p w:rsidR="007D1928" w:rsidRDefault="007D1928">
      <w:pPr>
        <w:spacing w:line="360" w:lineRule="auto"/>
        <w:rPr>
          <w:rFonts w:ascii="仿宋" w:eastAsia="仿宋" w:hAnsi="仿宋"/>
          <w:b/>
          <w:bCs/>
          <w:spacing w:val="14"/>
          <w:sz w:val="28"/>
          <w:szCs w:val="28"/>
        </w:rPr>
      </w:pPr>
    </w:p>
    <w:p w:rsidR="007D1928" w:rsidRDefault="007D1928">
      <w:pPr>
        <w:spacing w:line="360" w:lineRule="auto"/>
        <w:rPr>
          <w:rFonts w:ascii="仿宋" w:eastAsia="仿宋" w:hAnsi="仿宋"/>
          <w:b/>
          <w:bCs/>
          <w:spacing w:val="14"/>
          <w:sz w:val="28"/>
          <w:szCs w:val="28"/>
        </w:rPr>
        <w:sectPr w:rsidR="007D1928">
          <w:pgSz w:w="11906" w:h="16838"/>
          <w:pgMar w:top="1440" w:right="1797" w:bottom="1440" w:left="1797" w:header="851" w:footer="992" w:gutter="0"/>
          <w:cols w:space="425"/>
          <w:docGrid w:linePitch="312"/>
        </w:sectPr>
      </w:pPr>
    </w:p>
    <w:p w:rsidR="007D1928" w:rsidRDefault="005B375E">
      <w:pPr>
        <w:spacing w:line="360" w:lineRule="auto"/>
        <w:rPr>
          <w:rFonts w:ascii="仿宋" w:eastAsia="仿宋" w:hAnsi="仿宋"/>
          <w:sz w:val="28"/>
          <w:szCs w:val="28"/>
        </w:rPr>
      </w:pPr>
      <w:r>
        <w:rPr>
          <w:rFonts w:ascii="仿宋" w:eastAsia="仿宋" w:hAnsi="仿宋" w:hint="eastAsia"/>
          <w:b/>
          <w:bCs/>
          <w:spacing w:val="14"/>
          <w:sz w:val="28"/>
          <w:szCs w:val="28"/>
        </w:rPr>
        <w:lastRenderedPageBreak/>
        <w:t>附件14：</w:t>
      </w:r>
    </w:p>
    <w:p w:rsidR="007D1928" w:rsidRDefault="005B375E">
      <w:pPr>
        <w:snapToGrid w:val="0"/>
        <w:spacing w:before="50" w:after="50"/>
        <w:jc w:val="center"/>
        <w:rPr>
          <w:rFonts w:ascii="仿宋" w:eastAsia="仿宋" w:hAnsi="仿宋"/>
          <w:b/>
          <w:sz w:val="36"/>
          <w:szCs w:val="36"/>
        </w:rPr>
      </w:pPr>
      <w:r>
        <w:rPr>
          <w:rFonts w:ascii="仿宋" w:eastAsia="仿宋" w:hAnsi="仿宋" w:hint="eastAsia"/>
          <w:b/>
          <w:sz w:val="36"/>
          <w:szCs w:val="36"/>
        </w:rPr>
        <w:t>随机备品备件一览表</w:t>
      </w:r>
    </w:p>
    <w:p w:rsidR="007D1928" w:rsidRDefault="007D1928">
      <w:pPr>
        <w:spacing w:line="360" w:lineRule="auto"/>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投标人全称（电子签章）：                  </w:t>
      </w:r>
      <w:r>
        <w:rPr>
          <w:rFonts w:ascii="仿宋" w:eastAsia="仿宋" w:hAnsi="仿宋"/>
          <w:sz w:val="28"/>
          <w:szCs w:val="28"/>
        </w:rPr>
        <w:t>招标</w:t>
      </w:r>
      <w:r>
        <w:rPr>
          <w:rFonts w:ascii="仿宋" w:eastAsia="仿宋" w:hAnsi="仿宋" w:hint="eastAsia"/>
          <w:sz w:val="28"/>
          <w:szCs w:val="28"/>
        </w:rPr>
        <w:t>文件</w:t>
      </w:r>
      <w:r>
        <w:rPr>
          <w:rFonts w:ascii="仿宋" w:eastAsia="仿宋" w:hAnsi="仿宋"/>
          <w:sz w:val="28"/>
          <w:szCs w:val="28"/>
        </w:rPr>
        <w:t>编号：</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83"/>
        <w:gridCol w:w="1165"/>
        <w:gridCol w:w="768"/>
        <w:gridCol w:w="768"/>
        <w:gridCol w:w="890"/>
        <w:gridCol w:w="890"/>
        <w:gridCol w:w="1324"/>
        <w:gridCol w:w="1276"/>
      </w:tblGrid>
      <w:tr w:rsidR="007D1928">
        <w:trPr>
          <w:cantSplit/>
          <w:trHeight w:val="503"/>
          <w:jc w:val="center"/>
        </w:trPr>
        <w:tc>
          <w:tcPr>
            <w:tcW w:w="825" w:type="dxa"/>
            <w:vMerge w:val="restart"/>
            <w:vAlign w:val="center"/>
          </w:tcPr>
          <w:p w:rsidR="007D1928" w:rsidRDefault="005B375E">
            <w:pPr>
              <w:jc w:val="center"/>
              <w:rPr>
                <w:rFonts w:ascii="仿宋" w:eastAsia="仿宋" w:hAnsi="仿宋"/>
                <w:sz w:val="28"/>
                <w:szCs w:val="28"/>
              </w:rPr>
            </w:pPr>
            <w:r>
              <w:rPr>
                <w:rFonts w:ascii="仿宋" w:eastAsia="仿宋" w:hAnsi="仿宋" w:hint="eastAsia"/>
                <w:sz w:val="28"/>
                <w:szCs w:val="28"/>
              </w:rPr>
              <w:t>序</w:t>
            </w:r>
          </w:p>
          <w:p w:rsidR="007D1928" w:rsidRDefault="005B375E">
            <w:pPr>
              <w:jc w:val="center"/>
              <w:rPr>
                <w:rFonts w:ascii="仿宋" w:eastAsia="仿宋" w:hAnsi="仿宋"/>
                <w:sz w:val="28"/>
                <w:szCs w:val="28"/>
              </w:rPr>
            </w:pPr>
            <w:r>
              <w:rPr>
                <w:rFonts w:ascii="仿宋" w:eastAsia="仿宋" w:hAnsi="仿宋" w:hint="eastAsia"/>
                <w:sz w:val="28"/>
                <w:szCs w:val="28"/>
              </w:rPr>
              <w:t>号</w:t>
            </w:r>
          </w:p>
        </w:tc>
        <w:tc>
          <w:tcPr>
            <w:tcW w:w="883" w:type="dxa"/>
            <w:vMerge w:val="restart"/>
            <w:vAlign w:val="center"/>
          </w:tcPr>
          <w:p w:rsidR="007D1928" w:rsidRDefault="005B375E">
            <w:pPr>
              <w:jc w:val="center"/>
              <w:rPr>
                <w:rFonts w:ascii="仿宋" w:eastAsia="仿宋" w:hAnsi="仿宋"/>
                <w:sz w:val="28"/>
                <w:szCs w:val="28"/>
              </w:rPr>
            </w:pPr>
            <w:r>
              <w:rPr>
                <w:rFonts w:ascii="仿宋" w:eastAsia="仿宋" w:hAnsi="仿宋" w:hint="eastAsia"/>
                <w:sz w:val="28"/>
                <w:szCs w:val="28"/>
              </w:rPr>
              <w:t>项目名称</w:t>
            </w:r>
          </w:p>
        </w:tc>
        <w:tc>
          <w:tcPr>
            <w:tcW w:w="1165" w:type="dxa"/>
            <w:vMerge w:val="restart"/>
            <w:vAlign w:val="center"/>
          </w:tcPr>
          <w:p w:rsidR="007D1928" w:rsidRDefault="005B375E">
            <w:pPr>
              <w:jc w:val="center"/>
              <w:rPr>
                <w:rFonts w:ascii="仿宋" w:eastAsia="仿宋" w:hAnsi="仿宋"/>
                <w:sz w:val="28"/>
                <w:szCs w:val="28"/>
              </w:rPr>
            </w:pPr>
            <w:r>
              <w:rPr>
                <w:rFonts w:ascii="仿宋" w:eastAsia="仿宋" w:hAnsi="仿宋" w:hint="eastAsia"/>
                <w:sz w:val="28"/>
                <w:szCs w:val="28"/>
              </w:rPr>
              <w:t>备件名称</w:t>
            </w:r>
          </w:p>
        </w:tc>
        <w:tc>
          <w:tcPr>
            <w:tcW w:w="768" w:type="dxa"/>
            <w:vMerge w:val="restart"/>
            <w:vAlign w:val="center"/>
          </w:tcPr>
          <w:p w:rsidR="007D1928" w:rsidRDefault="005B375E">
            <w:pPr>
              <w:jc w:val="center"/>
              <w:rPr>
                <w:rFonts w:ascii="仿宋" w:eastAsia="仿宋" w:hAnsi="仿宋"/>
                <w:sz w:val="28"/>
                <w:szCs w:val="28"/>
              </w:rPr>
            </w:pPr>
            <w:r>
              <w:rPr>
                <w:rFonts w:ascii="仿宋" w:eastAsia="仿宋" w:hAnsi="仿宋" w:hint="eastAsia"/>
                <w:sz w:val="28"/>
                <w:szCs w:val="28"/>
              </w:rPr>
              <w:t>产地</w:t>
            </w:r>
          </w:p>
        </w:tc>
        <w:tc>
          <w:tcPr>
            <w:tcW w:w="768" w:type="dxa"/>
            <w:vMerge w:val="restart"/>
            <w:vAlign w:val="center"/>
          </w:tcPr>
          <w:p w:rsidR="007D1928" w:rsidRDefault="005B375E">
            <w:pPr>
              <w:jc w:val="center"/>
              <w:rPr>
                <w:rFonts w:ascii="仿宋" w:eastAsia="仿宋" w:hAnsi="仿宋"/>
                <w:sz w:val="28"/>
                <w:szCs w:val="28"/>
              </w:rPr>
            </w:pPr>
            <w:r>
              <w:rPr>
                <w:rFonts w:ascii="仿宋" w:eastAsia="仿宋" w:hAnsi="仿宋" w:hint="eastAsia"/>
                <w:sz w:val="28"/>
                <w:szCs w:val="28"/>
              </w:rPr>
              <w:t>数量</w:t>
            </w:r>
          </w:p>
        </w:tc>
        <w:tc>
          <w:tcPr>
            <w:tcW w:w="890" w:type="dxa"/>
            <w:vMerge w:val="restart"/>
            <w:vAlign w:val="center"/>
          </w:tcPr>
          <w:p w:rsidR="007D1928" w:rsidRDefault="005B375E">
            <w:pPr>
              <w:jc w:val="center"/>
              <w:rPr>
                <w:rFonts w:ascii="仿宋" w:eastAsia="仿宋" w:hAnsi="仿宋"/>
                <w:sz w:val="28"/>
                <w:szCs w:val="28"/>
              </w:rPr>
            </w:pPr>
            <w:r>
              <w:rPr>
                <w:rFonts w:ascii="仿宋" w:eastAsia="仿宋" w:hAnsi="仿宋" w:hint="eastAsia"/>
                <w:sz w:val="28"/>
                <w:szCs w:val="28"/>
              </w:rPr>
              <w:t>单位</w:t>
            </w:r>
          </w:p>
        </w:tc>
        <w:tc>
          <w:tcPr>
            <w:tcW w:w="2214" w:type="dxa"/>
            <w:gridSpan w:val="2"/>
            <w:vAlign w:val="center"/>
          </w:tcPr>
          <w:p w:rsidR="007D1928" w:rsidRDefault="005B375E">
            <w:pPr>
              <w:jc w:val="center"/>
              <w:rPr>
                <w:rFonts w:ascii="仿宋" w:eastAsia="仿宋" w:hAnsi="仿宋"/>
                <w:sz w:val="28"/>
                <w:szCs w:val="28"/>
              </w:rPr>
            </w:pPr>
            <w:r>
              <w:rPr>
                <w:rFonts w:ascii="仿宋" w:eastAsia="仿宋" w:hAnsi="仿宋" w:hint="eastAsia"/>
                <w:sz w:val="28"/>
                <w:szCs w:val="28"/>
              </w:rPr>
              <w:t>价格（万元）</w:t>
            </w:r>
          </w:p>
        </w:tc>
        <w:tc>
          <w:tcPr>
            <w:tcW w:w="1276" w:type="dxa"/>
            <w:vMerge w:val="restart"/>
            <w:vAlign w:val="center"/>
          </w:tcPr>
          <w:p w:rsidR="007D1928" w:rsidRDefault="005B375E">
            <w:pPr>
              <w:jc w:val="center"/>
              <w:rPr>
                <w:rFonts w:ascii="仿宋" w:eastAsia="仿宋" w:hAnsi="仿宋"/>
                <w:sz w:val="28"/>
                <w:szCs w:val="28"/>
              </w:rPr>
            </w:pPr>
            <w:r>
              <w:rPr>
                <w:rFonts w:ascii="仿宋" w:eastAsia="仿宋" w:hAnsi="仿宋" w:hint="eastAsia"/>
                <w:sz w:val="28"/>
                <w:szCs w:val="28"/>
              </w:rPr>
              <w:t>备注</w:t>
            </w:r>
          </w:p>
        </w:tc>
      </w:tr>
      <w:tr w:rsidR="007D1928">
        <w:trPr>
          <w:cantSplit/>
          <w:trHeight w:val="287"/>
          <w:jc w:val="center"/>
        </w:trPr>
        <w:tc>
          <w:tcPr>
            <w:tcW w:w="825" w:type="dxa"/>
            <w:vMerge/>
          </w:tcPr>
          <w:p w:rsidR="007D1928" w:rsidRDefault="007D1928">
            <w:pPr>
              <w:jc w:val="center"/>
              <w:rPr>
                <w:rFonts w:ascii="仿宋" w:eastAsia="仿宋" w:hAnsi="仿宋"/>
                <w:sz w:val="28"/>
                <w:szCs w:val="28"/>
              </w:rPr>
            </w:pPr>
          </w:p>
        </w:tc>
        <w:tc>
          <w:tcPr>
            <w:tcW w:w="883" w:type="dxa"/>
            <w:vMerge/>
          </w:tcPr>
          <w:p w:rsidR="007D1928" w:rsidRDefault="007D1928">
            <w:pPr>
              <w:jc w:val="center"/>
              <w:rPr>
                <w:rFonts w:ascii="仿宋" w:eastAsia="仿宋" w:hAnsi="仿宋"/>
                <w:sz w:val="28"/>
                <w:szCs w:val="28"/>
              </w:rPr>
            </w:pPr>
          </w:p>
        </w:tc>
        <w:tc>
          <w:tcPr>
            <w:tcW w:w="1165" w:type="dxa"/>
            <w:vMerge/>
          </w:tcPr>
          <w:p w:rsidR="007D1928" w:rsidRDefault="007D1928">
            <w:pPr>
              <w:jc w:val="center"/>
              <w:rPr>
                <w:rFonts w:ascii="仿宋" w:eastAsia="仿宋" w:hAnsi="仿宋"/>
                <w:sz w:val="28"/>
                <w:szCs w:val="28"/>
              </w:rPr>
            </w:pPr>
          </w:p>
        </w:tc>
        <w:tc>
          <w:tcPr>
            <w:tcW w:w="768" w:type="dxa"/>
            <w:vMerge/>
          </w:tcPr>
          <w:p w:rsidR="007D1928" w:rsidRDefault="007D1928">
            <w:pPr>
              <w:jc w:val="center"/>
              <w:rPr>
                <w:rFonts w:ascii="仿宋" w:eastAsia="仿宋" w:hAnsi="仿宋"/>
                <w:sz w:val="28"/>
                <w:szCs w:val="28"/>
              </w:rPr>
            </w:pPr>
          </w:p>
        </w:tc>
        <w:tc>
          <w:tcPr>
            <w:tcW w:w="768" w:type="dxa"/>
            <w:vMerge/>
          </w:tcPr>
          <w:p w:rsidR="007D1928" w:rsidRDefault="007D1928">
            <w:pPr>
              <w:jc w:val="center"/>
              <w:rPr>
                <w:rFonts w:ascii="仿宋" w:eastAsia="仿宋" w:hAnsi="仿宋"/>
                <w:sz w:val="28"/>
                <w:szCs w:val="28"/>
              </w:rPr>
            </w:pPr>
          </w:p>
        </w:tc>
        <w:tc>
          <w:tcPr>
            <w:tcW w:w="890" w:type="dxa"/>
            <w:vMerge/>
          </w:tcPr>
          <w:p w:rsidR="007D1928" w:rsidRDefault="007D1928">
            <w:pPr>
              <w:jc w:val="center"/>
              <w:rPr>
                <w:rFonts w:ascii="仿宋" w:eastAsia="仿宋" w:hAnsi="仿宋"/>
                <w:sz w:val="28"/>
                <w:szCs w:val="28"/>
              </w:rPr>
            </w:pPr>
          </w:p>
        </w:tc>
        <w:tc>
          <w:tcPr>
            <w:tcW w:w="890" w:type="dxa"/>
            <w:vAlign w:val="center"/>
          </w:tcPr>
          <w:p w:rsidR="007D1928" w:rsidRDefault="005B375E">
            <w:pPr>
              <w:jc w:val="center"/>
              <w:rPr>
                <w:rFonts w:ascii="仿宋" w:eastAsia="仿宋" w:hAnsi="仿宋"/>
                <w:sz w:val="28"/>
                <w:szCs w:val="28"/>
              </w:rPr>
            </w:pPr>
            <w:r>
              <w:rPr>
                <w:rFonts w:ascii="仿宋" w:eastAsia="仿宋" w:hAnsi="仿宋" w:hint="eastAsia"/>
                <w:sz w:val="28"/>
                <w:szCs w:val="28"/>
              </w:rPr>
              <w:t>单价</w:t>
            </w:r>
          </w:p>
        </w:tc>
        <w:tc>
          <w:tcPr>
            <w:tcW w:w="1324" w:type="dxa"/>
            <w:vAlign w:val="center"/>
          </w:tcPr>
          <w:p w:rsidR="007D1928" w:rsidRDefault="005B375E">
            <w:pPr>
              <w:jc w:val="center"/>
              <w:rPr>
                <w:rFonts w:ascii="仿宋" w:eastAsia="仿宋" w:hAnsi="仿宋"/>
                <w:sz w:val="28"/>
                <w:szCs w:val="28"/>
              </w:rPr>
            </w:pPr>
            <w:r>
              <w:rPr>
                <w:rFonts w:ascii="仿宋" w:eastAsia="仿宋" w:hAnsi="仿宋" w:hint="eastAsia"/>
                <w:sz w:val="28"/>
                <w:szCs w:val="28"/>
              </w:rPr>
              <w:t>总价</w:t>
            </w:r>
          </w:p>
        </w:tc>
        <w:tc>
          <w:tcPr>
            <w:tcW w:w="1276" w:type="dxa"/>
            <w:vMerge/>
          </w:tcPr>
          <w:p w:rsidR="007D1928" w:rsidRDefault="007D1928">
            <w:pPr>
              <w:jc w:val="center"/>
              <w:rPr>
                <w:rFonts w:ascii="仿宋" w:eastAsia="仿宋" w:hAnsi="仿宋"/>
                <w:sz w:val="28"/>
                <w:szCs w:val="28"/>
              </w:rPr>
            </w:pPr>
          </w:p>
        </w:tc>
      </w:tr>
      <w:tr w:rsidR="007D1928">
        <w:trPr>
          <w:cantSplit/>
          <w:trHeight w:val="607"/>
          <w:jc w:val="center"/>
        </w:trPr>
        <w:tc>
          <w:tcPr>
            <w:tcW w:w="825" w:type="dxa"/>
            <w:vMerge w:val="restart"/>
          </w:tcPr>
          <w:p w:rsidR="007D1928" w:rsidRDefault="007D1928">
            <w:pPr>
              <w:jc w:val="center"/>
              <w:rPr>
                <w:rFonts w:ascii="仿宋" w:eastAsia="仿宋" w:hAnsi="仿宋"/>
                <w:sz w:val="30"/>
              </w:rPr>
            </w:pPr>
          </w:p>
        </w:tc>
        <w:tc>
          <w:tcPr>
            <w:tcW w:w="883" w:type="dxa"/>
            <w:vMerge w:val="restart"/>
          </w:tcPr>
          <w:p w:rsidR="007D1928" w:rsidRDefault="007D1928">
            <w:pPr>
              <w:jc w:val="center"/>
              <w:rPr>
                <w:rFonts w:ascii="仿宋" w:eastAsia="仿宋" w:hAnsi="仿宋"/>
                <w:sz w:val="30"/>
              </w:rPr>
            </w:pPr>
          </w:p>
        </w:tc>
        <w:tc>
          <w:tcPr>
            <w:tcW w:w="1165"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1324" w:type="dxa"/>
          </w:tcPr>
          <w:p w:rsidR="007D1928" w:rsidRDefault="007D1928">
            <w:pPr>
              <w:jc w:val="center"/>
              <w:rPr>
                <w:rFonts w:ascii="仿宋" w:eastAsia="仿宋" w:hAnsi="仿宋"/>
                <w:sz w:val="30"/>
              </w:rPr>
            </w:pPr>
          </w:p>
        </w:tc>
        <w:tc>
          <w:tcPr>
            <w:tcW w:w="1276" w:type="dxa"/>
          </w:tcPr>
          <w:p w:rsidR="007D1928" w:rsidRDefault="007D1928">
            <w:pPr>
              <w:jc w:val="center"/>
              <w:rPr>
                <w:rFonts w:ascii="仿宋" w:eastAsia="仿宋" w:hAnsi="仿宋"/>
                <w:sz w:val="30"/>
              </w:rPr>
            </w:pPr>
          </w:p>
        </w:tc>
      </w:tr>
      <w:tr w:rsidR="007D1928">
        <w:trPr>
          <w:cantSplit/>
          <w:trHeight w:val="607"/>
          <w:jc w:val="center"/>
        </w:trPr>
        <w:tc>
          <w:tcPr>
            <w:tcW w:w="825" w:type="dxa"/>
            <w:vMerge/>
          </w:tcPr>
          <w:p w:rsidR="007D1928" w:rsidRDefault="007D1928">
            <w:pPr>
              <w:jc w:val="center"/>
              <w:rPr>
                <w:rFonts w:ascii="仿宋" w:eastAsia="仿宋" w:hAnsi="仿宋"/>
                <w:sz w:val="30"/>
              </w:rPr>
            </w:pPr>
          </w:p>
        </w:tc>
        <w:tc>
          <w:tcPr>
            <w:tcW w:w="883" w:type="dxa"/>
            <w:vMerge/>
          </w:tcPr>
          <w:p w:rsidR="007D1928" w:rsidRDefault="007D1928">
            <w:pPr>
              <w:jc w:val="center"/>
              <w:rPr>
                <w:rFonts w:ascii="仿宋" w:eastAsia="仿宋" w:hAnsi="仿宋"/>
                <w:sz w:val="30"/>
              </w:rPr>
            </w:pPr>
          </w:p>
        </w:tc>
        <w:tc>
          <w:tcPr>
            <w:tcW w:w="1165"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1324" w:type="dxa"/>
          </w:tcPr>
          <w:p w:rsidR="007D1928" w:rsidRDefault="007D1928">
            <w:pPr>
              <w:jc w:val="center"/>
              <w:rPr>
                <w:rFonts w:ascii="仿宋" w:eastAsia="仿宋" w:hAnsi="仿宋"/>
                <w:sz w:val="30"/>
              </w:rPr>
            </w:pPr>
          </w:p>
        </w:tc>
        <w:tc>
          <w:tcPr>
            <w:tcW w:w="1276" w:type="dxa"/>
          </w:tcPr>
          <w:p w:rsidR="007D1928" w:rsidRDefault="007D1928">
            <w:pPr>
              <w:jc w:val="center"/>
              <w:rPr>
                <w:rFonts w:ascii="仿宋" w:eastAsia="仿宋" w:hAnsi="仿宋"/>
                <w:sz w:val="30"/>
              </w:rPr>
            </w:pPr>
          </w:p>
        </w:tc>
      </w:tr>
      <w:tr w:rsidR="007D1928">
        <w:trPr>
          <w:cantSplit/>
          <w:trHeight w:val="623"/>
          <w:jc w:val="center"/>
        </w:trPr>
        <w:tc>
          <w:tcPr>
            <w:tcW w:w="825" w:type="dxa"/>
            <w:vMerge/>
          </w:tcPr>
          <w:p w:rsidR="007D1928" w:rsidRDefault="007D1928">
            <w:pPr>
              <w:jc w:val="center"/>
              <w:rPr>
                <w:rFonts w:ascii="仿宋" w:eastAsia="仿宋" w:hAnsi="仿宋"/>
                <w:sz w:val="30"/>
              </w:rPr>
            </w:pPr>
          </w:p>
        </w:tc>
        <w:tc>
          <w:tcPr>
            <w:tcW w:w="883" w:type="dxa"/>
            <w:vMerge/>
          </w:tcPr>
          <w:p w:rsidR="007D1928" w:rsidRDefault="007D1928">
            <w:pPr>
              <w:jc w:val="center"/>
              <w:rPr>
                <w:rFonts w:ascii="仿宋" w:eastAsia="仿宋" w:hAnsi="仿宋"/>
                <w:sz w:val="30"/>
              </w:rPr>
            </w:pPr>
          </w:p>
        </w:tc>
        <w:tc>
          <w:tcPr>
            <w:tcW w:w="1165"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1324" w:type="dxa"/>
          </w:tcPr>
          <w:p w:rsidR="007D1928" w:rsidRDefault="007D1928">
            <w:pPr>
              <w:jc w:val="center"/>
              <w:rPr>
                <w:rFonts w:ascii="仿宋" w:eastAsia="仿宋" w:hAnsi="仿宋"/>
                <w:sz w:val="30"/>
              </w:rPr>
            </w:pPr>
          </w:p>
        </w:tc>
        <w:tc>
          <w:tcPr>
            <w:tcW w:w="1276" w:type="dxa"/>
          </w:tcPr>
          <w:p w:rsidR="007D1928" w:rsidRDefault="007D1928">
            <w:pPr>
              <w:jc w:val="center"/>
              <w:rPr>
                <w:rFonts w:ascii="仿宋" w:eastAsia="仿宋" w:hAnsi="仿宋"/>
                <w:sz w:val="30"/>
              </w:rPr>
            </w:pPr>
          </w:p>
        </w:tc>
      </w:tr>
      <w:tr w:rsidR="007D1928">
        <w:trPr>
          <w:cantSplit/>
          <w:trHeight w:val="625"/>
          <w:jc w:val="center"/>
        </w:trPr>
        <w:tc>
          <w:tcPr>
            <w:tcW w:w="825" w:type="dxa"/>
            <w:vMerge/>
          </w:tcPr>
          <w:p w:rsidR="007D1928" w:rsidRDefault="007D1928">
            <w:pPr>
              <w:jc w:val="center"/>
              <w:rPr>
                <w:rFonts w:ascii="仿宋" w:eastAsia="仿宋" w:hAnsi="仿宋"/>
                <w:sz w:val="30"/>
              </w:rPr>
            </w:pPr>
          </w:p>
        </w:tc>
        <w:tc>
          <w:tcPr>
            <w:tcW w:w="883" w:type="dxa"/>
            <w:vMerge/>
          </w:tcPr>
          <w:p w:rsidR="007D1928" w:rsidRDefault="007D1928">
            <w:pPr>
              <w:jc w:val="center"/>
              <w:rPr>
                <w:rFonts w:ascii="仿宋" w:eastAsia="仿宋" w:hAnsi="仿宋"/>
                <w:sz w:val="30"/>
              </w:rPr>
            </w:pPr>
          </w:p>
        </w:tc>
        <w:tc>
          <w:tcPr>
            <w:tcW w:w="1165"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1324" w:type="dxa"/>
          </w:tcPr>
          <w:p w:rsidR="007D1928" w:rsidRDefault="007D1928">
            <w:pPr>
              <w:jc w:val="center"/>
              <w:rPr>
                <w:rFonts w:ascii="仿宋" w:eastAsia="仿宋" w:hAnsi="仿宋"/>
                <w:sz w:val="30"/>
              </w:rPr>
            </w:pPr>
          </w:p>
        </w:tc>
        <w:tc>
          <w:tcPr>
            <w:tcW w:w="1276" w:type="dxa"/>
          </w:tcPr>
          <w:p w:rsidR="007D1928" w:rsidRDefault="007D1928">
            <w:pPr>
              <w:jc w:val="center"/>
              <w:rPr>
                <w:rFonts w:ascii="仿宋" w:eastAsia="仿宋" w:hAnsi="仿宋"/>
                <w:sz w:val="30"/>
              </w:rPr>
            </w:pPr>
          </w:p>
        </w:tc>
      </w:tr>
      <w:tr w:rsidR="007D1928">
        <w:trPr>
          <w:cantSplit/>
          <w:trHeight w:val="613"/>
          <w:jc w:val="center"/>
        </w:trPr>
        <w:tc>
          <w:tcPr>
            <w:tcW w:w="825" w:type="dxa"/>
            <w:vMerge/>
          </w:tcPr>
          <w:p w:rsidR="007D1928" w:rsidRDefault="007D1928">
            <w:pPr>
              <w:jc w:val="center"/>
              <w:rPr>
                <w:rFonts w:ascii="仿宋" w:eastAsia="仿宋" w:hAnsi="仿宋"/>
                <w:sz w:val="30"/>
              </w:rPr>
            </w:pPr>
          </w:p>
        </w:tc>
        <w:tc>
          <w:tcPr>
            <w:tcW w:w="883" w:type="dxa"/>
            <w:vMerge/>
          </w:tcPr>
          <w:p w:rsidR="007D1928" w:rsidRDefault="007D1928">
            <w:pPr>
              <w:jc w:val="center"/>
              <w:rPr>
                <w:rFonts w:ascii="仿宋" w:eastAsia="仿宋" w:hAnsi="仿宋"/>
                <w:sz w:val="30"/>
              </w:rPr>
            </w:pPr>
          </w:p>
        </w:tc>
        <w:tc>
          <w:tcPr>
            <w:tcW w:w="1165"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1324" w:type="dxa"/>
          </w:tcPr>
          <w:p w:rsidR="007D1928" w:rsidRDefault="007D1928">
            <w:pPr>
              <w:jc w:val="center"/>
              <w:rPr>
                <w:rFonts w:ascii="仿宋" w:eastAsia="仿宋" w:hAnsi="仿宋"/>
                <w:sz w:val="30"/>
              </w:rPr>
            </w:pPr>
          </w:p>
        </w:tc>
        <w:tc>
          <w:tcPr>
            <w:tcW w:w="1276" w:type="dxa"/>
          </w:tcPr>
          <w:p w:rsidR="007D1928" w:rsidRDefault="007D1928">
            <w:pPr>
              <w:jc w:val="center"/>
              <w:rPr>
                <w:rFonts w:ascii="仿宋" w:eastAsia="仿宋" w:hAnsi="仿宋"/>
                <w:sz w:val="30"/>
              </w:rPr>
            </w:pPr>
          </w:p>
        </w:tc>
      </w:tr>
      <w:tr w:rsidR="007D1928">
        <w:trPr>
          <w:cantSplit/>
          <w:trHeight w:val="617"/>
          <w:jc w:val="center"/>
        </w:trPr>
        <w:tc>
          <w:tcPr>
            <w:tcW w:w="825" w:type="dxa"/>
            <w:vMerge/>
          </w:tcPr>
          <w:p w:rsidR="007D1928" w:rsidRDefault="007D1928">
            <w:pPr>
              <w:jc w:val="center"/>
              <w:rPr>
                <w:rFonts w:ascii="仿宋" w:eastAsia="仿宋" w:hAnsi="仿宋"/>
                <w:sz w:val="30"/>
              </w:rPr>
            </w:pPr>
          </w:p>
        </w:tc>
        <w:tc>
          <w:tcPr>
            <w:tcW w:w="883" w:type="dxa"/>
            <w:vMerge/>
          </w:tcPr>
          <w:p w:rsidR="007D1928" w:rsidRDefault="007D1928">
            <w:pPr>
              <w:jc w:val="center"/>
              <w:rPr>
                <w:rFonts w:ascii="仿宋" w:eastAsia="仿宋" w:hAnsi="仿宋"/>
                <w:sz w:val="30"/>
              </w:rPr>
            </w:pPr>
          </w:p>
        </w:tc>
        <w:tc>
          <w:tcPr>
            <w:tcW w:w="1165"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1324" w:type="dxa"/>
          </w:tcPr>
          <w:p w:rsidR="007D1928" w:rsidRDefault="007D1928">
            <w:pPr>
              <w:jc w:val="center"/>
              <w:rPr>
                <w:rFonts w:ascii="仿宋" w:eastAsia="仿宋" w:hAnsi="仿宋"/>
                <w:sz w:val="30"/>
              </w:rPr>
            </w:pPr>
          </w:p>
        </w:tc>
        <w:tc>
          <w:tcPr>
            <w:tcW w:w="1276" w:type="dxa"/>
          </w:tcPr>
          <w:p w:rsidR="007D1928" w:rsidRDefault="007D1928">
            <w:pPr>
              <w:jc w:val="center"/>
              <w:rPr>
                <w:rFonts w:ascii="仿宋" w:eastAsia="仿宋" w:hAnsi="仿宋"/>
                <w:sz w:val="30"/>
              </w:rPr>
            </w:pPr>
          </w:p>
        </w:tc>
      </w:tr>
      <w:tr w:rsidR="007D1928">
        <w:trPr>
          <w:cantSplit/>
          <w:trHeight w:val="633"/>
          <w:jc w:val="center"/>
        </w:trPr>
        <w:tc>
          <w:tcPr>
            <w:tcW w:w="825" w:type="dxa"/>
            <w:vMerge/>
          </w:tcPr>
          <w:p w:rsidR="007D1928" w:rsidRDefault="007D1928">
            <w:pPr>
              <w:jc w:val="center"/>
              <w:rPr>
                <w:rFonts w:ascii="仿宋" w:eastAsia="仿宋" w:hAnsi="仿宋"/>
                <w:sz w:val="30"/>
              </w:rPr>
            </w:pPr>
          </w:p>
        </w:tc>
        <w:tc>
          <w:tcPr>
            <w:tcW w:w="883" w:type="dxa"/>
            <w:vMerge/>
          </w:tcPr>
          <w:p w:rsidR="007D1928" w:rsidRDefault="007D1928">
            <w:pPr>
              <w:jc w:val="center"/>
              <w:rPr>
                <w:rFonts w:ascii="仿宋" w:eastAsia="仿宋" w:hAnsi="仿宋"/>
                <w:sz w:val="30"/>
              </w:rPr>
            </w:pPr>
          </w:p>
        </w:tc>
        <w:tc>
          <w:tcPr>
            <w:tcW w:w="1165"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1324" w:type="dxa"/>
          </w:tcPr>
          <w:p w:rsidR="007D1928" w:rsidRDefault="007D1928">
            <w:pPr>
              <w:jc w:val="center"/>
              <w:rPr>
                <w:rFonts w:ascii="仿宋" w:eastAsia="仿宋" w:hAnsi="仿宋"/>
                <w:sz w:val="30"/>
              </w:rPr>
            </w:pPr>
          </w:p>
        </w:tc>
        <w:tc>
          <w:tcPr>
            <w:tcW w:w="1276" w:type="dxa"/>
          </w:tcPr>
          <w:p w:rsidR="007D1928" w:rsidRDefault="007D1928">
            <w:pPr>
              <w:jc w:val="center"/>
              <w:rPr>
                <w:rFonts w:ascii="仿宋" w:eastAsia="仿宋" w:hAnsi="仿宋"/>
                <w:sz w:val="30"/>
              </w:rPr>
            </w:pPr>
          </w:p>
        </w:tc>
      </w:tr>
      <w:tr w:rsidR="007D1928">
        <w:trPr>
          <w:cantSplit/>
          <w:trHeight w:val="606"/>
          <w:jc w:val="center"/>
        </w:trPr>
        <w:tc>
          <w:tcPr>
            <w:tcW w:w="825" w:type="dxa"/>
            <w:vMerge/>
          </w:tcPr>
          <w:p w:rsidR="007D1928" w:rsidRDefault="007D1928">
            <w:pPr>
              <w:jc w:val="center"/>
              <w:rPr>
                <w:rFonts w:ascii="仿宋" w:eastAsia="仿宋" w:hAnsi="仿宋"/>
                <w:sz w:val="30"/>
              </w:rPr>
            </w:pPr>
          </w:p>
        </w:tc>
        <w:tc>
          <w:tcPr>
            <w:tcW w:w="883" w:type="dxa"/>
            <w:vMerge/>
          </w:tcPr>
          <w:p w:rsidR="007D1928" w:rsidRDefault="007D1928">
            <w:pPr>
              <w:jc w:val="center"/>
              <w:rPr>
                <w:rFonts w:ascii="仿宋" w:eastAsia="仿宋" w:hAnsi="仿宋"/>
                <w:sz w:val="30"/>
              </w:rPr>
            </w:pPr>
          </w:p>
        </w:tc>
        <w:tc>
          <w:tcPr>
            <w:tcW w:w="1165"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768"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890" w:type="dxa"/>
          </w:tcPr>
          <w:p w:rsidR="007D1928" w:rsidRDefault="007D1928">
            <w:pPr>
              <w:jc w:val="center"/>
              <w:rPr>
                <w:rFonts w:ascii="仿宋" w:eastAsia="仿宋" w:hAnsi="仿宋"/>
                <w:sz w:val="30"/>
              </w:rPr>
            </w:pPr>
          </w:p>
        </w:tc>
        <w:tc>
          <w:tcPr>
            <w:tcW w:w="1324" w:type="dxa"/>
          </w:tcPr>
          <w:p w:rsidR="007D1928" w:rsidRDefault="007D1928">
            <w:pPr>
              <w:jc w:val="center"/>
              <w:rPr>
                <w:rFonts w:ascii="仿宋" w:eastAsia="仿宋" w:hAnsi="仿宋"/>
                <w:sz w:val="30"/>
              </w:rPr>
            </w:pPr>
          </w:p>
        </w:tc>
        <w:tc>
          <w:tcPr>
            <w:tcW w:w="1276" w:type="dxa"/>
          </w:tcPr>
          <w:p w:rsidR="007D1928" w:rsidRDefault="007D1928">
            <w:pPr>
              <w:jc w:val="center"/>
              <w:rPr>
                <w:rFonts w:ascii="仿宋" w:eastAsia="仿宋" w:hAnsi="仿宋"/>
                <w:sz w:val="30"/>
              </w:rPr>
            </w:pPr>
          </w:p>
        </w:tc>
      </w:tr>
    </w:tbl>
    <w:p w:rsidR="007D1928" w:rsidRDefault="007D1928">
      <w:pPr>
        <w:spacing w:line="360" w:lineRule="auto"/>
        <w:rPr>
          <w:rFonts w:ascii="仿宋" w:eastAsia="仿宋" w:hAnsi="仿宋"/>
          <w:sz w:val="28"/>
          <w:szCs w:val="28"/>
        </w:rPr>
      </w:pPr>
    </w:p>
    <w:p w:rsidR="007D1928" w:rsidRDefault="005B375E">
      <w:pPr>
        <w:spacing w:line="360" w:lineRule="auto"/>
        <w:rPr>
          <w:rFonts w:ascii="仿宋" w:eastAsia="仿宋" w:hAnsi="仿宋"/>
          <w:sz w:val="28"/>
          <w:szCs w:val="28"/>
        </w:rPr>
      </w:pPr>
      <w:r>
        <w:rPr>
          <w:rFonts w:ascii="仿宋" w:eastAsia="仿宋" w:hAnsi="仿宋" w:hint="eastAsia"/>
          <w:sz w:val="28"/>
          <w:szCs w:val="28"/>
        </w:rPr>
        <w:t xml:space="preserve">                                  日期：     年  月   日</w:t>
      </w:r>
    </w:p>
    <w:p w:rsidR="007D1928" w:rsidRDefault="005B375E">
      <w:pPr>
        <w:spacing w:line="440" w:lineRule="exact"/>
        <w:rPr>
          <w:rFonts w:ascii="仿宋" w:eastAsia="仿宋" w:hAnsi="仿宋"/>
          <w:sz w:val="24"/>
        </w:rPr>
      </w:pPr>
      <w:r>
        <w:rPr>
          <w:rFonts w:ascii="仿宋" w:eastAsia="仿宋" w:hAnsi="仿宋" w:hint="eastAsia"/>
          <w:sz w:val="24"/>
        </w:rPr>
        <w:t>注：1、本表所列为随投标项目所带的备品备件；</w:t>
      </w:r>
    </w:p>
    <w:p w:rsidR="007D1928" w:rsidRDefault="005B375E">
      <w:pPr>
        <w:spacing w:line="440" w:lineRule="exact"/>
        <w:ind w:firstLineChars="200" w:firstLine="480"/>
        <w:rPr>
          <w:rFonts w:ascii="仿宋" w:eastAsia="仿宋" w:hAnsi="仿宋"/>
          <w:sz w:val="24"/>
        </w:rPr>
      </w:pPr>
      <w:r>
        <w:rPr>
          <w:rFonts w:ascii="仿宋" w:eastAsia="仿宋" w:hAnsi="仿宋" w:hint="eastAsia"/>
          <w:sz w:val="24"/>
        </w:rPr>
        <w:t>2、本表中所列价格应</w:t>
      </w:r>
      <w:r>
        <w:rPr>
          <w:rFonts w:ascii="仿宋" w:eastAsia="仿宋" w:hAnsi="仿宋" w:hint="eastAsia"/>
          <w:b/>
          <w:sz w:val="24"/>
        </w:rPr>
        <w:t>计入</w:t>
      </w:r>
      <w:r>
        <w:rPr>
          <w:rFonts w:ascii="仿宋" w:eastAsia="仿宋" w:hAnsi="仿宋" w:hint="eastAsia"/>
          <w:b/>
          <w:bCs/>
          <w:sz w:val="24"/>
        </w:rPr>
        <w:t>投标总价</w:t>
      </w:r>
      <w:r>
        <w:rPr>
          <w:rFonts w:ascii="仿宋" w:eastAsia="仿宋" w:hAnsi="仿宋" w:hint="eastAsia"/>
          <w:sz w:val="24"/>
        </w:rPr>
        <w:t>；</w:t>
      </w:r>
    </w:p>
    <w:p w:rsidR="007D1928" w:rsidRDefault="005B375E">
      <w:pPr>
        <w:spacing w:line="500" w:lineRule="exact"/>
        <w:ind w:firstLineChars="200" w:firstLine="480"/>
        <w:rPr>
          <w:rFonts w:ascii="仿宋" w:eastAsia="仿宋" w:hAnsi="仿宋"/>
          <w:sz w:val="30"/>
        </w:rPr>
      </w:pPr>
      <w:r>
        <w:rPr>
          <w:rFonts w:ascii="仿宋" w:eastAsia="仿宋" w:hAnsi="仿宋" w:hint="eastAsia"/>
          <w:sz w:val="24"/>
        </w:rPr>
        <w:t>3、此表仅提供了表格形式，投标人应根据需要准备足够数量的表格来填写。</w:t>
      </w:r>
    </w:p>
    <w:p w:rsidR="007D1928" w:rsidRDefault="007D1928">
      <w:pPr>
        <w:spacing w:line="360" w:lineRule="auto"/>
        <w:jc w:val="center"/>
        <w:rPr>
          <w:rFonts w:ascii="仿宋" w:eastAsia="仿宋" w:hAnsi="仿宋"/>
          <w:b/>
          <w:sz w:val="28"/>
          <w:szCs w:val="28"/>
        </w:rPr>
      </w:pPr>
    </w:p>
    <w:p w:rsidR="007D1928" w:rsidRDefault="007D1928">
      <w:pPr>
        <w:spacing w:line="360" w:lineRule="auto"/>
        <w:jc w:val="center"/>
        <w:rPr>
          <w:rFonts w:ascii="仿宋" w:eastAsia="仿宋" w:hAnsi="仿宋"/>
          <w:b/>
          <w:sz w:val="28"/>
          <w:szCs w:val="28"/>
        </w:rPr>
      </w:pPr>
    </w:p>
    <w:p w:rsidR="007D1928" w:rsidRDefault="007D1928">
      <w:pPr>
        <w:spacing w:line="360" w:lineRule="auto"/>
        <w:jc w:val="center"/>
        <w:rPr>
          <w:rFonts w:ascii="仿宋" w:eastAsia="仿宋" w:hAnsi="仿宋"/>
          <w:b/>
          <w:sz w:val="28"/>
          <w:szCs w:val="28"/>
        </w:rPr>
      </w:pPr>
    </w:p>
    <w:p w:rsidR="007D1928" w:rsidRDefault="007D1928">
      <w:pPr>
        <w:spacing w:line="360" w:lineRule="auto"/>
        <w:jc w:val="center"/>
        <w:rPr>
          <w:rFonts w:ascii="仿宋" w:eastAsia="仿宋" w:hAnsi="仿宋"/>
          <w:b/>
          <w:sz w:val="28"/>
          <w:szCs w:val="28"/>
        </w:rPr>
      </w:pPr>
    </w:p>
    <w:p w:rsidR="007D1928" w:rsidRDefault="007D1928">
      <w:pPr>
        <w:spacing w:line="360" w:lineRule="auto"/>
        <w:jc w:val="center"/>
        <w:rPr>
          <w:rFonts w:ascii="仿宋" w:eastAsia="仿宋" w:hAnsi="仿宋"/>
          <w:b/>
          <w:sz w:val="28"/>
          <w:szCs w:val="28"/>
        </w:rPr>
      </w:pPr>
    </w:p>
    <w:p w:rsidR="005A41B2" w:rsidRDefault="005A41B2">
      <w:pPr>
        <w:snapToGrid w:val="0"/>
        <w:spacing w:line="360" w:lineRule="auto"/>
        <w:rPr>
          <w:rFonts w:ascii="仿宋" w:eastAsia="仿宋" w:hAnsi="仿宋"/>
          <w:b/>
          <w:color w:val="000000"/>
          <w:sz w:val="30"/>
          <w:szCs w:val="30"/>
        </w:rPr>
      </w:pPr>
    </w:p>
    <w:p w:rsidR="007D1928" w:rsidRDefault="005B375E">
      <w:pPr>
        <w:snapToGrid w:val="0"/>
        <w:spacing w:line="360" w:lineRule="auto"/>
        <w:rPr>
          <w:rFonts w:ascii="仿宋" w:eastAsia="仿宋" w:hAnsi="仿宋"/>
          <w:b/>
          <w:color w:val="000000"/>
          <w:sz w:val="30"/>
          <w:szCs w:val="30"/>
        </w:rPr>
      </w:pPr>
      <w:r>
        <w:rPr>
          <w:rFonts w:ascii="仿宋" w:eastAsia="仿宋" w:hAnsi="仿宋" w:hint="eastAsia"/>
          <w:b/>
          <w:color w:val="000000"/>
          <w:sz w:val="30"/>
          <w:szCs w:val="30"/>
        </w:rPr>
        <w:lastRenderedPageBreak/>
        <w:t>附件15：</w:t>
      </w:r>
    </w:p>
    <w:p w:rsidR="007D1928" w:rsidRDefault="005B375E">
      <w:pPr>
        <w:snapToGrid w:val="0"/>
        <w:spacing w:before="50" w:after="50"/>
        <w:jc w:val="center"/>
        <w:rPr>
          <w:rFonts w:ascii="仿宋" w:eastAsia="仿宋" w:hAnsi="仿宋"/>
          <w:b/>
          <w:color w:val="000000"/>
          <w:sz w:val="30"/>
          <w:szCs w:val="30"/>
        </w:rPr>
      </w:pPr>
      <w:r>
        <w:rPr>
          <w:rFonts w:ascii="仿宋" w:eastAsia="仿宋" w:hAnsi="仿宋" w:hint="eastAsia"/>
          <w:b/>
          <w:color w:val="000000"/>
          <w:sz w:val="30"/>
          <w:szCs w:val="30"/>
        </w:rPr>
        <w:t>小</w:t>
      </w:r>
      <w:proofErr w:type="gramStart"/>
      <w:r>
        <w:rPr>
          <w:rFonts w:ascii="仿宋" w:eastAsia="仿宋" w:hAnsi="仿宋" w:hint="eastAsia"/>
          <w:b/>
          <w:color w:val="000000"/>
          <w:sz w:val="30"/>
          <w:szCs w:val="30"/>
        </w:rPr>
        <w:t>微企业</w:t>
      </w:r>
      <w:proofErr w:type="gramEnd"/>
      <w:r>
        <w:rPr>
          <w:rFonts w:ascii="仿宋" w:eastAsia="仿宋" w:hAnsi="仿宋" w:hint="eastAsia"/>
          <w:b/>
          <w:color w:val="000000"/>
          <w:sz w:val="30"/>
          <w:szCs w:val="30"/>
        </w:rPr>
        <w:t>声明函</w:t>
      </w:r>
    </w:p>
    <w:p w:rsidR="007D1928" w:rsidRDefault="007D1928">
      <w:pPr>
        <w:snapToGrid w:val="0"/>
        <w:spacing w:line="360" w:lineRule="auto"/>
        <w:rPr>
          <w:rFonts w:ascii="仿宋" w:eastAsia="仿宋" w:hAnsi="仿宋"/>
          <w:sz w:val="28"/>
          <w:szCs w:val="28"/>
        </w:rPr>
      </w:pP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（采购人名称）的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7D1928" w:rsidRDefault="005B375E">
      <w:pPr>
        <w:snapToGrid w:val="0"/>
        <w:spacing w:line="360" w:lineRule="auto"/>
        <w:rPr>
          <w:rFonts w:ascii="仿宋" w:eastAsia="仿宋" w:hAnsi="仿宋"/>
          <w:sz w:val="28"/>
          <w:szCs w:val="28"/>
        </w:rPr>
      </w:pPr>
      <w:r>
        <w:rPr>
          <w:rFonts w:ascii="仿宋" w:eastAsia="仿宋" w:hAnsi="仿宋" w:hint="eastAsia"/>
          <w:sz w:val="28"/>
          <w:szCs w:val="28"/>
        </w:rPr>
        <w:t xml:space="preserve">                            企业名称（电子签章）： </w:t>
      </w:r>
    </w:p>
    <w:p w:rsidR="007D1928" w:rsidRDefault="005B375E">
      <w:pPr>
        <w:snapToGrid w:val="0"/>
        <w:spacing w:line="360" w:lineRule="auto"/>
        <w:rPr>
          <w:rFonts w:ascii="仿宋" w:eastAsia="仿宋" w:hAnsi="仿宋"/>
          <w:sz w:val="28"/>
          <w:szCs w:val="28"/>
        </w:rPr>
      </w:pPr>
      <w:r>
        <w:rPr>
          <w:rFonts w:ascii="仿宋" w:eastAsia="仿宋" w:hAnsi="仿宋" w:hint="eastAsia"/>
          <w:sz w:val="28"/>
          <w:szCs w:val="28"/>
        </w:rPr>
        <w:t xml:space="preserve">                               日  期：</w:t>
      </w:r>
    </w:p>
    <w:p w:rsidR="007D1928" w:rsidRDefault="007D1928">
      <w:pPr>
        <w:snapToGrid w:val="0"/>
        <w:ind w:firstLineChars="250" w:firstLine="527"/>
        <w:rPr>
          <w:rFonts w:asciiTheme="minorEastAsia" w:eastAsiaTheme="minorEastAsia" w:hAnsiTheme="minorEastAsia"/>
          <w:b/>
          <w:szCs w:val="21"/>
        </w:rPr>
      </w:pPr>
    </w:p>
    <w:p w:rsidR="007D1928" w:rsidRDefault="005B375E">
      <w:pPr>
        <w:snapToGrid w:val="0"/>
        <w:ind w:firstLineChars="250" w:firstLine="527"/>
        <w:rPr>
          <w:rFonts w:asciiTheme="minorEastAsia" w:eastAsiaTheme="minorEastAsia" w:hAnsiTheme="minorEastAsia"/>
          <w:b/>
          <w:szCs w:val="21"/>
        </w:rPr>
      </w:pPr>
      <w:r>
        <w:rPr>
          <w:rFonts w:asciiTheme="minorEastAsia" w:eastAsiaTheme="minorEastAsia" w:hAnsiTheme="minorEastAsia" w:hint="eastAsia"/>
          <w:b/>
          <w:szCs w:val="21"/>
        </w:rPr>
        <w:t>备注说明：</w:t>
      </w:r>
    </w:p>
    <w:p w:rsidR="007D1928" w:rsidRDefault="005B375E">
      <w:pPr>
        <w:snapToGrid w:val="0"/>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1、《小微企业声明函》中，须同时满足以上两个条件。如投标人提供非本企业制造的货物，须提供制造商“国家企业信用信息公示系统——小微企业名录”页面查询结果（查询时间为投标前一周内，并加盖投标人电子签章）；</w:t>
      </w:r>
    </w:p>
    <w:p w:rsidR="007D1928" w:rsidRDefault="005B375E">
      <w:pPr>
        <w:snapToGrid w:val="0"/>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2、如联合体投标时，联合体各方均为小型、微型企业的，联合体各方须提供《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7D1928" w:rsidRDefault="007D1928">
      <w:pPr>
        <w:rPr>
          <w:sz w:val="18"/>
          <w:szCs w:val="18"/>
        </w:rPr>
      </w:pPr>
    </w:p>
    <w:p w:rsidR="007D1928" w:rsidRDefault="007D1928">
      <w:pPr>
        <w:rPr>
          <w:rFonts w:ascii="仿宋" w:eastAsia="仿宋" w:hAnsi="仿宋"/>
          <w:b/>
          <w:sz w:val="36"/>
          <w:szCs w:val="36"/>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5B375E">
      <w:pPr>
        <w:jc w:val="center"/>
        <w:rPr>
          <w:rFonts w:ascii="仿宋" w:eastAsia="仿宋" w:hAnsi="仿宋"/>
          <w:b/>
          <w:color w:val="000000"/>
          <w:sz w:val="30"/>
          <w:szCs w:val="30"/>
        </w:rPr>
      </w:pPr>
      <w:r>
        <w:rPr>
          <w:rFonts w:ascii="仿宋" w:eastAsia="仿宋" w:hAnsi="仿宋" w:hint="eastAsia"/>
          <w:b/>
          <w:color w:val="000000"/>
          <w:sz w:val="30"/>
          <w:szCs w:val="30"/>
        </w:rPr>
        <w:lastRenderedPageBreak/>
        <w:t>中小企业声明函</w:t>
      </w:r>
    </w:p>
    <w:p w:rsidR="007D1928" w:rsidRDefault="007D1928">
      <w:pPr>
        <w:jc w:val="center"/>
        <w:rPr>
          <w:rFonts w:ascii="仿宋" w:eastAsia="仿宋" w:hAnsi="仿宋"/>
          <w:sz w:val="28"/>
          <w:szCs w:val="28"/>
        </w:rPr>
      </w:pPr>
    </w:p>
    <w:p w:rsidR="007D1928" w:rsidRDefault="005B375E">
      <w:pPr>
        <w:spacing w:line="480" w:lineRule="exact"/>
        <w:ind w:firstLine="360"/>
        <w:rPr>
          <w:rFonts w:ascii="仿宋" w:eastAsia="仿宋" w:hAnsi="仿宋"/>
          <w:sz w:val="28"/>
          <w:szCs w:val="28"/>
        </w:rPr>
      </w:pPr>
      <w:r>
        <w:rPr>
          <w:rFonts w:ascii="仿宋" w:eastAsia="仿宋" w:hAnsi="仿宋"/>
          <w:sz w:val="28"/>
          <w:szCs w:val="28"/>
        </w:rPr>
        <w:t>本公司郑重声明，根据《政府采购促进中小企业发展暂行办法》（财库[2011]181号）的规定，本公司为______（请填写：中型、小型、微型）企业。即，本公司同时满足以下条件：</w:t>
      </w:r>
    </w:p>
    <w:p w:rsidR="007D1928" w:rsidRDefault="005B375E">
      <w:pPr>
        <w:spacing w:line="480" w:lineRule="exact"/>
        <w:ind w:firstLine="360"/>
        <w:rPr>
          <w:rFonts w:ascii="仿宋" w:eastAsia="仿宋" w:hAnsi="仿宋"/>
          <w:sz w:val="28"/>
          <w:szCs w:val="28"/>
        </w:rPr>
      </w:pPr>
      <w:r>
        <w:rPr>
          <w:rFonts w:ascii="仿宋" w:eastAsia="仿宋" w:hAnsi="仿宋"/>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7D1928" w:rsidRDefault="005B375E">
      <w:pPr>
        <w:spacing w:line="480" w:lineRule="exact"/>
        <w:ind w:firstLine="360"/>
        <w:rPr>
          <w:rFonts w:ascii="仿宋" w:eastAsia="仿宋" w:hAnsi="仿宋"/>
          <w:sz w:val="28"/>
          <w:szCs w:val="28"/>
        </w:rPr>
      </w:pPr>
      <w:r>
        <w:rPr>
          <w:rFonts w:ascii="仿宋" w:eastAsia="仿宋" w:hAnsi="仿宋"/>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D1928" w:rsidRDefault="005B375E">
      <w:pPr>
        <w:spacing w:line="480" w:lineRule="exact"/>
        <w:ind w:firstLine="360"/>
        <w:rPr>
          <w:rFonts w:ascii="仿宋" w:eastAsia="仿宋" w:hAnsi="仿宋"/>
          <w:sz w:val="28"/>
          <w:szCs w:val="28"/>
        </w:rPr>
      </w:pPr>
      <w:r>
        <w:rPr>
          <w:rFonts w:ascii="仿宋" w:eastAsia="仿宋" w:hAnsi="仿宋"/>
          <w:sz w:val="28"/>
          <w:szCs w:val="28"/>
        </w:rPr>
        <w:t>本公司对上述声明的真实性负责。如有虚假，将依法承担相应责任。</w:t>
      </w:r>
    </w:p>
    <w:p w:rsidR="007D1928" w:rsidRDefault="007D1928">
      <w:pPr>
        <w:spacing w:line="480" w:lineRule="exact"/>
        <w:ind w:firstLine="360"/>
        <w:rPr>
          <w:rFonts w:ascii="仿宋" w:eastAsia="仿宋" w:hAnsi="仿宋"/>
          <w:sz w:val="28"/>
          <w:szCs w:val="28"/>
        </w:rPr>
      </w:pPr>
    </w:p>
    <w:p w:rsidR="007D1928" w:rsidRDefault="005B375E">
      <w:pPr>
        <w:spacing w:line="480" w:lineRule="exact"/>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企业名称</w:t>
      </w:r>
      <w:r>
        <w:rPr>
          <w:rFonts w:ascii="仿宋" w:eastAsia="仿宋" w:hAnsi="仿宋" w:hint="eastAsia"/>
          <w:sz w:val="28"/>
          <w:szCs w:val="28"/>
        </w:rPr>
        <w:t>（电子签章）</w:t>
      </w:r>
      <w:r>
        <w:rPr>
          <w:rFonts w:ascii="仿宋" w:eastAsia="仿宋" w:hAnsi="仿宋"/>
          <w:sz w:val="28"/>
          <w:szCs w:val="28"/>
        </w:rPr>
        <w:t>：</w:t>
      </w:r>
    </w:p>
    <w:p w:rsidR="007D1928" w:rsidRDefault="005B375E">
      <w:pPr>
        <w:spacing w:line="480" w:lineRule="exact"/>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日期：</w:t>
      </w:r>
    </w:p>
    <w:p w:rsidR="007D1928" w:rsidRDefault="007D1928">
      <w:pPr>
        <w:rPr>
          <w:rFonts w:ascii="仿宋" w:eastAsia="仿宋" w:hAnsi="仿宋"/>
          <w:sz w:val="28"/>
          <w:szCs w:val="28"/>
        </w:rPr>
      </w:pPr>
    </w:p>
    <w:p w:rsidR="007D1928" w:rsidRDefault="007D1928">
      <w:pPr>
        <w:rPr>
          <w:rFonts w:ascii="仿宋" w:eastAsia="仿宋" w:hAnsi="仿宋"/>
          <w:b/>
          <w:color w:val="000000"/>
          <w:sz w:val="30"/>
          <w:szCs w:val="30"/>
        </w:rPr>
      </w:pPr>
    </w:p>
    <w:p w:rsidR="007D1928" w:rsidRDefault="007D1928">
      <w:pPr>
        <w:rPr>
          <w:rFonts w:ascii="仿宋" w:eastAsia="仿宋" w:hAnsi="仿宋"/>
          <w:b/>
          <w:color w:val="000000"/>
          <w:sz w:val="30"/>
          <w:szCs w:val="30"/>
        </w:rPr>
      </w:pPr>
    </w:p>
    <w:p w:rsidR="007D1928" w:rsidRDefault="007D1928">
      <w:pPr>
        <w:snapToGrid w:val="0"/>
        <w:ind w:firstLineChars="250" w:firstLine="525"/>
        <w:rPr>
          <w:rFonts w:asciiTheme="minorEastAsia" w:eastAsiaTheme="minorEastAsia" w:hAnsiTheme="minorEastAsia"/>
          <w:szCs w:val="21"/>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7D1928" w:rsidRDefault="007D1928">
      <w:pPr>
        <w:pStyle w:val="af5"/>
        <w:ind w:firstLine="420"/>
        <w:rPr>
          <w:lang w:val="en-US"/>
        </w:rPr>
      </w:pPr>
    </w:p>
    <w:p w:rsidR="005A41B2" w:rsidRDefault="005A41B2">
      <w:pPr>
        <w:rPr>
          <w:rFonts w:ascii="仿宋" w:eastAsia="仿宋" w:hAnsi="仿宋"/>
          <w:b/>
          <w:color w:val="000000"/>
          <w:sz w:val="30"/>
          <w:szCs w:val="30"/>
        </w:rPr>
      </w:pPr>
    </w:p>
    <w:p w:rsidR="005A41B2" w:rsidRDefault="005A41B2">
      <w:pPr>
        <w:rPr>
          <w:rFonts w:ascii="仿宋" w:eastAsia="仿宋" w:hAnsi="仿宋"/>
          <w:b/>
          <w:color w:val="000000"/>
          <w:sz w:val="30"/>
          <w:szCs w:val="30"/>
        </w:rPr>
      </w:pPr>
    </w:p>
    <w:p w:rsidR="005A41B2" w:rsidRDefault="005A41B2">
      <w:pPr>
        <w:rPr>
          <w:rFonts w:ascii="仿宋" w:eastAsia="仿宋" w:hAnsi="仿宋"/>
          <w:b/>
          <w:color w:val="000000"/>
          <w:sz w:val="30"/>
          <w:szCs w:val="30"/>
        </w:rPr>
      </w:pPr>
    </w:p>
    <w:p w:rsidR="005A41B2" w:rsidRDefault="005A41B2">
      <w:pPr>
        <w:rPr>
          <w:rFonts w:ascii="仿宋" w:eastAsia="仿宋" w:hAnsi="仿宋"/>
          <w:b/>
          <w:color w:val="000000"/>
          <w:sz w:val="30"/>
          <w:szCs w:val="30"/>
        </w:rPr>
      </w:pPr>
    </w:p>
    <w:p w:rsidR="007D1928" w:rsidRDefault="005B375E">
      <w:pPr>
        <w:rPr>
          <w:rFonts w:ascii="仿宋" w:eastAsia="仿宋" w:hAnsi="仿宋"/>
          <w:b/>
        </w:rPr>
      </w:pPr>
      <w:r>
        <w:rPr>
          <w:rFonts w:ascii="仿宋" w:eastAsia="仿宋" w:hAnsi="仿宋" w:hint="eastAsia"/>
          <w:b/>
          <w:color w:val="000000"/>
          <w:sz w:val="30"/>
          <w:szCs w:val="30"/>
        </w:rPr>
        <w:lastRenderedPageBreak/>
        <w:t>附件16：</w:t>
      </w:r>
    </w:p>
    <w:p w:rsidR="007D1928" w:rsidRDefault="007D1928">
      <w:pPr>
        <w:rPr>
          <w:rFonts w:ascii="仿宋" w:eastAsia="仿宋" w:hAnsi="仿宋"/>
        </w:rPr>
      </w:pPr>
    </w:p>
    <w:p w:rsidR="007D1928" w:rsidRDefault="005B375E">
      <w:pPr>
        <w:snapToGrid w:val="0"/>
        <w:spacing w:before="50" w:after="50"/>
        <w:jc w:val="center"/>
        <w:rPr>
          <w:rFonts w:ascii="仿宋" w:eastAsia="仿宋" w:hAnsi="仿宋"/>
          <w:b/>
          <w:sz w:val="36"/>
          <w:szCs w:val="36"/>
        </w:rPr>
      </w:pPr>
      <w:bookmarkStart w:id="62" w:name="OLE_LINK14"/>
      <w:bookmarkStart w:id="63" w:name="OLE_LINK13"/>
      <w:r>
        <w:rPr>
          <w:rFonts w:ascii="仿宋" w:eastAsia="仿宋" w:hAnsi="仿宋" w:hint="eastAsia"/>
          <w:b/>
          <w:sz w:val="36"/>
          <w:szCs w:val="36"/>
        </w:rPr>
        <w:t>残疾人福利性单位声明函</w:t>
      </w:r>
    </w:p>
    <w:bookmarkEnd w:id="62"/>
    <w:bookmarkEnd w:id="63"/>
    <w:p w:rsidR="007D1928" w:rsidRDefault="007D1928">
      <w:pPr>
        <w:spacing w:line="588" w:lineRule="exact"/>
        <w:rPr>
          <w:rFonts w:ascii="仿宋_GB2312" w:eastAsia="仿宋_GB2312"/>
          <w:b/>
          <w:spacing w:val="6"/>
          <w:sz w:val="30"/>
          <w:szCs w:val="30"/>
        </w:rPr>
      </w:pP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rsidR="007D1928" w:rsidRDefault="005B37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7D1928" w:rsidRDefault="007D1928">
      <w:pPr>
        <w:snapToGrid w:val="0"/>
        <w:spacing w:line="360" w:lineRule="auto"/>
        <w:ind w:firstLineChars="200" w:firstLine="560"/>
        <w:rPr>
          <w:rFonts w:ascii="仿宋" w:eastAsia="仿宋" w:hAnsi="仿宋"/>
          <w:sz w:val="28"/>
          <w:szCs w:val="28"/>
        </w:rPr>
      </w:pPr>
    </w:p>
    <w:p w:rsidR="007D1928" w:rsidRDefault="007D1928">
      <w:pPr>
        <w:spacing w:line="588" w:lineRule="exact"/>
        <w:ind w:firstLineChars="200" w:firstLine="624"/>
        <w:rPr>
          <w:rFonts w:ascii="仿宋_GB2312" w:eastAsia="仿宋_GB2312"/>
          <w:spacing w:val="6"/>
          <w:sz w:val="30"/>
          <w:szCs w:val="30"/>
        </w:rPr>
      </w:pPr>
    </w:p>
    <w:p w:rsidR="007D1928" w:rsidRDefault="005B375E">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单位名称（电子签章）：</w:t>
      </w:r>
    </w:p>
    <w:p w:rsidR="007D1928" w:rsidRDefault="005B375E">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日期：</w:t>
      </w: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pPr>
        <w:spacing w:line="560" w:lineRule="exact"/>
        <w:rPr>
          <w:rFonts w:ascii="仿宋" w:eastAsia="仿宋" w:hAnsi="仿宋"/>
          <w:b/>
          <w:bCs/>
          <w:sz w:val="28"/>
          <w:szCs w:val="28"/>
        </w:rPr>
      </w:pPr>
    </w:p>
    <w:p w:rsidR="007D1928" w:rsidRDefault="007D1928">
      <w:pPr>
        <w:spacing w:line="560" w:lineRule="exact"/>
        <w:rPr>
          <w:rFonts w:ascii="仿宋" w:eastAsia="仿宋" w:hAnsi="仿宋"/>
          <w:b/>
          <w:bCs/>
          <w:sz w:val="28"/>
          <w:szCs w:val="28"/>
        </w:rPr>
      </w:pPr>
    </w:p>
    <w:p w:rsidR="005A41B2" w:rsidRDefault="005A41B2">
      <w:pPr>
        <w:spacing w:line="560" w:lineRule="exact"/>
        <w:rPr>
          <w:rFonts w:ascii="仿宋" w:eastAsia="仿宋" w:hAnsi="仿宋"/>
          <w:b/>
          <w:bCs/>
          <w:sz w:val="28"/>
          <w:szCs w:val="28"/>
        </w:rPr>
      </w:pPr>
    </w:p>
    <w:p w:rsidR="005A41B2" w:rsidRDefault="005A41B2">
      <w:pPr>
        <w:spacing w:line="560" w:lineRule="exact"/>
        <w:rPr>
          <w:rFonts w:ascii="仿宋" w:eastAsia="仿宋" w:hAnsi="仿宋"/>
          <w:b/>
          <w:bCs/>
          <w:sz w:val="28"/>
          <w:szCs w:val="28"/>
        </w:rPr>
      </w:pPr>
    </w:p>
    <w:p w:rsidR="007D1928" w:rsidRDefault="005B375E">
      <w:pPr>
        <w:spacing w:line="560" w:lineRule="exact"/>
        <w:rPr>
          <w:rFonts w:ascii="仿宋" w:eastAsia="仿宋" w:hAnsi="仿宋"/>
          <w:b/>
          <w:bCs/>
          <w:sz w:val="28"/>
          <w:szCs w:val="28"/>
        </w:rPr>
      </w:pPr>
      <w:r>
        <w:rPr>
          <w:rFonts w:ascii="仿宋" w:eastAsia="仿宋" w:hAnsi="仿宋" w:hint="eastAsia"/>
          <w:b/>
          <w:bCs/>
          <w:sz w:val="28"/>
          <w:szCs w:val="28"/>
        </w:rPr>
        <w:lastRenderedPageBreak/>
        <w:t>附件17：</w:t>
      </w:r>
    </w:p>
    <w:p w:rsidR="007D1928" w:rsidRDefault="005B375E">
      <w:pPr>
        <w:spacing w:line="560" w:lineRule="exact"/>
        <w:jc w:val="center"/>
        <w:rPr>
          <w:rFonts w:ascii="仿宋" w:eastAsia="仿宋" w:hAnsi="仿宋"/>
          <w:sz w:val="28"/>
          <w:szCs w:val="28"/>
        </w:rPr>
      </w:pPr>
      <w:r>
        <w:rPr>
          <w:rFonts w:ascii="仿宋" w:eastAsia="仿宋" w:hAnsi="仿宋" w:hint="eastAsia"/>
          <w:b/>
          <w:sz w:val="36"/>
          <w:szCs w:val="36"/>
        </w:rPr>
        <w:t>信用承诺书</w:t>
      </w:r>
    </w:p>
    <w:p w:rsidR="007D1928" w:rsidRDefault="007D1928">
      <w:pPr>
        <w:spacing w:line="560" w:lineRule="exact"/>
        <w:rPr>
          <w:rFonts w:ascii="仿宋" w:eastAsia="仿宋" w:hAnsi="仿宋"/>
          <w:sz w:val="28"/>
          <w:szCs w:val="28"/>
        </w:rPr>
      </w:pPr>
    </w:p>
    <w:p w:rsidR="007D1928" w:rsidRDefault="005B375E">
      <w:pPr>
        <w:jc w:val="left"/>
        <w:rPr>
          <w:rFonts w:ascii="仿宋" w:eastAsia="仿宋" w:hAnsi="仿宋"/>
          <w:sz w:val="28"/>
          <w:szCs w:val="28"/>
        </w:rPr>
      </w:pPr>
      <w:r>
        <w:rPr>
          <w:rFonts w:ascii="仿宋" w:eastAsia="仿宋" w:hAnsi="仿宋" w:hint="eastAsia"/>
          <w:sz w:val="28"/>
          <w:szCs w:val="28"/>
        </w:rPr>
        <w:t>（投标单位）现参加（采购项目）政府采购活动，郑重承诺如下：</w:t>
      </w:r>
    </w:p>
    <w:p w:rsidR="007D1928" w:rsidRDefault="005B375E">
      <w:pPr>
        <w:spacing w:line="560" w:lineRule="exact"/>
        <w:ind w:firstLine="630"/>
        <w:rPr>
          <w:rFonts w:ascii="仿宋" w:eastAsia="仿宋" w:hAnsi="仿宋"/>
          <w:sz w:val="28"/>
          <w:szCs w:val="28"/>
        </w:rPr>
      </w:pPr>
      <w:r>
        <w:rPr>
          <w:rFonts w:ascii="仿宋" w:eastAsia="仿宋" w:hAnsi="仿宋" w:hint="eastAsia"/>
          <w:sz w:val="28"/>
          <w:szCs w:val="28"/>
        </w:rPr>
        <w:t>对所提供的资料合法性、真实性、准确性和有效性负责；</w:t>
      </w:r>
    </w:p>
    <w:p w:rsidR="007D1928" w:rsidRDefault="005B375E">
      <w:pPr>
        <w:spacing w:line="560" w:lineRule="exact"/>
        <w:ind w:firstLine="630"/>
        <w:rPr>
          <w:rFonts w:ascii="仿宋" w:eastAsia="仿宋" w:hAnsi="仿宋"/>
          <w:sz w:val="28"/>
          <w:szCs w:val="28"/>
        </w:rPr>
      </w:pPr>
      <w:r>
        <w:rPr>
          <w:rFonts w:ascii="仿宋" w:eastAsia="仿宋" w:hAnsi="仿宋" w:hint="eastAsia"/>
          <w:sz w:val="28"/>
          <w:szCs w:val="28"/>
        </w:rPr>
        <w:t>严格按照国家法律、法规和规章，依法开展相关经济活动，全面履行应尽的责任和义务；</w:t>
      </w:r>
    </w:p>
    <w:p w:rsidR="007D1928" w:rsidRDefault="005B375E">
      <w:pPr>
        <w:spacing w:line="560" w:lineRule="exact"/>
        <w:ind w:firstLine="630"/>
        <w:rPr>
          <w:rFonts w:ascii="仿宋" w:eastAsia="仿宋" w:hAnsi="仿宋"/>
          <w:sz w:val="28"/>
          <w:szCs w:val="28"/>
        </w:rPr>
      </w:pPr>
      <w:r>
        <w:rPr>
          <w:rFonts w:ascii="仿宋" w:eastAsia="仿宋" w:hAnsi="仿宋" w:hint="eastAsia"/>
          <w:sz w:val="28"/>
          <w:szCs w:val="28"/>
        </w:rPr>
        <w:t>加强自我约束、自我规范、自我管理，</w:t>
      </w:r>
      <w:proofErr w:type="gramStart"/>
      <w:r>
        <w:rPr>
          <w:rFonts w:ascii="仿宋" w:eastAsia="仿宋" w:hAnsi="仿宋" w:hint="eastAsia"/>
          <w:sz w:val="28"/>
          <w:szCs w:val="28"/>
        </w:rPr>
        <w:t>不</w:t>
      </w:r>
      <w:proofErr w:type="gramEnd"/>
      <w:r>
        <w:rPr>
          <w:rFonts w:ascii="仿宋" w:eastAsia="仿宋" w:hAnsi="仿宋" w:hint="eastAsia"/>
          <w:sz w:val="28"/>
          <w:szCs w:val="28"/>
        </w:rPr>
        <w:t>制假售假、不虚假宣传、</w:t>
      </w:r>
      <w:proofErr w:type="gramStart"/>
      <w:r>
        <w:rPr>
          <w:rFonts w:ascii="仿宋" w:eastAsia="仿宋" w:hAnsi="仿宋" w:hint="eastAsia"/>
          <w:sz w:val="28"/>
          <w:szCs w:val="28"/>
        </w:rPr>
        <w:t>不</w:t>
      </w:r>
      <w:proofErr w:type="gramEnd"/>
      <w:r>
        <w:rPr>
          <w:rFonts w:ascii="仿宋" w:eastAsia="仿宋" w:hAnsi="仿宋" w:hint="eastAsia"/>
          <w:sz w:val="28"/>
          <w:szCs w:val="28"/>
        </w:rPr>
        <w:t>违约毁约、</w:t>
      </w:r>
      <w:proofErr w:type="gramStart"/>
      <w:r>
        <w:rPr>
          <w:rFonts w:ascii="仿宋" w:eastAsia="仿宋" w:hAnsi="仿宋" w:hint="eastAsia"/>
          <w:sz w:val="28"/>
          <w:szCs w:val="28"/>
        </w:rPr>
        <w:t>不</w:t>
      </w:r>
      <w:proofErr w:type="gramEnd"/>
      <w:r>
        <w:rPr>
          <w:rFonts w:ascii="仿宋" w:eastAsia="仿宋" w:hAnsi="仿宋" w:hint="eastAsia"/>
          <w:sz w:val="28"/>
          <w:szCs w:val="28"/>
        </w:rPr>
        <w:t>恶意逃债、不偷税漏税，诚信依法经营；</w:t>
      </w:r>
    </w:p>
    <w:p w:rsidR="007D1928" w:rsidRDefault="005B375E">
      <w:pPr>
        <w:spacing w:line="560" w:lineRule="exact"/>
        <w:ind w:firstLine="630"/>
        <w:rPr>
          <w:rFonts w:ascii="仿宋" w:eastAsia="仿宋" w:hAnsi="仿宋"/>
          <w:sz w:val="28"/>
          <w:szCs w:val="28"/>
        </w:rPr>
      </w:pPr>
      <w:r>
        <w:rPr>
          <w:rFonts w:ascii="仿宋" w:eastAsia="仿宋" w:hAnsi="仿宋" w:hint="eastAsia"/>
          <w:sz w:val="28"/>
          <w:szCs w:val="28"/>
        </w:rPr>
        <w:t>自愿接受行政主管部门的依法检查、违背承诺约定将自愿承担违约责任，并接受法律法规和相关部门规章制度的惩戒和约束；</w:t>
      </w:r>
    </w:p>
    <w:p w:rsidR="007D1928" w:rsidRDefault="005B375E">
      <w:pPr>
        <w:spacing w:line="560" w:lineRule="exact"/>
        <w:ind w:firstLine="630"/>
        <w:rPr>
          <w:rFonts w:ascii="仿宋" w:eastAsia="仿宋" w:hAnsi="仿宋"/>
          <w:sz w:val="28"/>
          <w:szCs w:val="28"/>
        </w:rPr>
      </w:pPr>
      <w:r>
        <w:rPr>
          <w:rFonts w:ascii="仿宋" w:eastAsia="仿宋" w:hAnsi="仿宋" w:hint="eastAsia"/>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7D1928" w:rsidRDefault="007D1928">
      <w:pPr>
        <w:spacing w:line="560" w:lineRule="exact"/>
        <w:rPr>
          <w:rFonts w:ascii="仿宋" w:eastAsia="仿宋" w:hAnsi="仿宋"/>
          <w:sz w:val="28"/>
          <w:szCs w:val="28"/>
          <w:u w:val="single"/>
        </w:rPr>
      </w:pPr>
    </w:p>
    <w:p w:rsidR="007D1928" w:rsidRDefault="007D1928">
      <w:pPr>
        <w:spacing w:line="560" w:lineRule="exact"/>
        <w:rPr>
          <w:rFonts w:ascii="仿宋" w:eastAsia="仿宋" w:hAnsi="仿宋"/>
          <w:sz w:val="28"/>
          <w:szCs w:val="28"/>
          <w:u w:val="single"/>
        </w:rPr>
      </w:pPr>
    </w:p>
    <w:p w:rsidR="007D1928" w:rsidRDefault="005B375E">
      <w:pPr>
        <w:pStyle w:val="reader-word-layer"/>
        <w:spacing w:before="0" w:beforeAutospacing="0" w:after="0" w:afterAutospacing="0" w:line="560" w:lineRule="exact"/>
        <w:ind w:firstLineChars="250" w:firstLine="700"/>
        <w:rPr>
          <w:rFonts w:ascii="仿宋" w:eastAsia="仿宋" w:hAnsi="仿宋" w:cs="Times New Roman"/>
          <w:spacing w:val="-7"/>
          <w:sz w:val="28"/>
          <w:szCs w:val="28"/>
        </w:rPr>
      </w:pPr>
      <w:r>
        <w:rPr>
          <w:rFonts w:ascii="仿宋" w:eastAsia="仿宋" w:hAnsi="仿宋" w:cs="Times New Roman" w:hint="eastAsia"/>
          <w:kern w:val="2"/>
          <w:sz w:val="28"/>
          <w:szCs w:val="28"/>
        </w:rPr>
        <w:t>统一社会信用代码：</w:t>
      </w:r>
    </w:p>
    <w:p w:rsidR="007D1928" w:rsidRDefault="007D1928">
      <w:pPr>
        <w:pStyle w:val="reader-word-layer"/>
        <w:spacing w:before="0" w:beforeAutospacing="0" w:after="0" w:afterAutospacing="0" w:line="560" w:lineRule="exact"/>
        <w:rPr>
          <w:rFonts w:ascii="仿宋" w:eastAsia="仿宋" w:hAnsi="仿宋" w:cs="Times New Roman"/>
          <w:sz w:val="28"/>
          <w:szCs w:val="28"/>
        </w:rPr>
      </w:pPr>
    </w:p>
    <w:p w:rsidR="007D1928" w:rsidRDefault="005B375E">
      <w:pPr>
        <w:pStyle w:val="reader-word-layer"/>
        <w:spacing w:before="0" w:beforeAutospacing="0" w:after="0" w:afterAutospacing="0" w:line="560" w:lineRule="exact"/>
        <w:ind w:firstLineChars="1350" w:firstLine="3780"/>
        <w:rPr>
          <w:rFonts w:ascii="仿宋" w:eastAsia="仿宋" w:hAnsi="仿宋" w:cs="Times New Roman"/>
          <w:kern w:val="2"/>
          <w:sz w:val="28"/>
          <w:szCs w:val="28"/>
        </w:rPr>
      </w:pPr>
      <w:r>
        <w:rPr>
          <w:rFonts w:ascii="仿宋" w:eastAsia="仿宋" w:hAnsi="仿宋" w:cs="Times New Roman" w:hint="eastAsia"/>
          <w:kern w:val="2"/>
          <w:sz w:val="28"/>
          <w:szCs w:val="28"/>
        </w:rPr>
        <w:t>承诺单位/个人（电子签章/签名）</w:t>
      </w:r>
    </w:p>
    <w:p w:rsidR="007D1928" w:rsidRDefault="005B375E">
      <w:pPr>
        <w:tabs>
          <w:tab w:val="left" w:pos="465"/>
        </w:tabs>
        <w:ind w:firstLineChars="990" w:firstLine="2772"/>
        <w:rPr>
          <w:rFonts w:ascii="仿宋" w:eastAsia="仿宋" w:hAnsi="仿宋"/>
          <w:sz w:val="28"/>
          <w:szCs w:val="28"/>
        </w:rPr>
      </w:pPr>
      <w:r>
        <w:rPr>
          <w:rFonts w:ascii="仿宋" w:eastAsia="仿宋" w:hAnsi="仿宋" w:hint="eastAsia"/>
          <w:sz w:val="28"/>
          <w:szCs w:val="28"/>
        </w:rPr>
        <w:t xml:space="preserve">       时间：   年  月 日</w:t>
      </w: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7D1928" w:rsidP="00C52212">
      <w:pPr>
        <w:tabs>
          <w:tab w:val="left" w:pos="465"/>
        </w:tabs>
        <w:ind w:firstLineChars="990" w:firstLine="2783"/>
        <w:rPr>
          <w:rFonts w:ascii="仿宋" w:eastAsia="仿宋" w:hAnsi="仿宋"/>
          <w:b/>
          <w:bCs/>
          <w:sz w:val="28"/>
          <w:szCs w:val="28"/>
        </w:rPr>
      </w:pPr>
    </w:p>
    <w:p w:rsidR="007D1928" w:rsidRDefault="005B375E">
      <w:pPr>
        <w:pStyle w:val="1"/>
        <w:spacing w:line="520" w:lineRule="exact"/>
        <w:jc w:val="center"/>
        <w:rPr>
          <w:rFonts w:ascii="方正小标宋简体" w:eastAsia="方正小标宋简体" w:hAnsi="仿宋"/>
          <w:b w:val="0"/>
          <w:sz w:val="36"/>
          <w:szCs w:val="36"/>
        </w:rPr>
      </w:pPr>
      <w:bookmarkStart w:id="64" w:name="_Toc36641150"/>
      <w:r>
        <w:rPr>
          <w:rFonts w:ascii="方正小标宋简体" w:eastAsia="方正小标宋简体" w:hAnsi="仿宋" w:hint="eastAsia"/>
          <w:b w:val="0"/>
          <w:sz w:val="36"/>
          <w:szCs w:val="36"/>
        </w:rPr>
        <w:lastRenderedPageBreak/>
        <w:t>第五章  评标办法及标准</w:t>
      </w:r>
      <w:bookmarkEnd w:id="64"/>
    </w:p>
    <w:p w:rsidR="007D1928" w:rsidRDefault="005B375E">
      <w:pPr>
        <w:spacing w:line="400" w:lineRule="exact"/>
        <w:rPr>
          <w:rFonts w:ascii="仿宋" w:eastAsia="仿宋" w:hAnsi="仿宋"/>
          <w:b/>
          <w:bCs/>
          <w:sz w:val="28"/>
          <w:szCs w:val="28"/>
        </w:rPr>
      </w:pPr>
      <w:r>
        <w:rPr>
          <w:rFonts w:ascii="仿宋" w:eastAsia="仿宋" w:hAnsi="仿宋" w:hint="eastAsia"/>
          <w:b/>
          <w:bCs/>
          <w:sz w:val="28"/>
          <w:szCs w:val="28"/>
        </w:rPr>
        <w:t>1.评标依据</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1.1《中华人民共和国政府采购法》；</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1.2《政府采购货物和服务招标投标管理办法》（财政部87号令）、《中华人民共和国政府采购法实施条例》等；</w:t>
      </w:r>
    </w:p>
    <w:p w:rsidR="007D1928" w:rsidRDefault="005B375E">
      <w:pPr>
        <w:spacing w:line="400" w:lineRule="exact"/>
        <w:ind w:left="600"/>
        <w:rPr>
          <w:rFonts w:ascii="仿宋" w:eastAsia="仿宋" w:hAnsi="仿宋"/>
          <w:sz w:val="28"/>
          <w:szCs w:val="28"/>
        </w:rPr>
      </w:pPr>
      <w:r>
        <w:rPr>
          <w:rFonts w:ascii="仿宋" w:eastAsia="仿宋" w:hAnsi="仿宋" w:hint="eastAsia"/>
          <w:sz w:val="28"/>
          <w:szCs w:val="28"/>
        </w:rPr>
        <w:t>1.3 本项目招标文件。</w:t>
      </w:r>
    </w:p>
    <w:p w:rsidR="007D1928" w:rsidRDefault="005B375E">
      <w:pPr>
        <w:spacing w:line="400" w:lineRule="exact"/>
        <w:rPr>
          <w:rFonts w:ascii="仿宋" w:eastAsia="仿宋" w:hAnsi="仿宋"/>
          <w:b/>
          <w:bCs/>
          <w:sz w:val="28"/>
          <w:szCs w:val="28"/>
        </w:rPr>
      </w:pPr>
      <w:r>
        <w:rPr>
          <w:rFonts w:ascii="仿宋" w:eastAsia="仿宋" w:hAnsi="仿宋" w:hint="eastAsia"/>
          <w:b/>
          <w:bCs/>
          <w:sz w:val="28"/>
          <w:szCs w:val="28"/>
        </w:rPr>
        <w:t>2.评标原则</w:t>
      </w:r>
    </w:p>
    <w:p w:rsidR="007D1928" w:rsidRDefault="005B375E">
      <w:pPr>
        <w:spacing w:line="400" w:lineRule="exact"/>
        <w:rPr>
          <w:rFonts w:ascii="仿宋" w:eastAsia="仿宋" w:hAnsi="仿宋"/>
          <w:sz w:val="28"/>
          <w:szCs w:val="28"/>
        </w:rPr>
      </w:pPr>
      <w:r>
        <w:rPr>
          <w:rFonts w:ascii="仿宋" w:eastAsia="仿宋" w:hAnsi="仿宋" w:hint="eastAsia"/>
          <w:sz w:val="28"/>
          <w:szCs w:val="28"/>
        </w:rPr>
        <w:t xml:space="preserve">    2.1公开、公平、公正、科学合理评标；</w:t>
      </w:r>
    </w:p>
    <w:p w:rsidR="007D1928" w:rsidRDefault="005B375E">
      <w:pPr>
        <w:spacing w:line="400" w:lineRule="exact"/>
        <w:ind w:firstLine="600"/>
        <w:rPr>
          <w:rFonts w:ascii="仿宋" w:eastAsia="仿宋" w:hAnsi="仿宋"/>
          <w:sz w:val="28"/>
          <w:szCs w:val="28"/>
        </w:rPr>
      </w:pPr>
      <w:r>
        <w:rPr>
          <w:rFonts w:ascii="仿宋" w:eastAsia="仿宋" w:hAnsi="仿宋" w:hint="eastAsia"/>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rsidR="007D1928" w:rsidRDefault="005B375E">
      <w:pPr>
        <w:spacing w:line="400" w:lineRule="exact"/>
        <w:ind w:firstLine="600"/>
        <w:rPr>
          <w:rFonts w:ascii="仿宋" w:eastAsia="仿宋" w:hAnsi="仿宋"/>
          <w:sz w:val="28"/>
          <w:szCs w:val="28"/>
        </w:rPr>
      </w:pPr>
      <w:r>
        <w:rPr>
          <w:rFonts w:ascii="仿宋" w:eastAsia="仿宋" w:hAnsi="仿宋" w:hint="eastAsia"/>
          <w:sz w:val="28"/>
          <w:szCs w:val="28"/>
        </w:rPr>
        <w:t>2.3参加评标的人员应严格遵守国家有关保密的法律、法规和规定，并接受有关部门的监督；</w:t>
      </w:r>
    </w:p>
    <w:p w:rsidR="007D1928" w:rsidRDefault="005B375E">
      <w:pPr>
        <w:spacing w:line="400" w:lineRule="exact"/>
        <w:ind w:firstLine="600"/>
        <w:rPr>
          <w:rFonts w:ascii="仿宋" w:eastAsia="仿宋" w:hAnsi="仿宋"/>
          <w:sz w:val="28"/>
          <w:szCs w:val="28"/>
        </w:rPr>
      </w:pPr>
      <w:r>
        <w:rPr>
          <w:rFonts w:ascii="仿宋" w:eastAsia="仿宋" w:hAnsi="仿宋" w:hint="eastAsia"/>
          <w:sz w:val="28"/>
          <w:szCs w:val="28"/>
        </w:rPr>
        <w:t>2.4根据法律法规规定，参加评标的有关人员应对整个评标、定标过程保密，不得泄露；</w:t>
      </w:r>
    </w:p>
    <w:p w:rsidR="007D1928" w:rsidRDefault="005B375E">
      <w:pPr>
        <w:spacing w:line="400" w:lineRule="exact"/>
        <w:ind w:left="600"/>
        <w:rPr>
          <w:rFonts w:ascii="仿宋" w:eastAsia="仿宋" w:hAnsi="仿宋"/>
          <w:sz w:val="28"/>
          <w:szCs w:val="28"/>
        </w:rPr>
      </w:pPr>
      <w:r>
        <w:rPr>
          <w:rFonts w:ascii="仿宋" w:eastAsia="仿宋" w:hAnsi="仿宋" w:hint="eastAsia"/>
          <w:sz w:val="28"/>
          <w:szCs w:val="28"/>
        </w:rPr>
        <w:t>2.5评标委员会成员（以下简称评委）应按规定的程序评标；</w:t>
      </w:r>
    </w:p>
    <w:p w:rsidR="007D1928" w:rsidRDefault="005B375E">
      <w:pPr>
        <w:spacing w:line="400" w:lineRule="exact"/>
        <w:ind w:firstLine="570"/>
        <w:rPr>
          <w:rFonts w:ascii="仿宋" w:eastAsia="仿宋" w:hAnsi="仿宋"/>
          <w:sz w:val="28"/>
          <w:szCs w:val="28"/>
        </w:rPr>
      </w:pPr>
      <w:r>
        <w:rPr>
          <w:rFonts w:ascii="仿宋" w:eastAsia="仿宋" w:hAnsi="仿宋" w:hint="eastAsia"/>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rsidR="007D1928" w:rsidRDefault="005B375E">
      <w:pPr>
        <w:spacing w:line="400" w:lineRule="exact"/>
        <w:rPr>
          <w:rFonts w:ascii="仿宋" w:eastAsia="仿宋" w:hAnsi="仿宋"/>
          <w:sz w:val="28"/>
          <w:szCs w:val="28"/>
        </w:rPr>
      </w:pPr>
      <w:r>
        <w:rPr>
          <w:rFonts w:ascii="仿宋" w:eastAsia="仿宋" w:hAnsi="仿宋" w:hint="eastAsia"/>
          <w:sz w:val="28"/>
          <w:szCs w:val="28"/>
        </w:rPr>
        <w:t xml:space="preserve">    2.7评标委员会将对确定为实质上响应招标文件要求的投标文件进行比较评审。</w:t>
      </w:r>
    </w:p>
    <w:p w:rsidR="007D1928" w:rsidRDefault="005B375E">
      <w:pPr>
        <w:spacing w:line="400" w:lineRule="exact"/>
        <w:rPr>
          <w:rFonts w:ascii="仿宋" w:eastAsia="仿宋" w:hAnsi="仿宋"/>
          <w:sz w:val="28"/>
          <w:szCs w:val="28"/>
        </w:rPr>
      </w:pPr>
      <w:r>
        <w:rPr>
          <w:rFonts w:ascii="仿宋" w:eastAsia="仿宋" w:hAnsi="仿宋" w:hint="eastAsia"/>
          <w:sz w:val="28"/>
          <w:szCs w:val="28"/>
        </w:rPr>
        <w:t xml:space="preserve">    2.8投标人对评委施加影响的任何行为，都将被取消中标资格。</w:t>
      </w:r>
    </w:p>
    <w:p w:rsidR="007D1928" w:rsidRDefault="005B375E">
      <w:pPr>
        <w:pStyle w:val="20"/>
        <w:spacing w:line="400" w:lineRule="exact"/>
        <w:ind w:firstLineChars="0" w:firstLine="0"/>
        <w:rPr>
          <w:rFonts w:ascii="仿宋" w:eastAsia="仿宋" w:hAnsi="仿宋"/>
          <w:b/>
          <w:bCs/>
          <w:sz w:val="28"/>
          <w:szCs w:val="28"/>
        </w:rPr>
      </w:pPr>
      <w:r>
        <w:rPr>
          <w:rFonts w:ascii="仿宋" w:eastAsia="仿宋" w:hAnsi="仿宋" w:hint="eastAsia"/>
          <w:b/>
          <w:bCs/>
          <w:sz w:val="28"/>
          <w:szCs w:val="28"/>
        </w:rPr>
        <w:t>3.评标方法：综合评分法</w:t>
      </w:r>
    </w:p>
    <w:p w:rsidR="007D1928" w:rsidRDefault="005B375E">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本项目采用综合评分法。评标总分值由价格分、商务技术分（商务得分+技术得分）组成，总分值100分。在本项目中价格（投标报价）分为</w:t>
      </w:r>
      <w:r>
        <w:rPr>
          <w:rFonts w:ascii="仿宋" w:eastAsia="仿宋" w:hAnsi="仿宋" w:hint="eastAsia"/>
          <w:b/>
          <w:bCs/>
          <w:sz w:val="28"/>
          <w:szCs w:val="28"/>
        </w:rPr>
        <w:t>30分</w:t>
      </w:r>
      <w:r>
        <w:rPr>
          <w:rFonts w:ascii="仿宋" w:eastAsia="仿宋" w:hAnsi="仿宋" w:hint="eastAsia"/>
          <w:bCs/>
          <w:sz w:val="28"/>
          <w:szCs w:val="28"/>
        </w:rPr>
        <w:t>；商务技术分为</w:t>
      </w:r>
      <w:r>
        <w:rPr>
          <w:rFonts w:ascii="仿宋" w:eastAsia="仿宋" w:hAnsi="仿宋" w:hint="eastAsia"/>
          <w:b/>
          <w:bCs/>
          <w:sz w:val="28"/>
          <w:szCs w:val="28"/>
        </w:rPr>
        <w:t>70分</w:t>
      </w:r>
      <w:r>
        <w:rPr>
          <w:rFonts w:ascii="仿宋" w:eastAsia="仿宋" w:hAnsi="仿宋" w:hint="eastAsia"/>
          <w:bCs/>
          <w:sz w:val="28"/>
          <w:szCs w:val="28"/>
        </w:rPr>
        <w:t>。评标委员会将根据投标文件满足招标文件实质性要求前提下，按照投标报价、</w:t>
      </w:r>
      <w:r>
        <w:rPr>
          <w:rFonts w:ascii="仿宋" w:eastAsia="仿宋" w:hAnsi="仿宋" w:hint="eastAsia"/>
          <w:bCs/>
          <w:spacing w:val="14"/>
          <w:sz w:val="28"/>
          <w:szCs w:val="28"/>
        </w:rPr>
        <w:t>投标文件质量</w:t>
      </w:r>
      <w:r>
        <w:rPr>
          <w:rFonts w:ascii="仿宋" w:eastAsia="仿宋" w:hAnsi="仿宋" w:hint="eastAsia"/>
          <w:bCs/>
          <w:sz w:val="28"/>
          <w:szCs w:val="28"/>
        </w:rPr>
        <w:t>、企业荣誉与业绩、企业信誉、企业质量环保管理等认证证书、投标货物技术性能、投标项目实施方案、售后服务承诺、政策分等进行综合评估,</w:t>
      </w:r>
      <w:r>
        <w:rPr>
          <w:rFonts w:ascii="仿宋" w:eastAsia="仿宋" w:hAnsi="仿宋" w:hint="eastAsia"/>
          <w:b/>
          <w:bCs/>
          <w:sz w:val="28"/>
          <w:szCs w:val="28"/>
        </w:rPr>
        <w:t>在对各评委分值汇总时，以算术平均值为各投标人得分,</w:t>
      </w:r>
      <w:r>
        <w:rPr>
          <w:rFonts w:ascii="仿宋" w:eastAsia="仿宋" w:hAnsi="仿宋" w:hint="eastAsia"/>
          <w:bCs/>
          <w:sz w:val="28"/>
          <w:szCs w:val="28"/>
        </w:rPr>
        <w:t>以评标最</w:t>
      </w:r>
      <w:r>
        <w:rPr>
          <w:rFonts w:ascii="仿宋" w:eastAsia="仿宋" w:hAnsi="仿宋" w:hint="eastAsia"/>
          <w:bCs/>
          <w:sz w:val="28"/>
          <w:szCs w:val="28"/>
        </w:rPr>
        <w:lastRenderedPageBreak/>
        <w:t>终得分最高的投标人为第一中标候选供应商。</w:t>
      </w:r>
    </w:p>
    <w:p w:rsidR="007D1928" w:rsidRDefault="005B375E">
      <w:pPr>
        <w:spacing w:line="400" w:lineRule="exact"/>
        <w:jc w:val="left"/>
        <w:rPr>
          <w:rFonts w:ascii="仿宋" w:eastAsia="仿宋" w:hAnsi="仿宋"/>
          <w:b/>
          <w:bCs/>
          <w:spacing w:val="14"/>
          <w:sz w:val="28"/>
          <w:szCs w:val="28"/>
        </w:rPr>
      </w:pPr>
      <w:r>
        <w:rPr>
          <w:rFonts w:ascii="仿宋" w:eastAsia="仿宋" w:hAnsi="仿宋" w:hint="eastAsia"/>
          <w:b/>
          <w:bCs/>
          <w:spacing w:val="14"/>
          <w:sz w:val="28"/>
          <w:szCs w:val="28"/>
        </w:rPr>
        <w:t>3.1价格分：30分</w:t>
      </w:r>
    </w:p>
    <w:p w:rsidR="007D1928" w:rsidRDefault="005B375E">
      <w:pPr>
        <w:spacing w:line="400" w:lineRule="exact"/>
        <w:ind w:firstLineChars="200" w:firstLine="618"/>
        <w:jc w:val="left"/>
        <w:rPr>
          <w:rFonts w:ascii="仿宋" w:eastAsia="仿宋" w:hAnsi="仿宋"/>
          <w:spacing w:val="14"/>
          <w:sz w:val="28"/>
          <w:szCs w:val="28"/>
        </w:rPr>
      </w:pPr>
      <w:r>
        <w:rPr>
          <w:rFonts w:ascii="仿宋" w:eastAsia="仿宋" w:hAnsi="仿宋" w:hint="eastAsia"/>
          <w:b/>
          <w:spacing w:val="14"/>
          <w:sz w:val="28"/>
          <w:szCs w:val="28"/>
        </w:rPr>
        <w:t>3.1.1</w:t>
      </w:r>
      <w:r>
        <w:rPr>
          <w:rFonts w:ascii="仿宋" w:eastAsia="仿宋" w:hAnsi="仿宋" w:hint="eastAsia"/>
          <w:spacing w:val="14"/>
          <w:sz w:val="28"/>
          <w:szCs w:val="28"/>
        </w:rPr>
        <w:t>以有效投标价格最低的投标报价为评标基准价，其价格分为30分。其他投标人的报价</w:t>
      </w:r>
      <w:proofErr w:type="gramStart"/>
      <w:r>
        <w:rPr>
          <w:rFonts w:ascii="仿宋" w:eastAsia="仿宋" w:hAnsi="仿宋" w:hint="eastAsia"/>
          <w:spacing w:val="14"/>
          <w:sz w:val="28"/>
          <w:szCs w:val="28"/>
        </w:rPr>
        <w:t>分按照</w:t>
      </w:r>
      <w:proofErr w:type="gramEnd"/>
      <w:r>
        <w:rPr>
          <w:rFonts w:ascii="仿宋" w:eastAsia="仿宋" w:hAnsi="仿宋" w:hint="eastAsia"/>
          <w:spacing w:val="14"/>
          <w:sz w:val="28"/>
          <w:szCs w:val="28"/>
        </w:rPr>
        <w:t>下列公式计算：</w:t>
      </w:r>
    </w:p>
    <w:p w:rsidR="007D1928" w:rsidRDefault="005B375E">
      <w:pPr>
        <w:spacing w:line="400" w:lineRule="exact"/>
        <w:ind w:firstLineChars="200" w:firstLine="616"/>
        <w:jc w:val="left"/>
        <w:rPr>
          <w:rFonts w:ascii="仿宋" w:eastAsia="仿宋" w:hAnsi="仿宋"/>
          <w:spacing w:val="14"/>
          <w:sz w:val="28"/>
          <w:szCs w:val="28"/>
        </w:rPr>
      </w:pPr>
      <w:r>
        <w:rPr>
          <w:rFonts w:ascii="仿宋" w:eastAsia="仿宋" w:hAnsi="仿宋" w:hint="eastAsia"/>
          <w:spacing w:val="14"/>
          <w:sz w:val="28"/>
          <w:szCs w:val="28"/>
        </w:rPr>
        <w:t>投标报价得分=（评标基准价/投标报价）×30</w:t>
      </w:r>
    </w:p>
    <w:p w:rsidR="007D1928" w:rsidRDefault="005B375E">
      <w:pPr>
        <w:spacing w:line="400" w:lineRule="exact"/>
        <w:ind w:firstLineChars="200" w:firstLine="562"/>
        <w:rPr>
          <w:rFonts w:ascii="仿宋" w:eastAsia="仿宋" w:hAnsi="仿宋"/>
          <w:b/>
          <w:bCs/>
          <w:sz w:val="28"/>
          <w:szCs w:val="28"/>
        </w:rPr>
      </w:pPr>
      <w:r>
        <w:rPr>
          <w:rFonts w:ascii="仿宋" w:eastAsia="仿宋" w:hAnsi="仿宋" w:hint="eastAsia"/>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rsidR="007D1928" w:rsidRDefault="005B375E">
      <w:pPr>
        <w:spacing w:line="400" w:lineRule="exact"/>
        <w:ind w:firstLineChars="200" w:firstLine="562"/>
        <w:rPr>
          <w:rFonts w:ascii="仿宋" w:eastAsia="仿宋" w:hAnsi="仿宋"/>
          <w:b/>
          <w:snapToGrid w:val="0"/>
          <w:sz w:val="28"/>
          <w:szCs w:val="28"/>
        </w:rPr>
      </w:pPr>
      <w:r>
        <w:rPr>
          <w:rFonts w:ascii="仿宋" w:eastAsia="仿宋" w:hAnsi="仿宋" w:hint="eastAsia"/>
          <w:b/>
          <w:snapToGrid w:val="0"/>
          <w:sz w:val="28"/>
          <w:szCs w:val="28"/>
        </w:rPr>
        <w:t>二分之一以上的评委认为供应商报价明显高于市场平均价的将作为无效投标处理；</w:t>
      </w:r>
    </w:p>
    <w:p w:rsidR="007D1928" w:rsidRDefault="005B375E">
      <w:pPr>
        <w:spacing w:line="400" w:lineRule="exact"/>
        <w:ind w:firstLineChars="200" w:firstLine="562"/>
        <w:rPr>
          <w:rFonts w:ascii="仿宋" w:eastAsia="仿宋" w:hAnsi="仿宋"/>
          <w:b/>
          <w:bCs/>
          <w:sz w:val="28"/>
          <w:szCs w:val="28"/>
        </w:rPr>
      </w:pPr>
      <w:r>
        <w:rPr>
          <w:rFonts w:ascii="仿宋" w:eastAsia="仿宋" w:hAnsi="仿宋" w:hint="eastAsia"/>
          <w:b/>
          <w:bCs/>
          <w:sz w:val="28"/>
          <w:szCs w:val="28"/>
        </w:rPr>
        <w:t>3.1.3</w:t>
      </w:r>
      <w:r>
        <w:rPr>
          <w:rFonts w:ascii="仿宋" w:eastAsia="仿宋" w:hAnsi="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1928" w:rsidRDefault="005B375E">
      <w:pPr>
        <w:spacing w:line="400" w:lineRule="exact"/>
        <w:ind w:firstLineChars="200" w:firstLine="562"/>
        <w:rPr>
          <w:rFonts w:ascii="仿宋" w:eastAsia="仿宋" w:hAnsi="仿宋"/>
          <w:b/>
          <w:bCs/>
          <w:sz w:val="28"/>
          <w:szCs w:val="28"/>
        </w:rPr>
      </w:pPr>
      <w:r>
        <w:rPr>
          <w:rFonts w:ascii="仿宋" w:eastAsia="仿宋" w:hAnsi="仿宋" w:hint="eastAsia"/>
          <w:b/>
          <w:bCs/>
          <w:sz w:val="28"/>
          <w:szCs w:val="28"/>
        </w:rPr>
        <w:t>3.1.4价格计算扣除：</w:t>
      </w:r>
    </w:p>
    <w:p w:rsidR="007D1928" w:rsidRDefault="005B375E">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3.1.4.1根据规定，在评审时对小型和微型企业的投标报价给予</w:t>
      </w:r>
      <w:bookmarkStart w:id="65" w:name="小微企业价格扣除比例2"/>
      <w:r>
        <w:rPr>
          <w:rFonts w:ascii="仿宋" w:eastAsia="仿宋" w:hAnsi="仿宋"/>
          <w:bCs/>
          <w:sz w:val="28"/>
          <w:szCs w:val="28"/>
        </w:rPr>
        <w:t>6</w:t>
      </w:r>
      <w:bookmarkEnd w:id="65"/>
      <w:r>
        <w:rPr>
          <w:rFonts w:ascii="仿宋" w:eastAsia="仿宋" w:hAnsi="仿宋" w:hint="eastAsia"/>
          <w:bCs/>
          <w:sz w:val="28"/>
          <w:szCs w:val="28"/>
        </w:rPr>
        <w:t>%的扣除，取扣除后的价格作为最终投标报价（</w:t>
      </w:r>
      <w:proofErr w:type="gramStart"/>
      <w:r>
        <w:rPr>
          <w:rFonts w:ascii="仿宋" w:eastAsia="仿宋" w:hAnsi="仿宋" w:hint="eastAsia"/>
          <w:bCs/>
          <w:sz w:val="28"/>
          <w:szCs w:val="28"/>
        </w:rPr>
        <w:t>此最终</w:t>
      </w:r>
      <w:proofErr w:type="gramEnd"/>
      <w:r>
        <w:rPr>
          <w:rFonts w:ascii="仿宋" w:eastAsia="仿宋" w:hAnsi="仿宋" w:hint="eastAsia"/>
          <w:bCs/>
          <w:sz w:val="28"/>
          <w:szCs w:val="28"/>
        </w:rPr>
        <w:t>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rsidR="007D1928" w:rsidRDefault="005B375E">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rsidR="007D1928" w:rsidRDefault="005B375E">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D1928" w:rsidRDefault="005B375E">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3.1.4.3根据规定，在政府采购活动中，监狱企业视同小型、微型企业，享受评审中价格扣除政策，并在投标文件中提供由省级以上</w:t>
      </w:r>
      <w:r>
        <w:rPr>
          <w:rFonts w:ascii="仿宋" w:eastAsia="仿宋" w:hAnsi="仿宋" w:hint="eastAsia"/>
          <w:bCs/>
          <w:sz w:val="28"/>
          <w:szCs w:val="28"/>
        </w:rPr>
        <w:lastRenderedPageBreak/>
        <w:t>监狱管理局、戒毒管理局（含新疆生产建设兵团）出具的属于监狱企业的证明文件（格式自拟）。</w:t>
      </w:r>
    </w:p>
    <w:p w:rsidR="007D1928" w:rsidRDefault="005B375E">
      <w:pPr>
        <w:pStyle w:val="20"/>
        <w:spacing w:line="400" w:lineRule="exact"/>
        <w:ind w:firstLineChars="200" w:firstLine="560"/>
        <w:rPr>
          <w:rFonts w:ascii="仿宋" w:eastAsia="仿宋" w:hAnsi="仿宋"/>
          <w:bCs/>
          <w:sz w:val="28"/>
          <w:szCs w:val="28"/>
        </w:rPr>
      </w:pPr>
      <w:r>
        <w:rPr>
          <w:rFonts w:ascii="仿宋" w:eastAsia="仿宋" w:hAnsi="仿宋" w:hint="eastAsia"/>
          <w:bCs/>
          <w:sz w:val="28"/>
          <w:szCs w:val="28"/>
        </w:rPr>
        <w:t>上述计算扣除</w:t>
      </w:r>
      <w:proofErr w:type="gramStart"/>
      <w:r>
        <w:rPr>
          <w:rFonts w:ascii="仿宋" w:eastAsia="仿宋" w:hAnsi="仿宋" w:hint="eastAsia"/>
          <w:bCs/>
          <w:sz w:val="28"/>
          <w:szCs w:val="28"/>
        </w:rPr>
        <w:t>不</w:t>
      </w:r>
      <w:proofErr w:type="gramEnd"/>
      <w:r>
        <w:rPr>
          <w:rFonts w:ascii="仿宋" w:eastAsia="仿宋" w:hAnsi="仿宋" w:hint="eastAsia"/>
          <w:bCs/>
          <w:sz w:val="28"/>
          <w:szCs w:val="28"/>
        </w:rPr>
        <w:t>累计计算，最高扣除6%；未提供以上材料的，均不给予价格计算扣除。</w:t>
      </w:r>
    </w:p>
    <w:p w:rsidR="007D1928" w:rsidRDefault="005B375E">
      <w:pPr>
        <w:pStyle w:val="20"/>
        <w:spacing w:line="440" w:lineRule="exact"/>
        <w:ind w:firstLineChars="0" w:firstLine="0"/>
      </w:pPr>
      <w:r>
        <w:rPr>
          <w:rFonts w:ascii="仿宋" w:eastAsia="仿宋" w:hAnsi="仿宋" w:hint="eastAsia"/>
          <w:b/>
          <w:bCs/>
          <w:sz w:val="28"/>
          <w:szCs w:val="28"/>
        </w:rPr>
        <w:t>3.2 商务技术分：70分</w:t>
      </w:r>
    </w:p>
    <w:tbl>
      <w:tblPr>
        <w:tblStyle w:val="af"/>
        <w:tblW w:w="9781" w:type="dxa"/>
        <w:tblLook w:val="04A0" w:firstRow="1" w:lastRow="0" w:firstColumn="1" w:lastColumn="0" w:noHBand="0" w:noVBand="1"/>
      </w:tblPr>
      <w:tblGrid>
        <w:gridCol w:w="850"/>
        <w:gridCol w:w="1134"/>
        <w:gridCol w:w="1134"/>
        <w:gridCol w:w="5812"/>
        <w:gridCol w:w="851"/>
      </w:tblGrid>
      <w:tr w:rsidR="007D1928">
        <w:tc>
          <w:tcPr>
            <w:tcW w:w="850" w:type="dxa"/>
            <w:vAlign w:val="center"/>
          </w:tcPr>
          <w:p w:rsidR="007D1928" w:rsidRDefault="005B375E">
            <w:pPr>
              <w:pStyle w:val="20"/>
              <w:spacing w:line="440" w:lineRule="exact"/>
              <w:ind w:firstLineChars="0" w:firstLine="0"/>
              <w:jc w:val="center"/>
              <w:rPr>
                <w:rFonts w:ascii="仿宋" w:eastAsia="仿宋" w:hAnsi="仿宋"/>
                <w:b/>
                <w:bCs/>
                <w:sz w:val="21"/>
                <w:szCs w:val="21"/>
              </w:rPr>
            </w:pPr>
            <w:r>
              <w:rPr>
                <w:rFonts w:ascii="仿宋" w:eastAsia="仿宋" w:hAnsi="仿宋" w:hint="eastAsia"/>
                <w:b/>
                <w:bCs/>
                <w:sz w:val="21"/>
                <w:szCs w:val="21"/>
              </w:rPr>
              <w:t>序号</w:t>
            </w:r>
          </w:p>
        </w:tc>
        <w:tc>
          <w:tcPr>
            <w:tcW w:w="1134" w:type="dxa"/>
          </w:tcPr>
          <w:p w:rsidR="007D1928" w:rsidRDefault="005B375E">
            <w:pPr>
              <w:pStyle w:val="20"/>
              <w:spacing w:line="440" w:lineRule="exact"/>
              <w:ind w:firstLineChars="0" w:firstLine="0"/>
              <w:jc w:val="center"/>
              <w:rPr>
                <w:rFonts w:ascii="仿宋" w:eastAsia="仿宋" w:hAnsi="仿宋"/>
                <w:b/>
                <w:bCs/>
                <w:sz w:val="21"/>
                <w:szCs w:val="21"/>
              </w:rPr>
            </w:pPr>
            <w:r>
              <w:rPr>
                <w:rFonts w:ascii="仿宋" w:eastAsia="仿宋" w:hAnsi="仿宋" w:hint="eastAsia"/>
                <w:b/>
                <w:bCs/>
                <w:sz w:val="21"/>
                <w:szCs w:val="21"/>
              </w:rPr>
              <w:t>评分</w:t>
            </w:r>
          </w:p>
          <w:p w:rsidR="007D1928" w:rsidRDefault="005B375E">
            <w:pPr>
              <w:pStyle w:val="20"/>
              <w:spacing w:line="440" w:lineRule="exact"/>
              <w:ind w:firstLineChars="0" w:firstLine="0"/>
              <w:jc w:val="center"/>
              <w:rPr>
                <w:rFonts w:ascii="仿宋" w:eastAsia="仿宋" w:hAnsi="仿宋"/>
                <w:b/>
                <w:bCs/>
                <w:sz w:val="21"/>
                <w:szCs w:val="21"/>
              </w:rPr>
            </w:pPr>
            <w:r>
              <w:rPr>
                <w:rFonts w:ascii="仿宋" w:eastAsia="仿宋" w:hAnsi="仿宋" w:hint="eastAsia"/>
                <w:b/>
                <w:bCs/>
                <w:sz w:val="21"/>
                <w:szCs w:val="21"/>
              </w:rPr>
              <w:t>因素</w:t>
            </w:r>
          </w:p>
        </w:tc>
        <w:tc>
          <w:tcPr>
            <w:tcW w:w="1134" w:type="dxa"/>
            <w:vAlign w:val="center"/>
          </w:tcPr>
          <w:p w:rsidR="007D1928" w:rsidRDefault="005B375E">
            <w:pPr>
              <w:pStyle w:val="20"/>
              <w:spacing w:line="440" w:lineRule="exact"/>
              <w:ind w:firstLineChars="0" w:firstLine="0"/>
              <w:jc w:val="center"/>
              <w:rPr>
                <w:rFonts w:ascii="仿宋" w:eastAsia="仿宋" w:hAnsi="仿宋"/>
                <w:b/>
                <w:bCs/>
                <w:sz w:val="21"/>
                <w:szCs w:val="21"/>
              </w:rPr>
            </w:pPr>
            <w:r>
              <w:rPr>
                <w:rFonts w:ascii="仿宋" w:eastAsia="仿宋" w:hAnsi="仿宋" w:hint="eastAsia"/>
                <w:b/>
                <w:bCs/>
                <w:sz w:val="21"/>
                <w:szCs w:val="21"/>
              </w:rPr>
              <w:t>评分项</w:t>
            </w:r>
          </w:p>
        </w:tc>
        <w:tc>
          <w:tcPr>
            <w:tcW w:w="5812" w:type="dxa"/>
            <w:vAlign w:val="center"/>
          </w:tcPr>
          <w:p w:rsidR="007D1928" w:rsidRDefault="005B375E">
            <w:pPr>
              <w:pStyle w:val="20"/>
              <w:spacing w:line="400" w:lineRule="exact"/>
              <w:ind w:firstLineChars="0" w:firstLine="0"/>
              <w:jc w:val="center"/>
              <w:rPr>
                <w:rFonts w:ascii="仿宋" w:eastAsia="仿宋" w:hAnsi="仿宋"/>
                <w:b/>
                <w:bCs/>
                <w:sz w:val="21"/>
                <w:szCs w:val="21"/>
              </w:rPr>
            </w:pPr>
            <w:r>
              <w:rPr>
                <w:rFonts w:ascii="仿宋" w:eastAsia="仿宋" w:hAnsi="仿宋" w:hint="eastAsia"/>
                <w:b/>
                <w:bCs/>
                <w:sz w:val="21"/>
                <w:szCs w:val="21"/>
              </w:rPr>
              <w:t>评分细则</w:t>
            </w:r>
          </w:p>
        </w:tc>
        <w:tc>
          <w:tcPr>
            <w:tcW w:w="851" w:type="dxa"/>
            <w:vAlign w:val="center"/>
          </w:tcPr>
          <w:p w:rsidR="007D1928" w:rsidRDefault="005B375E">
            <w:pPr>
              <w:pStyle w:val="20"/>
              <w:spacing w:line="400" w:lineRule="exact"/>
              <w:ind w:firstLineChars="0" w:firstLine="0"/>
              <w:jc w:val="center"/>
              <w:rPr>
                <w:rFonts w:ascii="仿宋" w:eastAsia="仿宋" w:hAnsi="仿宋"/>
                <w:b/>
                <w:bCs/>
                <w:sz w:val="21"/>
                <w:szCs w:val="21"/>
              </w:rPr>
            </w:pPr>
            <w:r>
              <w:rPr>
                <w:rFonts w:ascii="仿宋" w:eastAsia="仿宋" w:hAnsi="仿宋" w:hint="eastAsia"/>
                <w:b/>
                <w:bCs/>
                <w:sz w:val="21"/>
                <w:szCs w:val="21"/>
              </w:rPr>
              <w:t>分值</w:t>
            </w:r>
          </w:p>
        </w:tc>
      </w:tr>
      <w:tr w:rsidR="007D1928">
        <w:tc>
          <w:tcPr>
            <w:tcW w:w="850"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1</w:t>
            </w:r>
          </w:p>
        </w:tc>
        <w:tc>
          <w:tcPr>
            <w:tcW w:w="1134"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主观</w:t>
            </w:r>
          </w:p>
        </w:tc>
        <w:tc>
          <w:tcPr>
            <w:tcW w:w="1134"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投标文</w:t>
            </w:r>
          </w:p>
          <w:p w:rsidR="007D1928" w:rsidRDefault="005B375E">
            <w:pPr>
              <w:pStyle w:val="20"/>
              <w:spacing w:line="440" w:lineRule="exact"/>
              <w:ind w:firstLineChars="0" w:firstLine="0"/>
              <w:jc w:val="center"/>
              <w:rPr>
                <w:rFonts w:ascii="仿宋" w:eastAsia="仿宋" w:hAnsi="仿宋"/>
                <w:bCs/>
                <w:sz w:val="21"/>
                <w:szCs w:val="21"/>
              </w:rPr>
            </w:pPr>
            <w:proofErr w:type="gramStart"/>
            <w:r>
              <w:rPr>
                <w:rFonts w:ascii="仿宋" w:eastAsia="仿宋" w:hAnsi="仿宋" w:hint="eastAsia"/>
                <w:bCs/>
                <w:sz w:val="21"/>
                <w:szCs w:val="21"/>
              </w:rPr>
              <w:t>件质量</w:t>
            </w:r>
            <w:proofErr w:type="gramEnd"/>
          </w:p>
        </w:tc>
        <w:tc>
          <w:tcPr>
            <w:tcW w:w="5812" w:type="dxa"/>
            <w:vAlign w:val="center"/>
          </w:tcPr>
          <w:p w:rsidR="007D1928" w:rsidRDefault="005B375E">
            <w:pPr>
              <w:spacing w:line="400" w:lineRule="exact"/>
              <w:jc w:val="left"/>
              <w:rPr>
                <w:rFonts w:ascii="仿宋" w:eastAsia="仿宋" w:hAnsi="仿宋"/>
                <w:bCs/>
                <w:szCs w:val="21"/>
              </w:rPr>
            </w:pPr>
            <w:r>
              <w:rPr>
                <w:rFonts w:ascii="仿宋" w:eastAsia="仿宋" w:hAnsi="仿宋" w:hint="eastAsia"/>
                <w:spacing w:val="14"/>
                <w:szCs w:val="21"/>
              </w:rPr>
              <w:t>投标文件内容按招标文件要求编制完整的得0-0.5分；</w:t>
            </w:r>
            <w:r>
              <w:rPr>
                <w:rFonts w:ascii="仿宋" w:eastAsia="仿宋" w:hAnsi="仿宋" w:hint="eastAsia"/>
                <w:szCs w:val="21"/>
              </w:rPr>
              <w:t>投标文件按照</w:t>
            </w:r>
            <w:r>
              <w:rPr>
                <w:rFonts w:ascii="仿宋" w:eastAsia="仿宋" w:hAnsi="仿宋"/>
                <w:szCs w:val="21"/>
              </w:rPr>
              <w:t>电子</w:t>
            </w:r>
            <w:r>
              <w:rPr>
                <w:rFonts w:ascii="仿宋" w:eastAsia="仿宋" w:hAnsi="仿宋" w:hint="eastAsia"/>
                <w:szCs w:val="21"/>
              </w:rPr>
              <w:t>交易客户端关联点的要求进行关联的情况，0-1.5分；</w:t>
            </w:r>
          </w:p>
        </w:tc>
        <w:tc>
          <w:tcPr>
            <w:tcW w:w="851" w:type="dxa"/>
            <w:vAlign w:val="center"/>
          </w:tcPr>
          <w:p w:rsidR="007D1928" w:rsidRDefault="005B375E">
            <w:pPr>
              <w:spacing w:line="400" w:lineRule="exact"/>
              <w:jc w:val="center"/>
              <w:rPr>
                <w:rFonts w:ascii="仿宋" w:eastAsia="仿宋" w:hAnsi="仿宋"/>
                <w:bCs/>
                <w:szCs w:val="21"/>
              </w:rPr>
            </w:pPr>
            <w:r>
              <w:rPr>
                <w:rFonts w:ascii="仿宋" w:eastAsia="仿宋" w:hAnsi="仿宋" w:hint="eastAsia"/>
                <w:bCs/>
                <w:szCs w:val="21"/>
              </w:rPr>
              <w:t>2分</w:t>
            </w:r>
          </w:p>
        </w:tc>
      </w:tr>
      <w:tr w:rsidR="007D1928">
        <w:tc>
          <w:tcPr>
            <w:tcW w:w="850"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2</w:t>
            </w:r>
          </w:p>
        </w:tc>
        <w:tc>
          <w:tcPr>
            <w:tcW w:w="1134" w:type="dxa"/>
            <w:vAlign w:val="center"/>
          </w:tcPr>
          <w:p w:rsidR="007D1928" w:rsidRDefault="005B375E">
            <w:pPr>
              <w:pStyle w:val="20"/>
              <w:spacing w:line="440" w:lineRule="exact"/>
              <w:ind w:firstLineChars="0" w:firstLine="0"/>
              <w:jc w:val="center"/>
              <w:rPr>
                <w:rFonts w:ascii="仿宋" w:eastAsia="仿宋" w:hAnsi="仿宋"/>
                <w:spacing w:val="14"/>
                <w:sz w:val="21"/>
                <w:szCs w:val="21"/>
              </w:rPr>
            </w:pPr>
            <w:r>
              <w:rPr>
                <w:rFonts w:ascii="仿宋" w:eastAsia="仿宋" w:hAnsi="仿宋" w:hint="eastAsia"/>
                <w:spacing w:val="14"/>
                <w:sz w:val="21"/>
                <w:szCs w:val="21"/>
              </w:rPr>
              <w:t>客观</w:t>
            </w:r>
          </w:p>
        </w:tc>
        <w:tc>
          <w:tcPr>
            <w:tcW w:w="1134"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spacing w:val="14"/>
                <w:sz w:val="21"/>
                <w:szCs w:val="21"/>
              </w:rPr>
              <w:t>企业业绩</w:t>
            </w:r>
          </w:p>
        </w:tc>
        <w:tc>
          <w:tcPr>
            <w:tcW w:w="5812" w:type="dxa"/>
            <w:vAlign w:val="center"/>
          </w:tcPr>
          <w:p w:rsidR="007D1928" w:rsidRDefault="005B375E">
            <w:pPr>
              <w:spacing w:line="400" w:lineRule="exact"/>
              <w:jc w:val="left"/>
              <w:rPr>
                <w:rFonts w:ascii="仿宋" w:eastAsia="仿宋" w:hAnsi="仿宋"/>
                <w:szCs w:val="21"/>
              </w:rPr>
            </w:pPr>
            <w:r>
              <w:rPr>
                <w:rFonts w:ascii="仿宋" w:eastAsia="仿宋" w:hAnsi="仿宋" w:hint="eastAsia"/>
                <w:szCs w:val="21"/>
              </w:rPr>
              <w:t>企业业绩:0-5分</w:t>
            </w:r>
          </w:p>
          <w:p w:rsidR="007D1928" w:rsidRDefault="005B375E">
            <w:pPr>
              <w:spacing w:line="400" w:lineRule="exact"/>
              <w:jc w:val="left"/>
              <w:rPr>
                <w:rFonts w:ascii="仿宋" w:eastAsia="仿宋" w:hAnsi="仿宋"/>
                <w:szCs w:val="21"/>
              </w:rPr>
            </w:pPr>
            <w:r>
              <w:rPr>
                <w:rFonts w:ascii="仿宋" w:eastAsia="仿宋" w:hAnsi="仿宋" w:hint="eastAsia"/>
                <w:szCs w:val="21"/>
              </w:rPr>
              <w:t>评委根据投标人2018年1月1日至今的空调设备采购项目业绩（数量）进行评定</w:t>
            </w:r>
            <w:r>
              <w:rPr>
                <w:rFonts w:ascii="仿宋" w:eastAsia="仿宋" w:hAnsi="仿宋" w:hint="eastAsia"/>
                <w:b/>
                <w:szCs w:val="21"/>
              </w:rPr>
              <w:t>。</w:t>
            </w:r>
            <w:r>
              <w:rPr>
                <w:rFonts w:ascii="仿宋" w:eastAsia="仿宋" w:hAnsi="仿宋" w:hint="eastAsia"/>
                <w:szCs w:val="21"/>
              </w:rPr>
              <w:t>投标人每提供1个有效合同得1分，最高得5分。</w:t>
            </w:r>
          </w:p>
          <w:p w:rsidR="007D1928" w:rsidRDefault="005B375E">
            <w:pPr>
              <w:spacing w:line="400" w:lineRule="exact"/>
              <w:jc w:val="left"/>
              <w:rPr>
                <w:rFonts w:ascii="仿宋" w:eastAsia="仿宋" w:hAnsi="仿宋"/>
                <w:b/>
                <w:kern w:val="0"/>
                <w:szCs w:val="21"/>
                <w:u w:val="single"/>
              </w:rPr>
            </w:pPr>
            <w:r>
              <w:rPr>
                <w:rFonts w:ascii="仿宋" w:eastAsia="仿宋" w:hAnsi="仿宋" w:hint="eastAsia"/>
                <w:szCs w:val="21"/>
              </w:rPr>
              <w:t>提供合同复印件并加盖投标人公章，不提供不得分。</w:t>
            </w:r>
          </w:p>
        </w:tc>
        <w:tc>
          <w:tcPr>
            <w:tcW w:w="851"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5分</w:t>
            </w:r>
          </w:p>
        </w:tc>
      </w:tr>
      <w:tr w:rsidR="007D1928">
        <w:tc>
          <w:tcPr>
            <w:tcW w:w="850"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3</w:t>
            </w:r>
          </w:p>
        </w:tc>
        <w:tc>
          <w:tcPr>
            <w:tcW w:w="1134"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客观</w:t>
            </w:r>
          </w:p>
        </w:tc>
        <w:tc>
          <w:tcPr>
            <w:tcW w:w="1134"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企业</w:t>
            </w:r>
          </w:p>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信誉</w:t>
            </w:r>
          </w:p>
        </w:tc>
        <w:tc>
          <w:tcPr>
            <w:tcW w:w="5812" w:type="dxa"/>
            <w:vAlign w:val="center"/>
          </w:tcPr>
          <w:p w:rsidR="007D1928" w:rsidRDefault="005B375E">
            <w:pPr>
              <w:pStyle w:val="20"/>
              <w:spacing w:line="400" w:lineRule="exact"/>
              <w:ind w:firstLineChars="0" w:firstLine="0"/>
              <w:jc w:val="left"/>
              <w:rPr>
                <w:rFonts w:ascii="仿宋" w:eastAsia="仿宋" w:hAnsi="仿宋"/>
                <w:kern w:val="0"/>
                <w:sz w:val="21"/>
                <w:szCs w:val="21"/>
              </w:rPr>
            </w:pPr>
            <w:r>
              <w:rPr>
                <w:rFonts w:ascii="仿宋" w:eastAsia="仿宋" w:hAnsi="仿宋" w:hint="eastAsia"/>
                <w:kern w:val="0"/>
                <w:sz w:val="21"/>
                <w:szCs w:val="21"/>
              </w:rPr>
              <w:t>评委按设备制造商提供的</w:t>
            </w:r>
            <w:r>
              <w:rPr>
                <w:rFonts w:ascii="仿宋" w:eastAsia="仿宋" w:hAnsi="仿宋"/>
                <w:kern w:val="0"/>
                <w:sz w:val="21"/>
                <w:szCs w:val="21"/>
              </w:rPr>
              <w:t>201</w:t>
            </w:r>
            <w:r>
              <w:rPr>
                <w:rFonts w:ascii="仿宋" w:eastAsia="仿宋" w:hAnsi="仿宋" w:hint="eastAsia"/>
                <w:kern w:val="0"/>
                <w:sz w:val="21"/>
                <w:szCs w:val="21"/>
              </w:rPr>
              <w:t>8</w:t>
            </w:r>
            <w:r>
              <w:rPr>
                <w:rFonts w:ascii="仿宋" w:eastAsia="仿宋" w:hAnsi="仿宋"/>
                <w:kern w:val="0"/>
                <w:sz w:val="21"/>
                <w:szCs w:val="21"/>
              </w:rPr>
              <w:t>年</w:t>
            </w:r>
            <w:r>
              <w:rPr>
                <w:rFonts w:ascii="仿宋" w:eastAsia="仿宋" w:hAnsi="仿宋" w:hint="eastAsia"/>
                <w:kern w:val="0"/>
                <w:sz w:val="21"/>
                <w:szCs w:val="21"/>
              </w:rPr>
              <w:t>1</w:t>
            </w:r>
            <w:r>
              <w:rPr>
                <w:rFonts w:ascii="仿宋" w:eastAsia="仿宋" w:hAnsi="仿宋"/>
                <w:kern w:val="0"/>
                <w:sz w:val="21"/>
                <w:szCs w:val="21"/>
              </w:rPr>
              <w:t>月</w:t>
            </w:r>
            <w:r>
              <w:rPr>
                <w:rFonts w:ascii="仿宋" w:eastAsia="仿宋" w:hAnsi="仿宋" w:hint="eastAsia"/>
                <w:kern w:val="0"/>
                <w:sz w:val="21"/>
                <w:szCs w:val="21"/>
              </w:rPr>
              <w:t>1</w:t>
            </w:r>
            <w:r>
              <w:rPr>
                <w:rFonts w:ascii="仿宋" w:eastAsia="仿宋" w:hAnsi="仿宋"/>
                <w:kern w:val="0"/>
                <w:sz w:val="21"/>
                <w:szCs w:val="21"/>
              </w:rPr>
              <w:t>日</w:t>
            </w:r>
            <w:r>
              <w:rPr>
                <w:rFonts w:ascii="仿宋" w:eastAsia="仿宋" w:hAnsi="仿宋" w:hint="eastAsia"/>
                <w:kern w:val="0"/>
                <w:sz w:val="21"/>
                <w:szCs w:val="21"/>
              </w:rPr>
              <w:t>至今有效期内的政府行政职能部门或第三方资信评级机构颁发的信用等级证书：AAA</w:t>
            </w:r>
            <w:proofErr w:type="gramStart"/>
            <w:r>
              <w:rPr>
                <w:rFonts w:ascii="仿宋" w:eastAsia="仿宋" w:hAnsi="仿宋" w:hint="eastAsia"/>
                <w:kern w:val="0"/>
                <w:sz w:val="21"/>
                <w:szCs w:val="21"/>
              </w:rPr>
              <w:t>级得</w:t>
            </w:r>
            <w:proofErr w:type="gramEnd"/>
            <w:r>
              <w:rPr>
                <w:rFonts w:ascii="仿宋" w:eastAsia="仿宋" w:hAnsi="仿宋" w:hint="eastAsia"/>
                <w:kern w:val="0"/>
                <w:sz w:val="21"/>
                <w:szCs w:val="21"/>
              </w:rPr>
              <w:t>1.5分；AA</w:t>
            </w:r>
            <w:proofErr w:type="gramStart"/>
            <w:r>
              <w:rPr>
                <w:rFonts w:ascii="仿宋" w:eastAsia="仿宋" w:hAnsi="仿宋" w:hint="eastAsia"/>
                <w:kern w:val="0"/>
                <w:sz w:val="21"/>
                <w:szCs w:val="21"/>
              </w:rPr>
              <w:t>级得1分</w:t>
            </w:r>
            <w:proofErr w:type="gramEnd"/>
            <w:r>
              <w:rPr>
                <w:rFonts w:ascii="仿宋" w:eastAsia="仿宋" w:hAnsi="仿宋" w:hint="eastAsia"/>
                <w:kern w:val="0"/>
                <w:sz w:val="21"/>
                <w:szCs w:val="21"/>
              </w:rPr>
              <w:t>；A</w:t>
            </w:r>
            <w:proofErr w:type="gramStart"/>
            <w:r>
              <w:rPr>
                <w:rFonts w:ascii="仿宋" w:eastAsia="仿宋" w:hAnsi="仿宋" w:hint="eastAsia"/>
                <w:kern w:val="0"/>
                <w:sz w:val="21"/>
                <w:szCs w:val="21"/>
              </w:rPr>
              <w:t>级得</w:t>
            </w:r>
            <w:proofErr w:type="gramEnd"/>
            <w:r>
              <w:rPr>
                <w:rFonts w:ascii="仿宋" w:eastAsia="仿宋" w:hAnsi="仿宋" w:hint="eastAsia"/>
                <w:kern w:val="0"/>
                <w:sz w:val="21"/>
                <w:szCs w:val="21"/>
              </w:rPr>
              <w:t>0.5分。</w:t>
            </w:r>
          </w:p>
          <w:p w:rsidR="007D1928" w:rsidRDefault="005B375E">
            <w:pPr>
              <w:pStyle w:val="20"/>
              <w:spacing w:line="400" w:lineRule="exact"/>
              <w:ind w:firstLineChars="0" w:firstLine="0"/>
              <w:jc w:val="left"/>
              <w:rPr>
                <w:rFonts w:ascii="仿宋" w:eastAsia="仿宋" w:hAnsi="仿宋"/>
                <w:bCs/>
                <w:sz w:val="21"/>
                <w:szCs w:val="21"/>
              </w:rPr>
            </w:pPr>
            <w:r>
              <w:rPr>
                <w:rFonts w:ascii="仿宋" w:eastAsia="仿宋" w:hAnsi="仿宋" w:hint="eastAsia"/>
                <w:kern w:val="0"/>
                <w:sz w:val="21"/>
                <w:szCs w:val="21"/>
              </w:rPr>
              <w:t>提供证书复印件并加盖投标人公章，不提供不得分。</w:t>
            </w:r>
          </w:p>
        </w:tc>
        <w:tc>
          <w:tcPr>
            <w:tcW w:w="851"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1.5分</w:t>
            </w:r>
          </w:p>
        </w:tc>
      </w:tr>
      <w:tr w:rsidR="007D1928">
        <w:tc>
          <w:tcPr>
            <w:tcW w:w="850"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4</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客观</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企业</w:t>
            </w:r>
          </w:p>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认证</w:t>
            </w:r>
          </w:p>
        </w:tc>
        <w:tc>
          <w:tcPr>
            <w:tcW w:w="5812" w:type="dxa"/>
            <w:vAlign w:val="center"/>
          </w:tcPr>
          <w:p w:rsidR="007D1928" w:rsidRDefault="005B375E">
            <w:pPr>
              <w:spacing w:line="400" w:lineRule="exact"/>
              <w:jc w:val="left"/>
              <w:rPr>
                <w:rFonts w:ascii="仿宋" w:eastAsia="仿宋" w:hAnsi="仿宋"/>
                <w:kern w:val="0"/>
                <w:szCs w:val="21"/>
              </w:rPr>
            </w:pPr>
            <w:r>
              <w:rPr>
                <w:rFonts w:ascii="仿宋" w:eastAsia="仿宋" w:hAnsi="仿宋" w:hint="eastAsia"/>
                <w:kern w:val="0"/>
                <w:szCs w:val="21"/>
              </w:rPr>
              <w:t>4.1制造商具备有效质量管理体系认证证书的得0.5分；</w:t>
            </w:r>
          </w:p>
        </w:tc>
        <w:tc>
          <w:tcPr>
            <w:tcW w:w="851"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1.5分</w:t>
            </w:r>
          </w:p>
        </w:tc>
      </w:tr>
      <w:tr w:rsidR="007D1928">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5B375E">
            <w:pPr>
              <w:spacing w:line="400" w:lineRule="exact"/>
              <w:jc w:val="left"/>
              <w:rPr>
                <w:rFonts w:ascii="仿宋" w:eastAsia="仿宋" w:hAnsi="仿宋"/>
                <w:kern w:val="0"/>
                <w:szCs w:val="21"/>
              </w:rPr>
            </w:pPr>
            <w:r>
              <w:rPr>
                <w:rFonts w:ascii="仿宋" w:eastAsia="仿宋" w:hAnsi="仿宋" w:hint="eastAsia"/>
                <w:kern w:val="0"/>
                <w:szCs w:val="21"/>
              </w:rPr>
              <w:t>4.2制造商具备有效环境管理体系认证证书的得0.5分；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764"/>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5B375E">
            <w:pPr>
              <w:spacing w:line="400" w:lineRule="exact"/>
              <w:jc w:val="left"/>
              <w:rPr>
                <w:rFonts w:ascii="仿宋" w:eastAsia="仿宋" w:hAnsi="仿宋"/>
                <w:kern w:val="0"/>
                <w:szCs w:val="21"/>
              </w:rPr>
            </w:pPr>
            <w:r>
              <w:rPr>
                <w:rFonts w:ascii="仿宋" w:eastAsia="仿宋" w:hAnsi="仿宋" w:hint="eastAsia"/>
                <w:kern w:val="0"/>
                <w:szCs w:val="21"/>
              </w:rPr>
              <w:t>4.3制造商具备有效职业健康安全管理体系认证证书的得0.5分；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329"/>
        </w:trPr>
        <w:tc>
          <w:tcPr>
            <w:tcW w:w="850" w:type="dxa"/>
            <w:vMerge/>
            <w:tcBorders>
              <w:bottom w:val="single" w:sz="4" w:space="0" w:color="auto"/>
            </w:tcBorders>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Borders>
              <w:bottom w:val="single" w:sz="4" w:space="0" w:color="auto"/>
            </w:tcBorders>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Borders>
              <w:bottom w:val="single" w:sz="4" w:space="0" w:color="auto"/>
            </w:tcBorders>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tcBorders>
              <w:bottom w:val="single" w:sz="4" w:space="0" w:color="auto"/>
            </w:tcBorders>
            <w:vAlign w:val="center"/>
          </w:tcPr>
          <w:p w:rsidR="007D1928" w:rsidRDefault="005B375E">
            <w:pPr>
              <w:pStyle w:val="20"/>
              <w:spacing w:line="400" w:lineRule="exact"/>
              <w:ind w:firstLineChars="0" w:firstLine="0"/>
              <w:jc w:val="left"/>
              <w:rPr>
                <w:rFonts w:ascii="仿宋" w:eastAsia="仿宋" w:hAnsi="仿宋"/>
                <w:kern w:val="0"/>
                <w:sz w:val="21"/>
                <w:szCs w:val="21"/>
              </w:rPr>
            </w:pPr>
            <w:r>
              <w:rPr>
                <w:rFonts w:ascii="仿宋" w:eastAsia="仿宋" w:hAnsi="仿宋" w:hint="eastAsia"/>
                <w:kern w:val="0"/>
                <w:sz w:val="21"/>
                <w:szCs w:val="21"/>
              </w:rPr>
              <w:t>提供证书复印件并加盖投标人公章，不提供不得分。</w:t>
            </w:r>
          </w:p>
        </w:tc>
        <w:tc>
          <w:tcPr>
            <w:tcW w:w="851" w:type="dxa"/>
            <w:vMerge/>
            <w:tcBorders>
              <w:bottom w:val="single" w:sz="4" w:space="0" w:color="auto"/>
            </w:tcBorders>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864"/>
        </w:trPr>
        <w:tc>
          <w:tcPr>
            <w:tcW w:w="850"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5</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主观</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投标货物技术性能</w:t>
            </w:r>
          </w:p>
        </w:tc>
        <w:tc>
          <w:tcPr>
            <w:tcW w:w="5812" w:type="dxa"/>
            <w:shd w:val="clear" w:color="auto" w:fill="FFFFFF" w:themeFill="background1"/>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5B375E">
              <w:rPr>
                <w:rFonts w:ascii="仿宋" w:eastAsia="仿宋" w:hAnsi="仿宋" w:hint="eastAsia"/>
                <w:kern w:val="0"/>
                <w:sz w:val="21"/>
                <w:szCs w:val="21"/>
              </w:rPr>
              <w:t>.1响应招标文件要求的部件整体性能、技术参数、技术规格、技术规范和技术要求的得5分。</w:t>
            </w:r>
          </w:p>
        </w:tc>
        <w:tc>
          <w:tcPr>
            <w:tcW w:w="851" w:type="dxa"/>
            <w:vMerge w:val="restart"/>
            <w:vAlign w:val="center"/>
          </w:tcPr>
          <w:p w:rsidR="007D1928" w:rsidRDefault="005B375E">
            <w:pPr>
              <w:pStyle w:val="20"/>
              <w:spacing w:line="440" w:lineRule="exact"/>
              <w:ind w:firstLineChars="0" w:firstLine="0"/>
              <w:rPr>
                <w:rFonts w:ascii="仿宋" w:eastAsia="仿宋" w:hAnsi="仿宋"/>
                <w:bCs/>
                <w:sz w:val="21"/>
                <w:szCs w:val="21"/>
              </w:rPr>
            </w:pPr>
            <w:r>
              <w:rPr>
                <w:rFonts w:ascii="仿宋" w:eastAsia="仿宋" w:hAnsi="仿宋" w:hint="eastAsia"/>
                <w:bCs/>
                <w:sz w:val="21"/>
                <w:szCs w:val="21"/>
              </w:rPr>
              <w:t>35分</w:t>
            </w:r>
          </w:p>
        </w:tc>
      </w:tr>
      <w:tr w:rsidR="007D1928">
        <w:trPr>
          <w:trHeight w:val="1263"/>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shd w:val="clear" w:color="auto" w:fill="FFFFFF" w:themeFill="background1"/>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5B375E">
              <w:rPr>
                <w:rFonts w:ascii="仿宋" w:eastAsia="仿宋" w:hAnsi="仿宋" w:hint="eastAsia"/>
                <w:kern w:val="0"/>
                <w:sz w:val="21"/>
                <w:szCs w:val="21"/>
              </w:rPr>
              <w:t>.2优于招标文件要求的部件整体性能、技术参数、技术规格、技术规范和技术要求的给予逐项适当加分，每优于一项加0.5分，总加分不得超过5分。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1688"/>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shd w:val="clear" w:color="auto" w:fill="FFFFFF" w:themeFill="background1"/>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5B375E">
              <w:rPr>
                <w:rFonts w:ascii="仿宋" w:eastAsia="仿宋" w:hAnsi="仿宋" w:hint="eastAsia"/>
                <w:kern w:val="0"/>
                <w:sz w:val="21"/>
                <w:szCs w:val="21"/>
              </w:rPr>
              <w:t>.3低于招标文件要求的部件整体性能、技术参数、技术规格、技术规范和技术要求的给予逐项适当减分（非实质性偏离，第二章中未标注“▲”的条款），每低于一项扣0.5分；总减分不得超过5分。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1691"/>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5B375E">
              <w:rPr>
                <w:rFonts w:ascii="仿宋" w:eastAsia="仿宋" w:hAnsi="仿宋" w:hint="eastAsia"/>
                <w:kern w:val="0"/>
                <w:sz w:val="21"/>
                <w:szCs w:val="21"/>
              </w:rPr>
              <w:t>.4据投标品牌所投多联机产品8P、10P、12P、14P、16P （5个）模块的IPLV平均值按档打分。①模块的IPLV平均值≥9.5，得5分；②模块的IPLV平均值≥9，＜9.5，得3分；③.模块的IPLV平均值＜9，不得分；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1253"/>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5B375E">
              <w:rPr>
                <w:rFonts w:ascii="仿宋" w:eastAsia="仿宋" w:hAnsi="仿宋" w:hint="eastAsia"/>
                <w:kern w:val="0"/>
                <w:sz w:val="21"/>
                <w:szCs w:val="21"/>
              </w:rPr>
              <w:t>.5所投产品应具备位置天气自适应调节、负荷需求自调节、故障预判自诊断等先进技术；根据投标产品人工智能控制技术的优劣情况打分。</w:t>
            </w:r>
            <w:r w:rsidR="005B375E">
              <w:rPr>
                <w:rFonts w:ascii="仿宋" w:eastAsia="仿宋" w:hAnsi="仿宋"/>
                <w:kern w:val="0"/>
                <w:sz w:val="21"/>
                <w:szCs w:val="21"/>
              </w:rPr>
              <w:t xml:space="preserve"> </w:t>
            </w:r>
            <w:r w:rsidR="005B375E">
              <w:rPr>
                <w:rFonts w:ascii="仿宋" w:eastAsia="仿宋" w:hAnsi="仿宋" w:hint="eastAsia"/>
                <w:kern w:val="0"/>
                <w:sz w:val="21"/>
                <w:szCs w:val="21"/>
              </w:rPr>
              <w:t>最高得4分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1253"/>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5A41B2" w:rsidRDefault="00604753" w:rsidP="005A41B2">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5B375E">
              <w:rPr>
                <w:rFonts w:ascii="仿宋" w:eastAsia="仿宋" w:hAnsi="仿宋" w:hint="eastAsia"/>
                <w:kern w:val="0"/>
                <w:sz w:val="21"/>
                <w:szCs w:val="21"/>
              </w:rPr>
              <w:t>.6根据参选产品压缩机是否具备低温喷气增</w:t>
            </w:r>
            <w:proofErr w:type="gramStart"/>
            <w:r w:rsidR="005B375E">
              <w:rPr>
                <w:rFonts w:ascii="仿宋" w:eastAsia="仿宋" w:hAnsi="仿宋" w:hint="eastAsia"/>
                <w:kern w:val="0"/>
                <w:sz w:val="21"/>
                <w:szCs w:val="21"/>
              </w:rPr>
              <w:t>焓</w:t>
            </w:r>
            <w:proofErr w:type="gramEnd"/>
            <w:r w:rsidR="005B375E">
              <w:rPr>
                <w:rFonts w:ascii="仿宋" w:eastAsia="仿宋" w:hAnsi="仿宋" w:hint="eastAsia"/>
                <w:kern w:val="0"/>
                <w:sz w:val="21"/>
                <w:szCs w:val="21"/>
              </w:rPr>
              <w:t>功能、具备超宽变频范围</w:t>
            </w:r>
            <w:r w:rsidR="005A41B2">
              <w:rPr>
                <w:rFonts w:ascii="仿宋" w:eastAsia="仿宋" w:hAnsi="仿宋" w:hint="eastAsia"/>
                <w:kern w:val="0"/>
                <w:sz w:val="21"/>
                <w:szCs w:val="21"/>
              </w:rPr>
              <w:t>0-42</w:t>
            </w:r>
            <w:r w:rsidR="005B375E">
              <w:rPr>
                <w:rFonts w:ascii="仿宋" w:eastAsia="仿宋" w:hAnsi="仿宋" w:hint="eastAsia"/>
                <w:kern w:val="0"/>
                <w:sz w:val="21"/>
                <w:szCs w:val="21"/>
              </w:rPr>
              <w:t>0Hz内进行无级调节、低温可靠运行技术的优劣情况打分。最高得4分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730"/>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5B375E">
              <w:rPr>
                <w:rFonts w:ascii="仿宋" w:eastAsia="仿宋" w:hAnsi="仿宋" w:hint="eastAsia"/>
                <w:kern w:val="0"/>
                <w:sz w:val="21"/>
                <w:szCs w:val="21"/>
              </w:rPr>
              <w:t>.7根据投标产品室外机的智能低功耗待机性能情况打分。投标产品室外机的智能低功耗待机功率≤20</w:t>
            </w:r>
            <w:r w:rsidR="005B375E">
              <w:rPr>
                <w:rFonts w:ascii="仿宋" w:eastAsia="仿宋" w:hAnsi="仿宋"/>
                <w:kern w:val="0"/>
                <w:sz w:val="21"/>
                <w:szCs w:val="21"/>
              </w:rPr>
              <w:t>W</w:t>
            </w:r>
            <w:r w:rsidR="005B375E">
              <w:rPr>
                <w:rFonts w:ascii="仿宋" w:eastAsia="仿宋" w:hAnsi="仿宋" w:hint="eastAsia"/>
                <w:kern w:val="0"/>
                <w:sz w:val="21"/>
                <w:szCs w:val="21"/>
              </w:rPr>
              <w:t>的，得4分，20</w:t>
            </w:r>
            <w:r w:rsidR="005B375E">
              <w:rPr>
                <w:rFonts w:ascii="仿宋" w:eastAsia="仿宋" w:hAnsi="仿宋"/>
                <w:kern w:val="0"/>
                <w:sz w:val="21"/>
                <w:szCs w:val="21"/>
              </w:rPr>
              <w:t>W</w:t>
            </w:r>
            <w:r w:rsidR="005B375E">
              <w:rPr>
                <w:rFonts w:ascii="仿宋" w:eastAsia="仿宋" w:hAnsi="仿宋" w:hint="eastAsia"/>
                <w:kern w:val="0"/>
                <w:sz w:val="21"/>
                <w:szCs w:val="21"/>
              </w:rPr>
              <w:t>＜待机功率≤40</w:t>
            </w:r>
            <w:r w:rsidR="005B375E">
              <w:rPr>
                <w:rFonts w:ascii="仿宋" w:eastAsia="仿宋" w:hAnsi="仿宋"/>
                <w:kern w:val="0"/>
                <w:sz w:val="21"/>
                <w:szCs w:val="21"/>
              </w:rPr>
              <w:t>W</w:t>
            </w:r>
            <w:r w:rsidR="005B375E">
              <w:rPr>
                <w:rFonts w:ascii="仿宋" w:eastAsia="仿宋" w:hAnsi="仿宋" w:hint="eastAsia"/>
                <w:kern w:val="0"/>
                <w:sz w:val="21"/>
                <w:szCs w:val="21"/>
              </w:rPr>
              <w:t>的，得2分，待机功率＞4</w:t>
            </w:r>
            <w:r w:rsidR="005B375E">
              <w:rPr>
                <w:rFonts w:ascii="仿宋" w:eastAsia="仿宋" w:hAnsi="仿宋"/>
                <w:kern w:val="0"/>
                <w:sz w:val="21"/>
                <w:szCs w:val="21"/>
              </w:rPr>
              <w:t>0W</w:t>
            </w:r>
            <w:r w:rsidR="005B375E">
              <w:rPr>
                <w:rFonts w:ascii="仿宋" w:eastAsia="仿宋" w:hAnsi="仿宋" w:hint="eastAsia"/>
                <w:kern w:val="0"/>
                <w:sz w:val="21"/>
                <w:szCs w:val="21"/>
              </w:rPr>
              <w:t>的不得分。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528"/>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rsidP="00626F27">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5B375E">
              <w:rPr>
                <w:rFonts w:ascii="仿宋" w:eastAsia="仿宋" w:hAnsi="仿宋" w:hint="eastAsia"/>
                <w:kern w:val="0"/>
                <w:sz w:val="21"/>
                <w:szCs w:val="21"/>
              </w:rPr>
              <w:t>.</w:t>
            </w:r>
            <w:r w:rsidR="00626F27">
              <w:rPr>
                <w:rFonts w:ascii="仿宋" w:eastAsia="仿宋" w:hAnsi="仿宋" w:hint="eastAsia"/>
                <w:kern w:val="0"/>
                <w:sz w:val="21"/>
                <w:szCs w:val="21"/>
              </w:rPr>
              <w:t>8</w:t>
            </w:r>
            <w:r w:rsidR="005B375E">
              <w:rPr>
                <w:rFonts w:ascii="仿宋" w:eastAsia="仿宋" w:hAnsi="仿宋" w:hint="eastAsia"/>
                <w:kern w:val="0"/>
                <w:sz w:val="21"/>
                <w:szCs w:val="21"/>
              </w:rPr>
              <w:t>根据</w:t>
            </w:r>
            <w:proofErr w:type="gramStart"/>
            <w:r w:rsidR="005B375E">
              <w:rPr>
                <w:rFonts w:ascii="仿宋" w:eastAsia="仿宋" w:hAnsi="仿宋" w:hint="eastAsia"/>
                <w:kern w:val="0"/>
                <w:sz w:val="21"/>
                <w:szCs w:val="21"/>
              </w:rPr>
              <w:t>投产品制热</w:t>
            </w:r>
            <w:proofErr w:type="gramEnd"/>
            <w:r w:rsidR="005B375E">
              <w:rPr>
                <w:rFonts w:ascii="仿宋" w:eastAsia="仿宋" w:hAnsi="仿宋"/>
                <w:kern w:val="0"/>
                <w:sz w:val="21"/>
                <w:szCs w:val="21"/>
              </w:rPr>
              <w:t>/</w:t>
            </w:r>
            <w:r w:rsidR="005B375E">
              <w:rPr>
                <w:rFonts w:ascii="仿宋" w:eastAsia="仿宋" w:hAnsi="仿宋" w:hint="eastAsia"/>
                <w:kern w:val="0"/>
                <w:sz w:val="21"/>
                <w:szCs w:val="21"/>
              </w:rPr>
              <w:t>制冷运转范围进行打分。最高得4分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1001"/>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rsidP="00626F27">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5.</w:t>
            </w:r>
            <w:r w:rsidR="00626F27">
              <w:rPr>
                <w:rFonts w:ascii="仿宋" w:eastAsia="仿宋" w:hAnsi="仿宋" w:hint="eastAsia"/>
                <w:kern w:val="0"/>
                <w:sz w:val="21"/>
                <w:szCs w:val="21"/>
              </w:rPr>
              <w:t>9</w:t>
            </w:r>
            <w:r w:rsidR="005B375E">
              <w:rPr>
                <w:rFonts w:ascii="仿宋" w:eastAsia="仿宋" w:hAnsi="仿宋" w:hint="eastAsia"/>
                <w:kern w:val="0"/>
                <w:sz w:val="21"/>
                <w:szCs w:val="21"/>
              </w:rPr>
              <w:t>室内机的线控器具有</w:t>
            </w:r>
            <w:r w:rsidR="005B375E">
              <w:rPr>
                <w:rFonts w:ascii="仿宋" w:eastAsia="仿宋" w:hAnsi="仿宋"/>
                <w:kern w:val="0"/>
                <w:sz w:val="21"/>
                <w:szCs w:val="21"/>
              </w:rPr>
              <w:t>IPX4</w:t>
            </w:r>
            <w:r w:rsidR="005B375E">
              <w:rPr>
                <w:rFonts w:ascii="仿宋" w:eastAsia="仿宋" w:hAnsi="仿宋" w:hint="eastAsia"/>
                <w:kern w:val="0"/>
                <w:sz w:val="21"/>
                <w:szCs w:val="21"/>
              </w:rPr>
              <w:t>及以上防潮等级，提供国家级检测报告，满足得4分，不满足不得分。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730"/>
        </w:trPr>
        <w:tc>
          <w:tcPr>
            <w:tcW w:w="850" w:type="dxa"/>
            <w:vMerge w:val="restart"/>
            <w:vAlign w:val="center"/>
          </w:tcPr>
          <w:p w:rsidR="007D1928" w:rsidRDefault="00604753">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6</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主观</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实施</w:t>
            </w:r>
          </w:p>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方案</w:t>
            </w:r>
          </w:p>
        </w:tc>
        <w:tc>
          <w:tcPr>
            <w:tcW w:w="5812" w:type="dxa"/>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6</w:t>
            </w:r>
            <w:r w:rsidR="005B375E">
              <w:rPr>
                <w:rFonts w:ascii="仿宋" w:eastAsia="仿宋" w:hAnsi="仿宋" w:hint="eastAsia"/>
                <w:kern w:val="0"/>
                <w:sz w:val="21"/>
                <w:szCs w:val="21"/>
              </w:rPr>
              <w:t>.1确保供应货物质量的措施和方案（0-4分）：</w:t>
            </w:r>
          </w:p>
          <w:p w:rsidR="007D1928" w:rsidRDefault="005B375E">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1.有严密的质量监控措施的得2分；质量监控措施不完善的，每项扣0.5分，扣完该项得分为止。无质量监控措施的不得分。</w:t>
            </w:r>
          </w:p>
          <w:p w:rsidR="007D1928" w:rsidRDefault="005B375E">
            <w:pPr>
              <w:pStyle w:val="20"/>
              <w:spacing w:line="400" w:lineRule="exact"/>
              <w:ind w:firstLineChars="0" w:firstLine="0"/>
              <w:rPr>
                <w:rFonts w:ascii="仿宋" w:eastAsia="仿宋" w:hAnsi="仿宋"/>
                <w:kern w:val="0"/>
              </w:rPr>
            </w:pPr>
            <w:r>
              <w:rPr>
                <w:rFonts w:ascii="仿宋" w:eastAsia="仿宋" w:hAnsi="仿宋" w:hint="eastAsia"/>
                <w:kern w:val="0"/>
                <w:sz w:val="21"/>
                <w:szCs w:val="21"/>
              </w:rPr>
              <w:t>2.有完善的技术方案的得2分；技术方案不完善的，每项扣0.5分，扣完该项得分为止。无技术方案的不得分。</w:t>
            </w:r>
          </w:p>
        </w:tc>
        <w:tc>
          <w:tcPr>
            <w:tcW w:w="851" w:type="dxa"/>
            <w:vMerge w:val="restart"/>
            <w:vAlign w:val="center"/>
          </w:tcPr>
          <w:p w:rsidR="007D1928" w:rsidRDefault="005B375E">
            <w:pPr>
              <w:pStyle w:val="20"/>
              <w:spacing w:line="440" w:lineRule="exact"/>
              <w:ind w:firstLineChars="0" w:firstLine="0"/>
              <w:jc w:val="center"/>
              <w:rPr>
                <w:rFonts w:ascii="仿宋" w:eastAsia="仿宋" w:hAnsi="仿宋"/>
                <w:kern w:val="0"/>
                <w:sz w:val="21"/>
                <w:szCs w:val="21"/>
              </w:rPr>
            </w:pPr>
            <w:r>
              <w:rPr>
                <w:rFonts w:ascii="仿宋" w:eastAsia="仿宋" w:hAnsi="仿宋" w:hint="eastAsia"/>
                <w:kern w:val="0"/>
                <w:sz w:val="21"/>
                <w:szCs w:val="21"/>
              </w:rPr>
              <w:t>8分</w:t>
            </w:r>
          </w:p>
        </w:tc>
      </w:tr>
      <w:tr w:rsidR="007D1928">
        <w:trPr>
          <w:trHeight w:val="2258"/>
        </w:trPr>
        <w:tc>
          <w:tcPr>
            <w:tcW w:w="850" w:type="dxa"/>
            <w:vMerge/>
            <w:vAlign w:val="center"/>
          </w:tcPr>
          <w:p w:rsidR="007D1928" w:rsidRDefault="007D1928">
            <w:pPr>
              <w:pStyle w:val="20"/>
              <w:spacing w:line="440" w:lineRule="exact"/>
              <w:ind w:firstLine="525"/>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525"/>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525"/>
              <w:jc w:val="center"/>
              <w:rPr>
                <w:rFonts w:ascii="仿宋" w:eastAsia="仿宋" w:hAnsi="仿宋"/>
                <w:bCs/>
                <w:sz w:val="21"/>
                <w:szCs w:val="21"/>
              </w:rPr>
            </w:pPr>
          </w:p>
        </w:tc>
        <w:tc>
          <w:tcPr>
            <w:tcW w:w="5812" w:type="dxa"/>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6</w:t>
            </w:r>
            <w:r w:rsidR="005B375E">
              <w:rPr>
                <w:rFonts w:ascii="仿宋" w:eastAsia="仿宋" w:hAnsi="仿宋" w:hint="eastAsia"/>
                <w:kern w:val="0"/>
                <w:sz w:val="21"/>
                <w:szCs w:val="21"/>
              </w:rPr>
              <w:t>.2保证交货期的施工组织方案和措施（0-2分）：</w:t>
            </w:r>
          </w:p>
          <w:p w:rsidR="007D1928" w:rsidRDefault="005B375E">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确保项目交货期，施工组织方案措施（包括：施工组织机构和分工安排；施工进度安排；工期控制措施；应急预案等）切实可行的得2分；方案措施不完善的，每项扣0.5分，扣完该项得分为止。</w:t>
            </w:r>
            <w:proofErr w:type="gramStart"/>
            <w:r>
              <w:rPr>
                <w:rFonts w:ascii="仿宋" w:eastAsia="仿宋" w:hAnsi="仿宋" w:hint="eastAsia"/>
                <w:kern w:val="0"/>
                <w:sz w:val="21"/>
                <w:szCs w:val="21"/>
              </w:rPr>
              <w:t>无方案无措施</w:t>
            </w:r>
            <w:proofErr w:type="gramEnd"/>
            <w:r>
              <w:rPr>
                <w:rFonts w:ascii="仿宋" w:eastAsia="仿宋" w:hAnsi="仿宋" w:hint="eastAsia"/>
                <w:kern w:val="0"/>
                <w:sz w:val="21"/>
                <w:szCs w:val="21"/>
              </w:rPr>
              <w:t>的不得分。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1336"/>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6</w:t>
            </w:r>
            <w:r w:rsidR="005B375E">
              <w:rPr>
                <w:rFonts w:ascii="仿宋" w:eastAsia="仿宋" w:hAnsi="仿宋" w:hint="eastAsia"/>
                <w:kern w:val="0"/>
                <w:sz w:val="21"/>
                <w:szCs w:val="21"/>
              </w:rPr>
              <w:t>.3安装、调试、验收的方案和措施（0-2分）：</w:t>
            </w:r>
          </w:p>
          <w:p w:rsidR="007D1928" w:rsidRDefault="005B375E">
            <w:pPr>
              <w:pStyle w:val="20"/>
              <w:spacing w:line="400" w:lineRule="exact"/>
              <w:ind w:firstLineChars="0" w:firstLine="0"/>
              <w:rPr>
                <w:rFonts w:ascii="仿宋" w:eastAsia="仿宋" w:hAnsi="仿宋"/>
                <w:kern w:val="0"/>
                <w:sz w:val="21"/>
                <w:szCs w:val="21"/>
              </w:rPr>
            </w:pPr>
            <w:r>
              <w:rPr>
                <w:rFonts w:ascii="仿宋" w:eastAsia="仿宋" w:hAnsi="仿宋" w:hint="eastAsia"/>
                <w:kern w:val="0"/>
                <w:sz w:val="21"/>
                <w:szCs w:val="21"/>
              </w:rPr>
              <w:t>安装、调试、验收各阶段的方案和措施能结合本项目特点，切实可行的，得2分；方案措施不完善的，每项扣0.5分，扣完该项得分为止。</w:t>
            </w:r>
            <w:proofErr w:type="gramStart"/>
            <w:r>
              <w:rPr>
                <w:rFonts w:ascii="仿宋" w:eastAsia="仿宋" w:hAnsi="仿宋" w:hint="eastAsia"/>
                <w:kern w:val="0"/>
                <w:sz w:val="21"/>
                <w:szCs w:val="21"/>
              </w:rPr>
              <w:t>无方案无措施</w:t>
            </w:r>
            <w:proofErr w:type="gramEnd"/>
            <w:r>
              <w:rPr>
                <w:rFonts w:ascii="仿宋" w:eastAsia="仿宋" w:hAnsi="仿宋" w:hint="eastAsia"/>
                <w:kern w:val="0"/>
                <w:sz w:val="21"/>
                <w:szCs w:val="21"/>
              </w:rPr>
              <w:t>的不得分。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908"/>
        </w:trPr>
        <w:tc>
          <w:tcPr>
            <w:tcW w:w="850" w:type="dxa"/>
            <w:vMerge w:val="restart"/>
            <w:vAlign w:val="center"/>
          </w:tcPr>
          <w:p w:rsidR="007D1928" w:rsidRDefault="00604753">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7</w:t>
            </w:r>
          </w:p>
        </w:tc>
        <w:tc>
          <w:tcPr>
            <w:tcW w:w="1134" w:type="dxa"/>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客观</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售后服务承诺</w:t>
            </w:r>
          </w:p>
        </w:tc>
        <w:tc>
          <w:tcPr>
            <w:tcW w:w="5812" w:type="dxa"/>
            <w:vAlign w:val="center"/>
          </w:tcPr>
          <w:p w:rsidR="007D1928" w:rsidRDefault="00604753">
            <w:pPr>
              <w:spacing w:line="400" w:lineRule="exact"/>
              <w:rPr>
                <w:rFonts w:ascii="仿宋" w:eastAsia="仿宋" w:hAnsi="仿宋"/>
                <w:kern w:val="0"/>
                <w:szCs w:val="21"/>
              </w:rPr>
            </w:pPr>
            <w:r>
              <w:rPr>
                <w:rFonts w:ascii="仿宋" w:eastAsia="仿宋" w:hAnsi="仿宋" w:hint="eastAsia"/>
                <w:kern w:val="0"/>
                <w:szCs w:val="21"/>
              </w:rPr>
              <w:t>7</w:t>
            </w:r>
            <w:r w:rsidR="005B375E">
              <w:rPr>
                <w:rFonts w:ascii="仿宋" w:eastAsia="仿宋" w:hAnsi="仿宋" w:hint="eastAsia"/>
                <w:kern w:val="0"/>
                <w:szCs w:val="21"/>
              </w:rPr>
              <w:t>.1按招标文件要求提供质保的该项不得分，整机原厂质保期每增加一年加1.5分，最多得3分；单独压缩机原厂</w:t>
            </w:r>
            <w:proofErr w:type="gramStart"/>
            <w:r w:rsidR="005B375E">
              <w:rPr>
                <w:rFonts w:ascii="仿宋" w:eastAsia="仿宋" w:hAnsi="仿宋" w:hint="eastAsia"/>
                <w:kern w:val="0"/>
                <w:szCs w:val="21"/>
              </w:rPr>
              <w:t>质保每增</w:t>
            </w:r>
            <w:r w:rsidR="005B375E">
              <w:rPr>
                <w:rFonts w:ascii="仿宋" w:eastAsia="仿宋" w:hAnsi="仿宋" w:hint="eastAsia"/>
                <w:kern w:val="0"/>
                <w:szCs w:val="21"/>
              </w:rPr>
              <w:lastRenderedPageBreak/>
              <w:t>加</w:t>
            </w:r>
            <w:proofErr w:type="gramEnd"/>
            <w:r w:rsidR="005B375E">
              <w:rPr>
                <w:rFonts w:ascii="仿宋" w:eastAsia="仿宋" w:hAnsi="仿宋" w:hint="eastAsia"/>
                <w:kern w:val="0"/>
                <w:szCs w:val="21"/>
              </w:rPr>
              <w:t>一年加1分，最多得4分（上述</w:t>
            </w:r>
            <w:proofErr w:type="gramStart"/>
            <w:r w:rsidR="005B375E">
              <w:rPr>
                <w:rFonts w:ascii="仿宋" w:eastAsia="仿宋" w:hAnsi="仿宋" w:hint="eastAsia"/>
                <w:kern w:val="0"/>
                <w:szCs w:val="21"/>
              </w:rPr>
              <w:t>延保证明</w:t>
            </w:r>
            <w:proofErr w:type="gramEnd"/>
            <w:r w:rsidR="005B375E">
              <w:rPr>
                <w:rFonts w:ascii="仿宋" w:eastAsia="仿宋" w:hAnsi="仿宋" w:hint="eastAsia"/>
                <w:kern w:val="0"/>
                <w:szCs w:val="21"/>
              </w:rPr>
              <w:t>均需加盖制造商公章红章，否则不得分）</w:t>
            </w:r>
          </w:p>
        </w:tc>
        <w:tc>
          <w:tcPr>
            <w:tcW w:w="851" w:type="dxa"/>
            <w:vMerge w:val="restart"/>
            <w:vAlign w:val="center"/>
          </w:tcPr>
          <w:p w:rsidR="007D1928" w:rsidRDefault="005B375E">
            <w:pPr>
              <w:pStyle w:val="20"/>
              <w:spacing w:line="440" w:lineRule="exact"/>
              <w:ind w:firstLineChars="0" w:firstLine="0"/>
              <w:jc w:val="center"/>
              <w:rPr>
                <w:rFonts w:ascii="仿宋" w:eastAsia="仿宋" w:hAnsi="仿宋"/>
                <w:b/>
                <w:bCs/>
                <w:sz w:val="21"/>
                <w:szCs w:val="21"/>
              </w:rPr>
            </w:pPr>
            <w:r>
              <w:rPr>
                <w:rFonts w:ascii="仿宋" w:eastAsia="仿宋" w:hAnsi="仿宋" w:hint="eastAsia"/>
                <w:sz w:val="21"/>
                <w:szCs w:val="21"/>
              </w:rPr>
              <w:lastRenderedPageBreak/>
              <w:t>12分</w:t>
            </w:r>
          </w:p>
        </w:tc>
      </w:tr>
      <w:tr w:rsidR="007D1928">
        <w:trPr>
          <w:trHeight w:val="543"/>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主观</w:t>
            </w: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pPr>
              <w:spacing w:line="400" w:lineRule="exact"/>
              <w:rPr>
                <w:rFonts w:ascii="仿宋" w:eastAsia="仿宋" w:hAnsi="仿宋"/>
                <w:kern w:val="0"/>
                <w:szCs w:val="21"/>
              </w:rPr>
            </w:pPr>
            <w:r>
              <w:rPr>
                <w:rFonts w:ascii="仿宋" w:eastAsia="仿宋" w:hAnsi="仿宋" w:hint="eastAsia"/>
                <w:kern w:val="0"/>
                <w:szCs w:val="21"/>
              </w:rPr>
              <w:t>7</w:t>
            </w:r>
            <w:r w:rsidR="005B375E">
              <w:rPr>
                <w:rFonts w:ascii="仿宋" w:eastAsia="仿宋" w:hAnsi="仿宋" w:hint="eastAsia"/>
                <w:kern w:val="0"/>
                <w:szCs w:val="21"/>
              </w:rPr>
              <w:t>.2操作培训承诺：0-2分；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375"/>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pPr>
              <w:spacing w:line="400" w:lineRule="exact"/>
              <w:rPr>
                <w:rFonts w:ascii="仿宋" w:eastAsia="仿宋" w:hAnsi="仿宋"/>
                <w:kern w:val="0"/>
                <w:szCs w:val="21"/>
              </w:rPr>
            </w:pPr>
            <w:r>
              <w:rPr>
                <w:rFonts w:ascii="仿宋" w:eastAsia="仿宋" w:hAnsi="仿宋" w:hint="eastAsia"/>
                <w:kern w:val="0"/>
                <w:szCs w:val="21"/>
              </w:rPr>
              <w:t>7</w:t>
            </w:r>
            <w:r w:rsidR="005B375E">
              <w:rPr>
                <w:rFonts w:ascii="仿宋" w:eastAsia="仿宋" w:hAnsi="仿宋" w:hint="eastAsia"/>
                <w:kern w:val="0"/>
                <w:szCs w:val="21"/>
              </w:rPr>
              <w:t>.3质保期后服务维修结算优惠承诺（需提供维修零配件成本费用清单）0-2分；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584"/>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rsidP="00C77DE1">
            <w:pPr>
              <w:spacing w:line="400" w:lineRule="exact"/>
              <w:rPr>
                <w:rFonts w:ascii="仿宋" w:eastAsia="仿宋" w:hAnsi="仿宋"/>
                <w:kern w:val="0"/>
                <w:szCs w:val="21"/>
              </w:rPr>
            </w:pPr>
            <w:r>
              <w:rPr>
                <w:rFonts w:ascii="仿宋" w:eastAsia="仿宋" w:hAnsi="仿宋" w:hint="eastAsia"/>
                <w:kern w:val="0"/>
                <w:szCs w:val="21"/>
              </w:rPr>
              <w:t>7</w:t>
            </w:r>
            <w:r w:rsidR="005B375E">
              <w:rPr>
                <w:rFonts w:ascii="仿宋" w:eastAsia="仿宋" w:hAnsi="仿宋" w:hint="eastAsia"/>
                <w:kern w:val="0"/>
                <w:szCs w:val="21"/>
              </w:rPr>
              <w:t>.4投标人提出的对采购项目有建设性的承诺0-</w:t>
            </w:r>
            <w:r w:rsidR="00C77DE1">
              <w:rPr>
                <w:rFonts w:ascii="仿宋" w:eastAsia="仿宋" w:hAnsi="仿宋" w:hint="eastAsia"/>
                <w:kern w:val="0"/>
                <w:szCs w:val="21"/>
              </w:rPr>
              <w:t>4</w:t>
            </w:r>
            <w:r w:rsidR="005B375E">
              <w:rPr>
                <w:rFonts w:ascii="仿宋" w:eastAsia="仿宋" w:hAnsi="仿宋" w:hint="eastAsia"/>
                <w:kern w:val="0"/>
                <w:szCs w:val="21"/>
              </w:rPr>
              <w:t>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584"/>
        </w:trPr>
        <w:tc>
          <w:tcPr>
            <w:tcW w:w="850" w:type="dxa"/>
            <w:vMerge w:val="restart"/>
            <w:vAlign w:val="center"/>
          </w:tcPr>
          <w:p w:rsidR="007D1928" w:rsidRDefault="00604753">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8</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bCs/>
                <w:sz w:val="21"/>
                <w:szCs w:val="21"/>
              </w:rPr>
              <w:t>客观</w:t>
            </w:r>
          </w:p>
        </w:tc>
        <w:tc>
          <w:tcPr>
            <w:tcW w:w="1134"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bCs/>
                <w:sz w:val="21"/>
                <w:szCs w:val="21"/>
              </w:rPr>
              <w:t>政策分</w:t>
            </w:r>
          </w:p>
        </w:tc>
        <w:tc>
          <w:tcPr>
            <w:tcW w:w="5812" w:type="dxa"/>
            <w:vAlign w:val="center"/>
          </w:tcPr>
          <w:p w:rsidR="007D1928" w:rsidRDefault="00604753">
            <w:pPr>
              <w:spacing w:line="400" w:lineRule="exact"/>
              <w:rPr>
                <w:rFonts w:ascii="仿宋" w:eastAsia="仿宋" w:hAnsi="仿宋"/>
                <w:kern w:val="0"/>
                <w:szCs w:val="21"/>
              </w:rPr>
            </w:pPr>
            <w:r>
              <w:rPr>
                <w:rFonts w:ascii="仿宋" w:eastAsia="仿宋" w:hAnsi="仿宋" w:hint="eastAsia"/>
                <w:kern w:val="0"/>
                <w:szCs w:val="21"/>
              </w:rPr>
              <w:t>8</w:t>
            </w:r>
            <w:r w:rsidR="005B375E">
              <w:rPr>
                <w:rFonts w:ascii="仿宋" w:eastAsia="仿宋" w:hAnsi="仿宋" w:hint="eastAsia"/>
                <w:kern w:val="0"/>
                <w:szCs w:val="21"/>
              </w:rPr>
              <w:t>.1投标产品具有参与实施绿色产品认证机构出具的认证证书的，其中</w:t>
            </w:r>
            <w:r w:rsidR="005B375E">
              <w:rPr>
                <w:rFonts w:ascii="仿宋" w:eastAsia="仿宋" w:hAnsi="仿宋" w:hint="eastAsia"/>
                <w:noProof/>
                <w:kern w:val="0"/>
                <w:szCs w:val="21"/>
              </w:rPr>
              <w:drawing>
                <wp:inline distT="0" distB="0" distL="0" distR="0">
                  <wp:extent cx="413385" cy="238760"/>
                  <wp:effectExtent l="0" t="0" r="13335" b="5080"/>
                  <wp:docPr id="1" name="图片 1" descr="C:\Users\user\AppData\Local\Temp\WeChat Files\d9222fc805c8645cec5c4a20dd86c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d9222fc805c8645cec5c4a20dd86c9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3385" cy="238760"/>
                          </a:xfrm>
                          <a:prstGeom prst="rect">
                            <a:avLst/>
                          </a:prstGeom>
                          <a:noFill/>
                          <a:ln>
                            <a:noFill/>
                          </a:ln>
                        </pic:spPr>
                      </pic:pic>
                    </a:graphicData>
                  </a:graphic>
                </wp:inline>
              </w:drawing>
            </w:r>
            <w:r w:rsidR="005B375E">
              <w:rPr>
                <w:rFonts w:ascii="仿宋" w:eastAsia="仿宋" w:hAnsi="仿宋" w:hint="eastAsia"/>
                <w:kern w:val="0"/>
                <w:szCs w:val="21"/>
              </w:rPr>
              <w:t>标识得1分、</w:t>
            </w:r>
            <w:r w:rsidR="005B375E">
              <w:rPr>
                <w:rFonts w:ascii="仿宋" w:eastAsia="仿宋" w:hAnsi="仿宋" w:hint="eastAsia"/>
                <w:noProof/>
                <w:kern w:val="0"/>
                <w:szCs w:val="21"/>
              </w:rPr>
              <w:drawing>
                <wp:inline distT="0" distB="0" distL="0" distR="0">
                  <wp:extent cx="389890" cy="222885"/>
                  <wp:effectExtent l="0" t="0" r="6350" b="5715"/>
                  <wp:docPr id="2" name="图片 2" descr="C:\Users\user\AppData\Local\Temp\WeChat Files\52669377e772868adf565c55896bb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AppData\Local\Temp\WeChat Files\52669377e772868adf565c55896bbf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890" cy="222885"/>
                          </a:xfrm>
                          <a:prstGeom prst="rect">
                            <a:avLst/>
                          </a:prstGeom>
                          <a:noFill/>
                          <a:ln>
                            <a:noFill/>
                          </a:ln>
                        </pic:spPr>
                      </pic:pic>
                    </a:graphicData>
                  </a:graphic>
                </wp:inline>
              </w:drawing>
            </w:r>
            <w:r w:rsidR="005B375E">
              <w:rPr>
                <w:rFonts w:ascii="仿宋" w:eastAsia="仿宋" w:hAnsi="仿宋" w:hint="eastAsia"/>
                <w:kern w:val="0"/>
                <w:szCs w:val="21"/>
              </w:rPr>
              <w:t>标识得0.5分。</w:t>
            </w:r>
          </w:p>
          <w:p w:rsidR="007D1928" w:rsidRDefault="005B375E">
            <w:pPr>
              <w:spacing w:line="400" w:lineRule="exact"/>
              <w:rPr>
                <w:rFonts w:ascii="仿宋" w:eastAsia="仿宋" w:hAnsi="仿宋"/>
                <w:kern w:val="0"/>
                <w:szCs w:val="21"/>
              </w:rPr>
            </w:pPr>
            <w:r>
              <w:rPr>
                <w:rFonts w:ascii="仿宋" w:eastAsia="仿宋" w:hAnsi="仿宋" w:hint="eastAsia"/>
                <w:kern w:val="0"/>
                <w:szCs w:val="21"/>
              </w:rPr>
              <w:t>※详见中国绿色产品标识认证信息平台。</w:t>
            </w:r>
          </w:p>
        </w:tc>
        <w:tc>
          <w:tcPr>
            <w:tcW w:w="851" w:type="dxa"/>
            <w:vMerge w:val="restart"/>
            <w:vAlign w:val="center"/>
          </w:tcPr>
          <w:p w:rsidR="007D1928" w:rsidRDefault="005B375E">
            <w:pPr>
              <w:pStyle w:val="20"/>
              <w:spacing w:line="440" w:lineRule="exact"/>
              <w:ind w:firstLineChars="0" w:firstLine="0"/>
              <w:jc w:val="center"/>
              <w:rPr>
                <w:rFonts w:ascii="仿宋" w:eastAsia="仿宋" w:hAnsi="仿宋"/>
                <w:bCs/>
                <w:sz w:val="21"/>
                <w:szCs w:val="21"/>
              </w:rPr>
            </w:pPr>
            <w:r>
              <w:rPr>
                <w:rFonts w:ascii="仿宋" w:eastAsia="仿宋" w:hAnsi="仿宋" w:hint="eastAsia"/>
                <w:bCs/>
                <w:sz w:val="21"/>
                <w:szCs w:val="21"/>
              </w:rPr>
              <w:t>5分</w:t>
            </w:r>
          </w:p>
        </w:tc>
      </w:tr>
      <w:tr w:rsidR="007D1928">
        <w:trPr>
          <w:trHeight w:val="584"/>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pPr>
              <w:spacing w:line="400" w:lineRule="exact"/>
              <w:rPr>
                <w:rFonts w:ascii="仿宋" w:eastAsia="仿宋" w:hAnsi="仿宋"/>
                <w:kern w:val="0"/>
                <w:szCs w:val="21"/>
              </w:rPr>
            </w:pPr>
            <w:r>
              <w:rPr>
                <w:rFonts w:ascii="仿宋" w:eastAsia="仿宋" w:hAnsi="仿宋" w:hint="eastAsia"/>
                <w:kern w:val="0"/>
                <w:szCs w:val="21"/>
              </w:rPr>
              <w:t>8</w:t>
            </w:r>
            <w:r w:rsidR="005B375E">
              <w:rPr>
                <w:rFonts w:ascii="仿宋" w:eastAsia="仿宋" w:hAnsi="仿宋" w:hint="eastAsia"/>
                <w:kern w:val="0"/>
                <w:szCs w:val="21"/>
              </w:rPr>
              <w:t>.2投标产品为国家认可节能产品，并具有相应节能认证证书的，得2分；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r w:rsidR="007D1928">
        <w:trPr>
          <w:trHeight w:val="584"/>
        </w:trPr>
        <w:tc>
          <w:tcPr>
            <w:tcW w:w="850"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1134"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c>
          <w:tcPr>
            <w:tcW w:w="5812" w:type="dxa"/>
            <w:vAlign w:val="center"/>
          </w:tcPr>
          <w:p w:rsidR="007D1928" w:rsidRDefault="00604753">
            <w:pPr>
              <w:spacing w:line="400" w:lineRule="exact"/>
              <w:rPr>
                <w:rFonts w:ascii="仿宋" w:eastAsia="仿宋" w:hAnsi="仿宋"/>
                <w:kern w:val="0"/>
                <w:szCs w:val="21"/>
              </w:rPr>
            </w:pPr>
            <w:r>
              <w:rPr>
                <w:rFonts w:ascii="仿宋" w:eastAsia="仿宋" w:hAnsi="仿宋" w:hint="eastAsia"/>
                <w:kern w:val="0"/>
                <w:szCs w:val="21"/>
              </w:rPr>
              <w:t>8</w:t>
            </w:r>
            <w:r w:rsidR="005B375E">
              <w:rPr>
                <w:rFonts w:ascii="仿宋" w:eastAsia="仿宋" w:hAnsi="仿宋" w:hint="eastAsia"/>
                <w:kern w:val="0"/>
                <w:szCs w:val="21"/>
              </w:rPr>
              <w:t>.3投标产品中有列入《环境标志产品政府采购品目清单》并具有相应认证证书的，得2分。</w:t>
            </w:r>
          </w:p>
        </w:tc>
        <w:tc>
          <w:tcPr>
            <w:tcW w:w="851" w:type="dxa"/>
            <w:vMerge/>
            <w:vAlign w:val="center"/>
          </w:tcPr>
          <w:p w:rsidR="007D1928" w:rsidRDefault="007D1928">
            <w:pPr>
              <w:pStyle w:val="20"/>
              <w:spacing w:line="440" w:lineRule="exact"/>
              <w:ind w:firstLineChars="0" w:firstLine="0"/>
              <w:jc w:val="center"/>
              <w:rPr>
                <w:rFonts w:ascii="仿宋" w:eastAsia="仿宋" w:hAnsi="仿宋"/>
                <w:bCs/>
                <w:sz w:val="21"/>
                <w:szCs w:val="21"/>
              </w:rPr>
            </w:pPr>
          </w:p>
        </w:tc>
      </w:tr>
    </w:tbl>
    <w:p w:rsidR="007D1928" w:rsidRDefault="007D1928"/>
    <w:p w:rsidR="007D1928" w:rsidRDefault="007D1928">
      <w:pPr>
        <w:spacing w:line="400" w:lineRule="exact"/>
        <w:ind w:firstLine="570"/>
        <w:rPr>
          <w:rFonts w:ascii="仿宋" w:eastAsia="仿宋" w:hAnsi="仿宋"/>
          <w:b/>
          <w:bCs/>
          <w:sz w:val="28"/>
          <w:szCs w:val="28"/>
        </w:rPr>
      </w:pPr>
    </w:p>
    <w:p w:rsidR="007D1928" w:rsidRDefault="007D1928">
      <w:pPr>
        <w:spacing w:line="400" w:lineRule="exact"/>
        <w:ind w:firstLine="570"/>
        <w:rPr>
          <w:rFonts w:ascii="仿宋" w:eastAsia="仿宋" w:hAnsi="仿宋"/>
          <w:b/>
          <w:bCs/>
          <w:sz w:val="28"/>
          <w:szCs w:val="28"/>
        </w:rPr>
      </w:pPr>
    </w:p>
    <w:p w:rsidR="007D1928" w:rsidRDefault="005B375E">
      <w:pPr>
        <w:spacing w:line="400" w:lineRule="exact"/>
        <w:ind w:firstLine="570"/>
        <w:rPr>
          <w:rFonts w:ascii="仿宋" w:eastAsia="仿宋" w:hAnsi="仿宋"/>
          <w:b/>
          <w:bCs/>
          <w:sz w:val="28"/>
          <w:szCs w:val="28"/>
        </w:rPr>
      </w:pPr>
      <w:r>
        <w:rPr>
          <w:rFonts w:ascii="仿宋" w:eastAsia="仿宋" w:hAnsi="仿宋" w:hint="eastAsia"/>
          <w:b/>
          <w:bCs/>
          <w:sz w:val="28"/>
          <w:szCs w:val="28"/>
        </w:rPr>
        <w:t>价格部分、商务技术部分各项得分保留小数点后二位小数，第三位四舍五入。</w:t>
      </w:r>
    </w:p>
    <w:p w:rsidR="007D1928" w:rsidRDefault="005B375E">
      <w:pPr>
        <w:spacing w:line="400" w:lineRule="exact"/>
        <w:rPr>
          <w:rFonts w:ascii="仿宋" w:eastAsia="仿宋" w:hAnsi="仿宋"/>
          <w:b/>
          <w:bCs/>
          <w:spacing w:val="14"/>
          <w:sz w:val="28"/>
          <w:szCs w:val="28"/>
        </w:rPr>
      </w:pPr>
      <w:r>
        <w:rPr>
          <w:rFonts w:ascii="仿宋" w:eastAsia="仿宋" w:hAnsi="仿宋" w:hint="eastAsia"/>
          <w:b/>
          <w:bCs/>
          <w:spacing w:val="14"/>
          <w:sz w:val="28"/>
          <w:szCs w:val="28"/>
        </w:rPr>
        <w:t>5.评标程序与方法</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5.1对通过资格性检查的投标人进行</w:t>
      </w:r>
      <w:r>
        <w:rPr>
          <w:rFonts w:ascii="仿宋" w:eastAsia="仿宋" w:hAnsi="仿宋" w:hint="eastAsia"/>
          <w:bCs/>
          <w:sz w:val="28"/>
          <w:szCs w:val="28"/>
        </w:rPr>
        <w:t>符合性</w:t>
      </w:r>
      <w:r>
        <w:rPr>
          <w:rFonts w:ascii="仿宋" w:eastAsia="仿宋" w:hAnsi="仿宋" w:hint="eastAsia"/>
          <w:sz w:val="28"/>
          <w:szCs w:val="28"/>
        </w:rPr>
        <w:t>检查。依据招标文件的规定，从投标文件的有效性、完整性和对招标文件的响应程度进行审查，以确定是否对招标文件的实质性要求做出响应。</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5.2澄清有关问题。对投标文件中含义不明确、同类问题表述不一致或者有明显文字和计算错误的内容，评标委员会可书面形式（应当由评标委员会专家签字）要求投标人做出必要的澄清、说明。投标人的、说明或者澄清应当采用书面形式，由其授权的代表签字，并不得超出投标文件的范围或者改变投标文件的实质性内容。</w:t>
      </w:r>
    </w:p>
    <w:p w:rsidR="007D1928" w:rsidRDefault="005B375E">
      <w:pPr>
        <w:spacing w:line="400" w:lineRule="exact"/>
        <w:ind w:firstLineChars="200" w:firstLine="560"/>
        <w:rPr>
          <w:rFonts w:ascii="仿宋" w:eastAsia="仿宋" w:hAnsi="仿宋"/>
          <w:spacing w:val="-4"/>
          <w:sz w:val="28"/>
          <w:szCs w:val="28"/>
        </w:rPr>
      </w:pPr>
      <w:r>
        <w:rPr>
          <w:rFonts w:ascii="仿宋" w:eastAsia="仿宋" w:hAnsi="仿宋" w:hint="eastAsia"/>
          <w:sz w:val="28"/>
          <w:szCs w:val="28"/>
        </w:rPr>
        <w:t>5.3</w:t>
      </w:r>
      <w:r>
        <w:rPr>
          <w:rFonts w:ascii="仿宋" w:eastAsia="仿宋" w:hAnsi="仿宋" w:hint="eastAsia"/>
          <w:spacing w:val="-4"/>
          <w:sz w:val="28"/>
          <w:szCs w:val="28"/>
        </w:rPr>
        <w:t>比较与评价。评标委员会按上述规定的评标内容和标准，对资格性检查和符合性检查合格的投标文件进行综合比较与独立评分。</w:t>
      </w:r>
    </w:p>
    <w:p w:rsidR="007D1928" w:rsidRDefault="005B375E">
      <w:pPr>
        <w:spacing w:line="400" w:lineRule="exact"/>
        <w:ind w:firstLine="600"/>
        <w:rPr>
          <w:rFonts w:ascii="仿宋" w:eastAsia="仿宋" w:hAnsi="仿宋"/>
          <w:sz w:val="28"/>
          <w:szCs w:val="28"/>
        </w:rPr>
      </w:pPr>
      <w:r>
        <w:rPr>
          <w:rFonts w:ascii="仿宋" w:eastAsia="仿宋" w:hAnsi="仿宋" w:hint="eastAsia"/>
          <w:sz w:val="28"/>
          <w:szCs w:val="28"/>
        </w:rPr>
        <w:t>5.4推荐中标候选供应商名单。按各评委评出的最终得分由</w:t>
      </w:r>
      <w:r>
        <w:rPr>
          <w:rFonts w:ascii="仿宋" w:eastAsia="仿宋" w:hAnsi="仿宋"/>
          <w:sz w:val="28"/>
          <w:szCs w:val="28"/>
        </w:rPr>
        <w:t>高</w:t>
      </w:r>
      <w:r>
        <w:rPr>
          <w:rFonts w:ascii="仿宋" w:eastAsia="仿宋" w:hAnsi="仿宋" w:hint="eastAsia"/>
          <w:sz w:val="28"/>
          <w:szCs w:val="28"/>
        </w:rPr>
        <w:t>到低顺序排列，推荐</w:t>
      </w:r>
      <w:r>
        <w:rPr>
          <w:rFonts w:ascii="仿宋" w:eastAsia="仿宋" w:hAnsi="仿宋" w:hint="eastAsia"/>
          <w:color w:val="FF0000"/>
          <w:sz w:val="28"/>
          <w:szCs w:val="28"/>
        </w:rPr>
        <w:t>3</w:t>
      </w:r>
      <w:r>
        <w:rPr>
          <w:rFonts w:ascii="仿宋" w:eastAsia="仿宋" w:hAnsi="仿宋" w:hint="eastAsia"/>
          <w:sz w:val="28"/>
          <w:szCs w:val="28"/>
        </w:rPr>
        <w:t>名</w:t>
      </w:r>
      <w:r>
        <w:rPr>
          <w:rFonts w:ascii="仿宋" w:eastAsia="仿宋" w:hAnsi="仿宋"/>
          <w:sz w:val="28"/>
          <w:szCs w:val="28"/>
        </w:rPr>
        <w:t>中标</w:t>
      </w:r>
      <w:r>
        <w:rPr>
          <w:rFonts w:ascii="仿宋" w:eastAsia="仿宋" w:hAnsi="仿宋" w:hint="eastAsia"/>
          <w:sz w:val="28"/>
          <w:szCs w:val="28"/>
        </w:rPr>
        <w:t>候选供应商（如最终得分相同的，按投标报价由低到高顺序排列;最终得分且投标报价相同的，按技术指标优劣顺序排列）。</w:t>
      </w:r>
    </w:p>
    <w:p w:rsidR="007D1928" w:rsidRDefault="005B375E">
      <w:pPr>
        <w:spacing w:line="400" w:lineRule="exact"/>
        <w:ind w:firstLineChars="200" w:firstLine="560"/>
        <w:rPr>
          <w:rFonts w:ascii="仿宋" w:eastAsia="仿宋" w:hAnsi="仿宋"/>
          <w:sz w:val="28"/>
          <w:szCs w:val="28"/>
        </w:rPr>
      </w:pPr>
      <w:r>
        <w:rPr>
          <w:rFonts w:ascii="仿宋" w:eastAsia="仿宋" w:hAnsi="仿宋" w:hint="eastAsia"/>
          <w:sz w:val="28"/>
          <w:szCs w:val="28"/>
        </w:rPr>
        <w:t>5.5中标供应</w:t>
      </w:r>
      <w:proofErr w:type="gramStart"/>
      <w:r>
        <w:rPr>
          <w:rFonts w:ascii="仿宋" w:eastAsia="仿宋" w:hAnsi="仿宋" w:hint="eastAsia"/>
          <w:sz w:val="28"/>
          <w:szCs w:val="28"/>
        </w:rPr>
        <w:t>商拒绝</w:t>
      </w:r>
      <w:proofErr w:type="gramEnd"/>
      <w:r>
        <w:rPr>
          <w:rFonts w:ascii="仿宋" w:eastAsia="仿宋" w:hAnsi="仿宋" w:hint="eastAsia"/>
          <w:sz w:val="28"/>
          <w:szCs w:val="28"/>
        </w:rPr>
        <w:t>与采购人签订合同的，采购人可以按照评审</w:t>
      </w:r>
      <w:r>
        <w:rPr>
          <w:rFonts w:ascii="仿宋" w:eastAsia="仿宋" w:hAnsi="仿宋" w:hint="eastAsia"/>
          <w:sz w:val="28"/>
          <w:szCs w:val="28"/>
        </w:rPr>
        <w:lastRenderedPageBreak/>
        <w:t>报告推荐的中标或者成交候选人名单排序，确定下一候选人为中标或者成交供应商，也可以重新开展政府采购活动。</w:t>
      </w:r>
    </w:p>
    <w:p w:rsidR="007D1928" w:rsidRDefault="005B375E">
      <w:pPr>
        <w:spacing w:line="400" w:lineRule="exact"/>
        <w:rPr>
          <w:rFonts w:ascii="仿宋" w:eastAsia="仿宋" w:hAnsi="仿宋"/>
          <w:b/>
          <w:bCs/>
          <w:sz w:val="28"/>
          <w:szCs w:val="28"/>
        </w:rPr>
      </w:pPr>
      <w:r>
        <w:rPr>
          <w:rFonts w:ascii="仿宋" w:eastAsia="仿宋" w:hAnsi="仿宋" w:hint="eastAsia"/>
          <w:b/>
          <w:bCs/>
          <w:sz w:val="28"/>
          <w:szCs w:val="28"/>
        </w:rPr>
        <w:t>6.监督管理</w:t>
      </w:r>
    </w:p>
    <w:p w:rsidR="007D1928" w:rsidRDefault="005B375E">
      <w:pPr>
        <w:spacing w:line="400" w:lineRule="exact"/>
        <w:ind w:firstLineChars="200" w:firstLine="560"/>
        <w:rPr>
          <w:rFonts w:ascii="仿宋" w:eastAsia="仿宋" w:hAnsi="仿宋"/>
        </w:rPr>
      </w:pPr>
      <w:r>
        <w:rPr>
          <w:rFonts w:ascii="仿宋" w:eastAsia="仿宋" w:hAnsi="仿宋" w:hint="eastAsia"/>
          <w:sz w:val="28"/>
          <w:szCs w:val="28"/>
        </w:rPr>
        <w:t>本项目在湖州市财政局监督下进行。</w:t>
      </w:r>
    </w:p>
    <w:p w:rsidR="007D1928" w:rsidRDefault="007D1928">
      <w:pPr>
        <w:spacing w:line="500" w:lineRule="exact"/>
        <w:ind w:firstLineChars="200" w:firstLine="420"/>
        <w:rPr>
          <w:rFonts w:ascii="仿宋" w:eastAsia="仿宋" w:hAnsi="仿宋"/>
        </w:rPr>
      </w:pPr>
    </w:p>
    <w:sectPr w:rsidR="007D192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37" w:rsidRDefault="00802337">
      <w:r>
        <w:separator/>
      </w:r>
    </w:p>
  </w:endnote>
  <w:endnote w:type="continuationSeparator" w:id="0">
    <w:p w:rsidR="00802337" w:rsidRDefault="0080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altName w:val="DejaVu Sans"/>
    <w:panose1 w:val="020B0604030504040204"/>
    <w:charset w:val="00"/>
    <w:family w:val="swiss"/>
    <w:pitch w:val="variable"/>
    <w:sig w:usb0="A10006FF" w:usb1="4000205B" w:usb2="0000001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Futura Bk">
    <w:altName w:val="方正宋体S-超大字符集(SIP)"/>
    <w:charset w:val="00"/>
    <w:family w:val="swiss"/>
    <w:pitch w:val="default"/>
    <w:sig w:usb0="00000000"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D2" w:rsidRDefault="002537D2">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37D2" w:rsidRDefault="002537D2">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D2" w:rsidRDefault="002537D2">
    <w:pPr>
      <w:pStyle w:val="ac"/>
      <w:jc w:val="center"/>
      <w:rPr>
        <w:rFonts w:asciiTheme="minorEastAsia" w:eastAsiaTheme="minorEastAsia" w:hAnsiTheme="minorEastAsia"/>
      </w:rPr>
    </w:pPr>
    <w:r>
      <w:rPr>
        <w:rFonts w:asciiTheme="minorEastAsia" w:eastAsiaTheme="minorEastAsia" w:hAnsiTheme="minorEastAsia" w:hint="eastAsia"/>
      </w:rPr>
      <w:t>第</w:t>
    </w:r>
    <w:sdt>
      <w:sdtPr>
        <w:rPr>
          <w:rFonts w:asciiTheme="minorEastAsia" w:eastAsiaTheme="minorEastAsia" w:hAnsiTheme="minorEastAsia"/>
        </w:rPr>
        <w:id w:val="-1228683359"/>
      </w:sdtPr>
      <w:sdtEndPr/>
      <w:sdtContent>
        <w:sdt>
          <w:sdtPr>
            <w:rPr>
              <w:rFonts w:asciiTheme="minorEastAsia" w:eastAsiaTheme="minorEastAsia" w:hAnsiTheme="minorEastAsia"/>
            </w:rPr>
            <w:id w:val="1846590257"/>
          </w:sdtPr>
          <w:sdtEndPr/>
          <w:sdtContent>
            <w:r>
              <w:rPr>
                <w:rFonts w:asciiTheme="minorEastAsia" w:eastAsiaTheme="minorEastAsia" w:hAnsiTheme="minorEastAsia"/>
                <w:bCs/>
              </w:rPr>
              <w:fldChar w:fldCharType="begin"/>
            </w:r>
            <w:r>
              <w:rPr>
                <w:rFonts w:asciiTheme="minorEastAsia" w:eastAsiaTheme="minorEastAsia" w:hAnsiTheme="minorEastAsia"/>
                <w:bCs/>
              </w:rPr>
              <w:instrText>PAGE</w:instrText>
            </w:r>
            <w:r>
              <w:rPr>
                <w:rFonts w:asciiTheme="minorEastAsia" w:eastAsiaTheme="minorEastAsia" w:hAnsiTheme="minorEastAsia"/>
                <w:bCs/>
              </w:rPr>
              <w:fldChar w:fldCharType="separate"/>
            </w:r>
            <w:r w:rsidR="00773CA3">
              <w:rPr>
                <w:rFonts w:asciiTheme="minorEastAsia" w:eastAsiaTheme="minorEastAsia" w:hAnsiTheme="minorEastAsia"/>
                <w:bCs/>
                <w:noProof/>
              </w:rPr>
              <w:t>5</w:t>
            </w:r>
            <w:r>
              <w:rPr>
                <w:rFonts w:asciiTheme="minorEastAsia" w:eastAsiaTheme="minorEastAsia" w:hAnsiTheme="minorEastAsia"/>
                <w:bCs/>
              </w:rPr>
              <w:fldChar w:fldCharType="end"/>
            </w:r>
            <w:r>
              <w:rPr>
                <w:rFonts w:asciiTheme="minorEastAsia" w:eastAsiaTheme="minorEastAsia" w:hAnsiTheme="minorEastAsia" w:hint="eastAsia"/>
                <w:bCs/>
              </w:rPr>
              <w:t>页，共</w:t>
            </w:r>
            <w:r>
              <w:rPr>
                <w:rFonts w:asciiTheme="minorEastAsia" w:eastAsiaTheme="minorEastAsia" w:hAnsiTheme="minorEastAsia"/>
                <w:bCs/>
              </w:rPr>
              <w:fldChar w:fldCharType="begin"/>
            </w:r>
            <w:r>
              <w:rPr>
                <w:rFonts w:asciiTheme="minorEastAsia" w:eastAsiaTheme="minorEastAsia" w:hAnsiTheme="minorEastAsia"/>
                <w:bCs/>
              </w:rPr>
              <w:instrText>NUMPAGES</w:instrText>
            </w:r>
            <w:r>
              <w:rPr>
                <w:rFonts w:asciiTheme="minorEastAsia" w:eastAsiaTheme="minorEastAsia" w:hAnsiTheme="minorEastAsia"/>
                <w:bCs/>
              </w:rPr>
              <w:fldChar w:fldCharType="separate"/>
            </w:r>
            <w:r w:rsidR="00773CA3">
              <w:rPr>
                <w:rFonts w:asciiTheme="minorEastAsia" w:eastAsiaTheme="minorEastAsia" w:hAnsiTheme="minorEastAsia"/>
                <w:bCs/>
                <w:noProof/>
              </w:rPr>
              <w:t>62</w:t>
            </w:r>
            <w:r>
              <w:rPr>
                <w:rFonts w:asciiTheme="minorEastAsia" w:eastAsiaTheme="minorEastAsia" w:hAnsiTheme="minorEastAsia"/>
                <w:bCs/>
              </w:rPr>
              <w:fldChar w:fldCharType="end"/>
            </w:r>
            <w:r>
              <w:rPr>
                <w:rFonts w:asciiTheme="minorEastAsia" w:eastAsiaTheme="minorEastAsia" w:hAnsiTheme="minorEastAsia" w:hint="eastAsia"/>
                <w:bCs/>
              </w:rPr>
              <w:t>页</w:t>
            </w:r>
          </w:sdtContent>
        </w:sdt>
      </w:sdtContent>
    </w:sdt>
  </w:p>
  <w:p w:rsidR="002537D2" w:rsidRDefault="002537D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D2" w:rsidRDefault="002537D2">
    <w:pPr>
      <w:pStyle w:val="ac"/>
    </w:pPr>
  </w:p>
  <w:p w:rsidR="002537D2" w:rsidRDefault="002537D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D2" w:rsidRDefault="002537D2">
    <w:pPr>
      <w:pStyle w:val="ac"/>
      <w:framePr w:wrap="around" w:vAnchor="text" w:hAnchor="margin" w:xAlign="right" w:y="1"/>
      <w:rPr>
        <w:rStyle w:val="af1"/>
      </w:rPr>
    </w:pPr>
    <w:r>
      <w:fldChar w:fldCharType="begin"/>
    </w:r>
    <w:r>
      <w:rPr>
        <w:rStyle w:val="af1"/>
      </w:rPr>
      <w:instrText xml:space="preserve">PAGE  </w:instrText>
    </w:r>
    <w:r>
      <w:fldChar w:fldCharType="end"/>
    </w:r>
  </w:p>
  <w:p w:rsidR="002537D2" w:rsidRDefault="002537D2">
    <w:pPr>
      <w:pStyle w:val="ac"/>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68783"/>
    </w:sdtPr>
    <w:sdtEndPr/>
    <w:sdtContent>
      <w:sdt>
        <w:sdtPr>
          <w:id w:val="98381352"/>
        </w:sdtPr>
        <w:sdtEndPr/>
        <w:sdtContent>
          <w:p w:rsidR="002537D2" w:rsidRDefault="002537D2">
            <w:pPr>
              <w:pStyle w:val="ac"/>
              <w:jc w:val="center"/>
            </w:pPr>
            <w:r>
              <w:rPr>
                <w:rFonts w:hint="eastAsia"/>
              </w:rPr>
              <w:t>第</w:t>
            </w:r>
            <w:r>
              <w:rPr>
                <w:bCs/>
              </w:rPr>
              <w:fldChar w:fldCharType="begin"/>
            </w:r>
            <w:r>
              <w:rPr>
                <w:bCs/>
              </w:rPr>
              <w:instrText>PAGE</w:instrText>
            </w:r>
            <w:r>
              <w:rPr>
                <w:bCs/>
              </w:rPr>
              <w:fldChar w:fldCharType="separate"/>
            </w:r>
            <w:r w:rsidR="00773CA3">
              <w:rPr>
                <w:bCs/>
                <w:noProof/>
              </w:rPr>
              <w:t>62</w:t>
            </w:r>
            <w:r>
              <w:rPr>
                <w:bCs/>
              </w:rPr>
              <w:fldChar w:fldCharType="end"/>
            </w:r>
            <w:r>
              <w:rPr>
                <w:rFonts w:hint="eastAsia"/>
                <w:lang w:val="zh-CN"/>
              </w:rPr>
              <w:t>页，共</w:t>
            </w:r>
            <w:r>
              <w:rPr>
                <w:bCs/>
              </w:rPr>
              <w:fldChar w:fldCharType="begin"/>
            </w:r>
            <w:r>
              <w:rPr>
                <w:bCs/>
              </w:rPr>
              <w:instrText>NUMPAGES</w:instrText>
            </w:r>
            <w:r>
              <w:rPr>
                <w:bCs/>
              </w:rPr>
              <w:fldChar w:fldCharType="separate"/>
            </w:r>
            <w:r w:rsidR="00773CA3">
              <w:rPr>
                <w:bCs/>
                <w:noProof/>
              </w:rPr>
              <w:t>62</w:t>
            </w:r>
            <w:r>
              <w:rPr>
                <w:bCs/>
              </w:rPr>
              <w:fldChar w:fldCharType="end"/>
            </w:r>
            <w:r>
              <w:rPr>
                <w:rFonts w:hint="eastAsia"/>
                <w:bCs/>
              </w:rPr>
              <w:t xml:space="preserve"> </w:t>
            </w:r>
            <w:r>
              <w:rPr>
                <w:rFonts w:hint="eastAsia"/>
                <w:bCs/>
              </w:rPr>
              <w:t>页</w:t>
            </w:r>
          </w:p>
        </w:sdtContent>
      </w:sdt>
    </w:sdtContent>
  </w:sdt>
  <w:p w:rsidR="002537D2" w:rsidRDefault="002537D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37" w:rsidRDefault="00802337">
      <w:r>
        <w:separator/>
      </w:r>
    </w:p>
  </w:footnote>
  <w:footnote w:type="continuationSeparator" w:id="0">
    <w:p w:rsidR="00802337" w:rsidRDefault="00802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D2" w:rsidRDefault="002537D2">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D2" w:rsidRDefault="002537D2">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D2" w:rsidRDefault="002537D2">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3D6C5"/>
    <w:multiLevelType w:val="singleLevel"/>
    <w:tmpl w:val="F3F3D6C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AEEE4DE1"/>
    <w:rsid w:val="C71F09CF"/>
    <w:rsid w:val="C77AD0A8"/>
    <w:rsid w:val="CEB9DAE5"/>
    <w:rsid w:val="DE5FA36B"/>
    <w:rsid w:val="EFFB480F"/>
    <w:rsid w:val="F5FF69ED"/>
    <w:rsid w:val="FB5FAD14"/>
    <w:rsid w:val="FB76A2AB"/>
    <w:rsid w:val="FDFF52D1"/>
    <w:rsid w:val="FE3D1AA7"/>
    <w:rsid w:val="FFA6A38E"/>
    <w:rsid w:val="00001CC3"/>
    <w:rsid w:val="0000575F"/>
    <w:rsid w:val="0001075D"/>
    <w:rsid w:val="00010E1D"/>
    <w:rsid w:val="0001135A"/>
    <w:rsid w:val="00011AEC"/>
    <w:rsid w:val="00011DA5"/>
    <w:rsid w:val="0001231C"/>
    <w:rsid w:val="00012912"/>
    <w:rsid w:val="00012A18"/>
    <w:rsid w:val="00012CED"/>
    <w:rsid w:val="0001407D"/>
    <w:rsid w:val="000146AD"/>
    <w:rsid w:val="00015A55"/>
    <w:rsid w:val="00015C65"/>
    <w:rsid w:val="00016254"/>
    <w:rsid w:val="00017723"/>
    <w:rsid w:val="00020A06"/>
    <w:rsid w:val="00020D9D"/>
    <w:rsid w:val="00020F3E"/>
    <w:rsid w:val="000220A9"/>
    <w:rsid w:val="0002425C"/>
    <w:rsid w:val="00024367"/>
    <w:rsid w:val="00025696"/>
    <w:rsid w:val="000261C4"/>
    <w:rsid w:val="00027010"/>
    <w:rsid w:val="00027862"/>
    <w:rsid w:val="00027FAC"/>
    <w:rsid w:val="0003010F"/>
    <w:rsid w:val="00030DFB"/>
    <w:rsid w:val="0003218E"/>
    <w:rsid w:val="00032BFF"/>
    <w:rsid w:val="00035CE2"/>
    <w:rsid w:val="00035F83"/>
    <w:rsid w:val="0003686F"/>
    <w:rsid w:val="00036DE4"/>
    <w:rsid w:val="00037CBC"/>
    <w:rsid w:val="0004066C"/>
    <w:rsid w:val="000425DC"/>
    <w:rsid w:val="00042FC8"/>
    <w:rsid w:val="00043486"/>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6C1"/>
    <w:rsid w:val="00061E81"/>
    <w:rsid w:val="000646B2"/>
    <w:rsid w:val="00065CA6"/>
    <w:rsid w:val="00065DBE"/>
    <w:rsid w:val="00066E83"/>
    <w:rsid w:val="0006757E"/>
    <w:rsid w:val="00071054"/>
    <w:rsid w:val="00072DDE"/>
    <w:rsid w:val="00073376"/>
    <w:rsid w:val="000733B9"/>
    <w:rsid w:val="000741C2"/>
    <w:rsid w:val="0007448A"/>
    <w:rsid w:val="0007674E"/>
    <w:rsid w:val="00081F8F"/>
    <w:rsid w:val="000820BF"/>
    <w:rsid w:val="00083345"/>
    <w:rsid w:val="0008336D"/>
    <w:rsid w:val="0008347D"/>
    <w:rsid w:val="000840B6"/>
    <w:rsid w:val="00084999"/>
    <w:rsid w:val="000850BE"/>
    <w:rsid w:val="00085867"/>
    <w:rsid w:val="00085B17"/>
    <w:rsid w:val="00087844"/>
    <w:rsid w:val="00090252"/>
    <w:rsid w:val="0009060D"/>
    <w:rsid w:val="000907B2"/>
    <w:rsid w:val="000907FD"/>
    <w:rsid w:val="000910E2"/>
    <w:rsid w:val="000941D2"/>
    <w:rsid w:val="0009438C"/>
    <w:rsid w:val="000954DE"/>
    <w:rsid w:val="0009565F"/>
    <w:rsid w:val="00096654"/>
    <w:rsid w:val="00096DA5"/>
    <w:rsid w:val="0009759E"/>
    <w:rsid w:val="000A0232"/>
    <w:rsid w:val="000A174A"/>
    <w:rsid w:val="000A2317"/>
    <w:rsid w:val="000A28BD"/>
    <w:rsid w:val="000A2D29"/>
    <w:rsid w:val="000A3A34"/>
    <w:rsid w:val="000A3E7F"/>
    <w:rsid w:val="000A5249"/>
    <w:rsid w:val="000A6426"/>
    <w:rsid w:val="000A72D3"/>
    <w:rsid w:val="000B1A2F"/>
    <w:rsid w:val="000B1E1C"/>
    <w:rsid w:val="000B27AA"/>
    <w:rsid w:val="000B2AF4"/>
    <w:rsid w:val="000B43F2"/>
    <w:rsid w:val="000B4459"/>
    <w:rsid w:val="000B4B44"/>
    <w:rsid w:val="000B5858"/>
    <w:rsid w:val="000B7966"/>
    <w:rsid w:val="000C13AA"/>
    <w:rsid w:val="000C150C"/>
    <w:rsid w:val="000C203F"/>
    <w:rsid w:val="000C3C20"/>
    <w:rsid w:val="000C4C55"/>
    <w:rsid w:val="000C5310"/>
    <w:rsid w:val="000C5D02"/>
    <w:rsid w:val="000C6812"/>
    <w:rsid w:val="000C6CAC"/>
    <w:rsid w:val="000D0B69"/>
    <w:rsid w:val="000D1CCE"/>
    <w:rsid w:val="000D3084"/>
    <w:rsid w:val="000D3258"/>
    <w:rsid w:val="000D3B78"/>
    <w:rsid w:val="000D454E"/>
    <w:rsid w:val="000D5581"/>
    <w:rsid w:val="000D5A24"/>
    <w:rsid w:val="000D5C33"/>
    <w:rsid w:val="000D6A2E"/>
    <w:rsid w:val="000E193D"/>
    <w:rsid w:val="000E20AD"/>
    <w:rsid w:val="000E2BE1"/>
    <w:rsid w:val="000E2F05"/>
    <w:rsid w:val="000E32DE"/>
    <w:rsid w:val="000E42CC"/>
    <w:rsid w:val="000E4761"/>
    <w:rsid w:val="000E6EDA"/>
    <w:rsid w:val="000E71D7"/>
    <w:rsid w:val="000F16EA"/>
    <w:rsid w:val="000F2757"/>
    <w:rsid w:val="000F30D3"/>
    <w:rsid w:val="000F343C"/>
    <w:rsid w:val="000F3F4F"/>
    <w:rsid w:val="000F4129"/>
    <w:rsid w:val="000F4DFF"/>
    <w:rsid w:val="000F6CB2"/>
    <w:rsid w:val="001020B4"/>
    <w:rsid w:val="00103DE9"/>
    <w:rsid w:val="0010491A"/>
    <w:rsid w:val="00104EC4"/>
    <w:rsid w:val="00106A43"/>
    <w:rsid w:val="00106A99"/>
    <w:rsid w:val="00107093"/>
    <w:rsid w:val="00112371"/>
    <w:rsid w:val="00112EB9"/>
    <w:rsid w:val="00112EF3"/>
    <w:rsid w:val="00113589"/>
    <w:rsid w:val="00114348"/>
    <w:rsid w:val="001157BC"/>
    <w:rsid w:val="001165F5"/>
    <w:rsid w:val="00116964"/>
    <w:rsid w:val="00117546"/>
    <w:rsid w:val="00117CB7"/>
    <w:rsid w:val="0012001C"/>
    <w:rsid w:val="0012089D"/>
    <w:rsid w:val="00121CFC"/>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148D"/>
    <w:rsid w:val="00132F78"/>
    <w:rsid w:val="00132FC5"/>
    <w:rsid w:val="001331F7"/>
    <w:rsid w:val="00133B3F"/>
    <w:rsid w:val="001357F5"/>
    <w:rsid w:val="0013744B"/>
    <w:rsid w:val="001401D3"/>
    <w:rsid w:val="00142A4C"/>
    <w:rsid w:val="0014330D"/>
    <w:rsid w:val="00143B5B"/>
    <w:rsid w:val="00144046"/>
    <w:rsid w:val="001441D9"/>
    <w:rsid w:val="00144E75"/>
    <w:rsid w:val="0014663C"/>
    <w:rsid w:val="00147CBC"/>
    <w:rsid w:val="00150651"/>
    <w:rsid w:val="0015150E"/>
    <w:rsid w:val="00152371"/>
    <w:rsid w:val="0015258E"/>
    <w:rsid w:val="00153209"/>
    <w:rsid w:val="0015397B"/>
    <w:rsid w:val="00153D3D"/>
    <w:rsid w:val="00153E32"/>
    <w:rsid w:val="0015467E"/>
    <w:rsid w:val="00156722"/>
    <w:rsid w:val="00157357"/>
    <w:rsid w:val="00157C71"/>
    <w:rsid w:val="00161C99"/>
    <w:rsid w:val="00162A2F"/>
    <w:rsid w:val="00162E7E"/>
    <w:rsid w:val="00163C1D"/>
    <w:rsid w:val="00164B00"/>
    <w:rsid w:val="00164C3B"/>
    <w:rsid w:val="00166905"/>
    <w:rsid w:val="001673CB"/>
    <w:rsid w:val="00170254"/>
    <w:rsid w:val="001719E6"/>
    <w:rsid w:val="0017290F"/>
    <w:rsid w:val="00172A27"/>
    <w:rsid w:val="0017439E"/>
    <w:rsid w:val="001753BE"/>
    <w:rsid w:val="00180761"/>
    <w:rsid w:val="001807F2"/>
    <w:rsid w:val="001812F9"/>
    <w:rsid w:val="00185E73"/>
    <w:rsid w:val="00186799"/>
    <w:rsid w:val="001870EA"/>
    <w:rsid w:val="0018782E"/>
    <w:rsid w:val="00191003"/>
    <w:rsid w:val="00192017"/>
    <w:rsid w:val="001929B7"/>
    <w:rsid w:val="00192F52"/>
    <w:rsid w:val="00193558"/>
    <w:rsid w:val="0019405C"/>
    <w:rsid w:val="00194E3B"/>
    <w:rsid w:val="00195DD3"/>
    <w:rsid w:val="00196507"/>
    <w:rsid w:val="0019657E"/>
    <w:rsid w:val="001965C1"/>
    <w:rsid w:val="001977B5"/>
    <w:rsid w:val="001A1145"/>
    <w:rsid w:val="001A2F42"/>
    <w:rsid w:val="001A36EC"/>
    <w:rsid w:val="001A4411"/>
    <w:rsid w:val="001A50DE"/>
    <w:rsid w:val="001A681B"/>
    <w:rsid w:val="001A6F6D"/>
    <w:rsid w:val="001A754B"/>
    <w:rsid w:val="001A7D06"/>
    <w:rsid w:val="001B15CF"/>
    <w:rsid w:val="001B205B"/>
    <w:rsid w:val="001B2B83"/>
    <w:rsid w:val="001B3ADE"/>
    <w:rsid w:val="001B4019"/>
    <w:rsid w:val="001B4D1C"/>
    <w:rsid w:val="001B51B8"/>
    <w:rsid w:val="001B63CE"/>
    <w:rsid w:val="001B64D9"/>
    <w:rsid w:val="001B7209"/>
    <w:rsid w:val="001B7783"/>
    <w:rsid w:val="001C06CA"/>
    <w:rsid w:val="001C0C44"/>
    <w:rsid w:val="001C347A"/>
    <w:rsid w:val="001C378B"/>
    <w:rsid w:val="001C4A8F"/>
    <w:rsid w:val="001C4FFB"/>
    <w:rsid w:val="001C5D75"/>
    <w:rsid w:val="001C6E8B"/>
    <w:rsid w:val="001D07FD"/>
    <w:rsid w:val="001D095E"/>
    <w:rsid w:val="001D1C12"/>
    <w:rsid w:val="001D1D47"/>
    <w:rsid w:val="001D3BA7"/>
    <w:rsid w:val="001D41A7"/>
    <w:rsid w:val="001D4872"/>
    <w:rsid w:val="001D5291"/>
    <w:rsid w:val="001D6A24"/>
    <w:rsid w:val="001D6CBC"/>
    <w:rsid w:val="001D7164"/>
    <w:rsid w:val="001D748B"/>
    <w:rsid w:val="001D7EB2"/>
    <w:rsid w:val="001E1FE1"/>
    <w:rsid w:val="001E3272"/>
    <w:rsid w:val="001E3B7A"/>
    <w:rsid w:val="001E3E19"/>
    <w:rsid w:val="001E4340"/>
    <w:rsid w:val="001E5DED"/>
    <w:rsid w:val="001E7B2C"/>
    <w:rsid w:val="001F2E7F"/>
    <w:rsid w:val="001F37F6"/>
    <w:rsid w:val="001F47FF"/>
    <w:rsid w:val="001F4AC5"/>
    <w:rsid w:val="001F52B2"/>
    <w:rsid w:val="001F63CB"/>
    <w:rsid w:val="001F6662"/>
    <w:rsid w:val="00200213"/>
    <w:rsid w:val="002006CE"/>
    <w:rsid w:val="00203BB8"/>
    <w:rsid w:val="002046AC"/>
    <w:rsid w:val="00206677"/>
    <w:rsid w:val="002069B6"/>
    <w:rsid w:val="00206F73"/>
    <w:rsid w:val="0020731E"/>
    <w:rsid w:val="0020739C"/>
    <w:rsid w:val="0020767E"/>
    <w:rsid w:val="002079FB"/>
    <w:rsid w:val="002107D5"/>
    <w:rsid w:val="00211320"/>
    <w:rsid w:val="002117FF"/>
    <w:rsid w:val="00212417"/>
    <w:rsid w:val="00214C4D"/>
    <w:rsid w:val="00214F09"/>
    <w:rsid w:val="0021645F"/>
    <w:rsid w:val="00216870"/>
    <w:rsid w:val="002206B7"/>
    <w:rsid w:val="0022114D"/>
    <w:rsid w:val="0022179C"/>
    <w:rsid w:val="00223114"/>
    <w:rsid w:val="00226CF6"/>
    <w:rsid w:val="00227546"/>
    <w:rsid w:val="00233E1C"/>
    <w:rsid w:val="00233F78"/>
    <w:rsid w:val="00234CE4"/>
    <w:rsid w:val="0023642F"/>
    <w:rsid w:val="00236F01"/>
    <w:rsid w:val="00240A8B"/>
    <w:rsid w:val="00240CC1"/>
    <w:rsid w:val="00242127"/>
    <w:rsid w:val="00243A08"/>
    <w:rsid w:val="002442AF"/>
    <w:rsid w:val="002459E6"/>
    <w:rsid w:val="00245BA7"/>
    <w:rsid w:val="002464F2"/>
    <w:rsid w:val="00246AC8"/>
    <w:rsid w:val="00246D47"/>
    <w:rsid w:val="00251444"/>
    <w:rsid w:val="002519C5"/>
    <w:rsid w:val="00252279"/>
    <w:rsid w:val="002522DC"/>
    <w:rsid w:val="00252A44"/>
    <w:rsid w:val="002537D2"/>
    <w:rsid w:val="00253C50"/>
    <w:rsid w:val="00253FDD"/>
    <w:rsid w:val="00254AA2"/>
    <w:rsid w:val="002553CF"/>
    <w:rsid w:val="00255DC8"/>
    <w:rsid w:val="0026068E"/>
    <w:rsid w:val="00262506"/>
    <w:rsid w:val="00262827"/>
    <w:rsid w:val="00263D7E"/>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D58"/>
    <w:rsid w:val="00285638"/>
    <w:rsid w:val="00285A08"/>
    <w:rsid w:val="00286859"/>
    <w:rsid w:val="00290489"/>
    <w:rsid w:val="002911E5"/>
    <w:rsid w:val="002913D9"/>
    <w:rsid w:val="002919BD"/>
    <w:rsid w:val="002931AC"/>
    <w:rsid w:val="002970F5"/>
    <w:rsid w:val="002A0AAD"/>
    <w:rsid w:val="002A10A1"/>
    <w:rsid w:val="002A2AAB"/>
    <w:rsid w:val="002A3396"/>
    <w:rsid w:val="002A37AB"/>
    <w:rsid w:val="002A3B53"/>
    <w:rsid w:val="002A3C3C"/>
    <w:rsid w:val="002A3E4F"/>
    <w:rsid w:val="002A4440"/>
    <w:rsid w:val="002A4DD4"/>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A2D"/>
    <w:rsid w:val="002B7BFE"/>
    <w:rsid w:val="002B7F46"/>
    <w:rsid w:val="002C1315"/>
    <w:rsid w:val="002C2A0D"/>
    <w:rsid w:val="002C2DBB"/>
    <w:rsid w:val="002C46A1"/>
    <w:rsid w:val="002C644C"/>
    <w:rsid w:val="002C77E5"/>
    <w:rsid w:val="002C7992"/>
    <w:rsid w:val="002D01F9"/>
    <w:rsid w:val="002D0BAA"/>
    <w:rsid w:val="002D39F0"/>
    <w:rsid w:val="002D3C57"/>
    <w:rsid w:val="002D43F5"/>
    <w:rsid w:val="002D57FD"/>
    <w:rsid w:val="002D630A"/>
    <w:rsid w:val="002D6599"/>
    <w:rsid w:val="002E0535"/>
    <w:rsid w:val="002E0719"/>
    <w:rsid w:val="002E2747"/>
    <w:rsid w:val="002F0D70"/>
    <w:rsid w:val="002F129C"/>
    <w:rsid w:val="002F1621"/>
    <w:rsid w:val="002F244E"/>
    <w:rsid w:val="002F2CF6"/>
    <w:rsid w:val="002F40B4"/>
    <w:rsid w:val="002F4161"/>
    <w:rsid w:val="002F42E1"/>
    <w:rsid w:val="002F583C"/>
    <w:rsid w:val="002F76E9"/>
    <w:rsid w:val="003007FA"/>
    <w:rsid w:val="00302294"/>
    <w:rsid w:val="00302483"/>
    <w:rsid w:val="00302609"/>
    <w:rsid w:val="00302657"/>
    <w:rsid w:val="00303091"/>
    <w:rsid w:val="003035F6"/>
    <w:rsid w:val="00303C7E"/>
    <w:rsid w:val="0030545C"/>
    <w:rsid w:val="00306366"/>
    <w:rsid w:val="00306A54"/>
    <w:rsid w:val="003078CE"/>
    <w:rsid w:val="003102BA"/>
    <w:rsid w:val="00310C56"/>
    <w:rsid w:val="003118D1"/>
    <w:rsid w:val="00311FF7"/>
    <w:rsid w:val="003121BA"/>
    <w:rsid w:val="00313298"/>
    <w:rsid w:val="00313767"/>
    <w:rsid w:val="003143B9"/>
    <w:rsid w:val="00315E96"/>
    <w:rsid w:val="00316638"/>
    <w:rsid w:val="003168D9"/>
    <w:rsid w:val="00317B3D"/>
    <w:rsid w:val="00321260"/>
    <w:rsid w:val="00322E62"/>
    <w:rsid w:val="00323664"/>
    <w:rsid w:val="00324BA5"/>
    <w:rsid w:val="00325578"/>
    <w:rsid w:val="00326796"/>
    <w:rsid w:val="00326BEF"/>
    <w:rsid w:val="0032718B"/>
    <w:rsid w:val="00330255"/>
    <w:rsid w:val="00332D7F"/>
    <w:rsid w:val="003339DB"/>
    <w:rsid w:val="00334125"/>
    <w:rsid w:val="00337399"/>
    <w:rsid w:val="00337B3E"/>
    <w:rsid w:val="00337E98"/>
    <w:rsid w:val="00340F0C"/>
    <w:rsid w:val="00341AE8"/>
    <w:rsid w:val="00341BD9"/>
    <w:rsid w:val="0034297D"/>
    <w:rsid w:val="00342BAD"/>
    <w:rsid w:val="0034405F"/>
    <w:rsid w:val="00344546"/>
    <w:rsid w:val="00345451"/>
    <w:rsid w:val="00345572"/>
    <w:rsid w:val="00346005"/>
    <w:rsid w:val="00346A37"/>
    <w:rsid w:val="00347779"/>
    <w:rsid w:val="00354BF8"/>
    <w:rsid w:val="00355592"/>
    <w:rsid w:val="0035677A"/>
    <w:rsid w:val="00356CCC"/>
    <w:rsid w:val="00356F16"/>
    <w:rsid w:val="00361172"/>
    <w:rsid w:val="00361894"/>
    <w:rsid w:val="0036381A"/>
    <w:rsid w:val="00363A08"/>
    <w:rsid w:val="00363A36"/>
    <w:rsid w:val="003643EA"/>
    <w:rsid w:val="00364940"/>
    <w:rsid w:val="00364A01"/>
    <w:rsid w:val="00364CF4"/>
    <w:rsid w:val="0036604A"/>
    <w:rsid w:val="00372082"/>
    <w:rsid w:val="003728C7"/>
    <w:rsid w:val="0037299C"/>
    <w:rsid w:val="003733D8"/>
    <w:rsid w:val="00373F8E"/>
    <w:rsid w:val="00380AFE"/>
    <w:rsid w:val="003838B8"/>
    <w:rsid w:val="003840EA"/>
    <w:rsid w:val="00385750"/>
    <w:rsid w:val="00385D4B"/>
    <w:rsid w:val="0038646C"/>
    <w:rsid w:val="00390AB0"/>
    <w:rsid w:val="00390F1F"/>
    <w:rsid w:val="00391128"/>
    <w:rsid w:val="00391689"/>
    <w:rsid w:val="003926DC"/>
    <w:rsid w:val="00392B7F"/>
    <w:rsid w:val="003936E5"/>
    <w:rsid w:val="003949A5"/>
    <w:rsid w:val="003955BF"/>
    <w:rsid w:val="00395F02"/>
    <w:rsid w:val="00396374"/>
    <w:rsid w:val="00396855"/>
    <w:rsid w:val="00396E1D"/>
    <w:rsid w:val="00396F8B"/>
    <w:rsid w:val="003973CB"/>
    <w:rsid w:val="00397E0F"/>
    <w:rsid w:val="003A04FF"/>
    <w:rsid w:val="003A0DD1"/>
    <w:rsid w:val="003A160A"/>
    <w:rsid w:val="003A334B"/>
    <w:rsid w:val="003A3EFB"/>
    <w:rsid w:val="003A43C5"/>
    <w:rsid w:val="003A58E5"/>
    <w:rsid w:val="003A6AC8"/>
    <w:rsid w:val="003A6D34"/>
    <w:rsid w:val="003A6E98"/>
    <w:rsid w:val="003A7512"/>
    <w:rsid w:val="003A7DF1"/>
    <w:rsid w:val="003B2570"/>
    <w:rsid w:val="003B2D91"/>
    <w:rsid w:val="003B4E90"/>
    <w:rsid w:val="003B63B4"/>
    <w:rsid w:val="003B7539"/>
    <w:rsid w:val="003C045C"/>
    <w:rsid w:val="003C0B88"/>
    <w:rsid w:val="003C165E"/>
    <w:rsid w:val="003C20F8"/>
    <w:rsid w:val="003C21F2"/>
    <w:rsid w:val="003C3332"/>
    <w:rsid w:val="003C3E5F"/>
    <w:rsid w:val="003C3F5E"/>
    <w:rsid w:val="003C46A0"/>
    <w:rsid w:val="003C6399"/>
    <w:rsid w:val="003C6974"/>
    <w:rsid w:val="003C753E"/>
    <w:rsid w:val="003C7C37"/>
    <w:rsid w:val="003D0302"/>
    <w:rsid w:val="003D05F0"/>
    <w:rsid w:val="003D102E"/>
    <w:rsid w:val="003D296E"/>
    <w:rsid w:val="003D2F80"/>
    <w:rsid w:val="003D3C34"/>
    <w:rsid w:val="003D3E27"/>
    <w:rsid w:val="003D496B"/>
    <w:rsid w:val="003D703A"/>
    <w:rsid w:val="003E11CD"/>
    <w:rsid w:val="003E2F07"/>
    <w:rsid w:val="003E380F"/>
    <w:rsid w:val="003E4555"/>
    <w:rsid w:val="003E6F3F"/>
    <w:rsid w:val="003F1572"/>
    <w:rsid w:val="003F321F"/>
    <w:rsid w:val="003F33EC"/>
    <w:rsid w:val="003F38B8"/>
    <w:rsid w:val="003F395F"/>
    <w:rsid w:val="003F4EAD"/>
    <w:rsid w:val="004004C2"/>
    <w:rsid w:val="00400666"/>
    <w:rsid w:val="004012AB"/>
    <w:rsid w:val="004014F3"/>
    <w:rsid w:val="00401AB9"/>
    <w:rsid w:val="00401F21"/>
    <w:rsid w:val="004026C6"/>
    <w:rsid w:val="00403B52"/>
    <w:rsid w:val="004046D2"/>
    <w:rsid w:val="00405281"/>
    <w:rsid w:val="00410415"/>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0DB1"/>
    <w:rsid w:val="0043128D"/>
    <w:rsid w:val="00432078"/>
    <w:rsid w:val="00432228"/>
    <w:rsid w:val="0043387A"/>
    <w:rsid w:val="00433ED8"/>
    <w:rsid w:val="00434056"/>
    <w:rsid w:val="00436529"/>
    <w:rsid w:val="00436A8C"/>
    <w:rsid w:val="00440061"/>
    <w:rsid w:val="00440A97"/>
    <w:rsid w:val="00440AA8"/>
    <w:rsid w:val="00441F71"/>
    <w:rsid w:val="0044258E"/>
    <w:rsid w:val="00442937"/>
    <w:rsid w:val="00442BA0"/>
    <w:rsid w:val="00443171"/>
    <w:rsid w:val="004435B8"/>
    <w:rsid w:val="0044360C"/>
    <w:rsid w:val="00443E66"/>
    <w:rsid w:val="004446A6"/>
    <w:rsid w:val="00444F6C"/>
    <w:rsid w:val="004475FD"/>
    <w:rsid w:val="0045225B"/>
    <w:rsid w:val="004525D1"/>
    <w:rsid w:val="00452D91"/>
    <w:rsid w:val="0045326B"/>
    <w:rsid w:val="00453D4A"/>
    <w:rsid w:val="004559A0"/>
    <w:rsid w:val="00460101"/>
    <w:rsid w:val="004603DA"/>
    <w:rsid w:val="00460BF1"/>
    <w:rsid w:val="00462455"/>
    <w:rsid w:val="00462637"/>
    <w:rsid w:val="0046321D"/>
    <w:rsid w:val="00463236"/>
    <w:rsid w:val="00463CE1"/>
    <w:rsid w:val="00466F8E"/>
    <w:rsid w:val="0047177E"/>
    <w:rsid w:val="00473D99"/>
    <w:rsid w:val="0047448F"/>
    <w:rsid w:val="00474893"/>
    <w:rsid w:val="0047552D"/>
    <w:rsid w:val="00475645"/>
    <w:rsid w:val="004760A3"/>
    <w:rsid w:val="00480AA8"/>
    <w:rsid w:val="0048283C"/>
    <w:rsid w:val="00482D16"/>
    <w:rsid w:val="00484B0F"/>
    <w:rsid w:val="00484D66"/>
    <w:rsid w:val="00484DCE"/>
    <w:rsid w:val="00485B6F"/>
    <w:rsid w:val="00486B7F"/>
    <w:rsid w:val="00490797"/>
    <w:rsid w:val="0049184C"/>
    <w:rsid w:val="00492CF7"/>
    <w:rsid w:val="004944F4"/>
    <w:rsid w:val="00496066"/>
    <w:rsid w:val="004979F7"/>
    <w:rsid w:val="00497FF6"/>
    <w:rsid w:val="004A07E0"/>
    <w:rsid w:val="004A2BE2"/>
    <w:rsid w:val="004A432E"/>
    <w:rsid w:val="004A5502"/>
    <w:rsid w:val="004A5DCF"/>
    <w:rsid w:val="004A602E"/>
    <w:rsid w:val="004A62A5"/>
    <w:rsid w:val="004A6D8E"/>
    <w:rsid w:val="004A7BBA"/>
    <w:rsid w:val="004B0841"/>
    <w:rsid w:val="004B1991"/>
    <w:rsid w:val="004B221F"/>
    <w:rsid w:val="004B4ED4"/>
    <w:rsid w:val="004B50B7"/>
    <w:rsid w:val="004B5486"/>
    <w:rsid w:val="004B5A94"/>
    <w:rsid w:val="004B675F"/>
    <w:rsid w:val="004B70B4"/>
    <w:rsid w:val="004B7C55"/>
    <w:rsid w:val="004C0F99"/>
    <w:rsid w:val="004C117B"/>
    <w:rsid w:val="004C2338"/>
    <w:rsid w:val="004C25BD"/>
    <w:rsid w:val="004C2851"/>
    <w:rsid w:val="004C2A99"/>
    <w:rsid w:val="004C5083"/>
    <w:rsid w:val="004C62AB"/>
    <w:rsid w:val="004C7B99"/>
    <w:rsid w:val="004C7C5B"/>
    <w:rsid w:val="004D2337"/>
    <w:rsid w:val="004D4763"/>
    <w:rsid w:val="004D4881"/>
    <w:rsid w:val="004D4947"/>
    <w:rsid w:val="004D4F4E"/>
    <w:rsid w:val="004D5EB2"/>
    <w:rsid w:val="004D75B9"/>
    <w:rsid w:val="004D7865"/>
    <w:rsid w:val="004D7A1B"/>
    <w:rsid w:val="004E005A"/>
    <w:rsid w:val="004E0A1A"/>
    <w:rsid w:val="004E0B13"/>
    <w:rsid w:val="004E31E8"/>
    <w:rsid w:val="004E3500"/>
    <w:rsid w:val="004E425E"/>
    <w:rsid w:val="004E454E"/>
    <w:rsid w:val="004E5030"/>
    <w:rsid w:val="004E5B45"/>
    <w:rsid w:val="004E708F"/>
    <w:rsid w:val="004E7C21"/>
    <w:rsid w:val="004F1756"/>
    <w:rsid w:val="004F197A"/>
    <w:rsid w:val="004F330E"/>
    <w:rsid w:val="004F3B69"/>
    <w:rsid w:val="004F3ED9"/>
    <w:rsid w:val="004F46F1"/>
    <w:rsid w:val="004F494C"/>
    <w:rsid w:val="004F59D1"/>
    <w:rsid w:val="004F5EFD"/>
    <w:rsid w:val="00500418"/>
    <w:rsid w:val="00501119"/>
    <w:rsid w:val="00503720"/>
    <w:rsid w:val="005037C2"/>
    <w:rsid w:val="0050431B"/>
    <w:rsid w:val="0050576D"/>
    <w:rsid w:val="00506A36"/>
    <w:rsid w:val="005077D2"/>
    <w:rsid w:val="00512521"/>
    <w:rsid w:val="00512631"/>
    <w:rsid w:val="00512E2A"/>
    <w:rsid w:val="00514F3C"/>
    <w:rsid w:val="005155A5"/>
    <w:rsid w:val="0051567B"/>
    <w:rsid w:val="00516B63"/>
    <w:rsid w:val="00516E97"/>
    <w:rsid w:val="0052036D"/>
    <w:rsid w:val="00520833"/>
    <w:rsid w:val="00520852"/>
    <w:rsid w:val="00521294"/>
    <w:rsid w:val="00521661"/>
    <w:rsid w:val="00521870"/>
    <w:rsid w:val="00521A78"/>
    <w:rsid w:val="00521F67"/>
    <w:rsid w:val="0052249F"/>
    <w:rsid w:val="005231F3"/>
    <w:rsid w:val="00524DEB"/>
    <w:rsid w:val="00530F2E"/>
    <w:rsid w:val="0053189D"/>
    <w:rsid w:val="00531FA2"/>
    <w:rsid w:val="00532E23"/>
    <w:rsid w:val="00534C86"/>
    <w:rsid w:val="005354C5"/>
    <w:rsid w:val="005375ED"/>
    <w:rsid w:val="00541184"/>
    <w:rsid w:val="005417F6"/>
    <w:rsid w:val="00542430"/>
    <w:rsid w:val="00542876"/>
    <w:rsid w:val="00543CC6"/>
    <w:rsid w:val="005443C5"/>
    <w:rsid w:val="005456FF"/>
    <w:rsid w:val="00545E4C"/>
    <w:rsid w:val="00546714"/>
    <w:rsid w:val="00546F59"/>
    <w:rsid w:val="00547568"/>
    <w:rsid w:val="00547CF3"/>
    <w:rsid w:val="0055099D"/>
    <w:rsid w:val="00550BAC"/>
    <w:rsid w:val="00551A96"/>
    <w:rsid w:val="00551FF2"/>
    <w:rsid w:val="00555672"/>
    <w:rsid w:val="005573AF"/>
    <w:rsid w:val="0056107C"/>
    <w:rsid w:val="00561212"/>
    <w:rsid w:val="00567B36"/>
    <w:rsid w:val="005704B8"/>
    <w:rsid w:val="005717F9"/>
    <w:rsid w:val="005726E7"/>
    <w:rsid w:val="00572C9E"/>
    <w:rsid w:val="00574BC3"/>
    <w:rsid w:val="00575AE5"/>
    <w:rsid w:val="00575C3A"/>
    <w:rsid w:val="00576282"/>
    <w:rsid w:val="00576BBF"/>
    <w:rsid w:val="0057785A"/>
    <w:rsid w:val="00577FDC"/>
    <w:rsid w:val="00580EB5"/>
    <w:rsid w:val="005825B6"/>
    <w:rsid w:val="00585B2B"/>
    <w:rsid w:val="005861B8"/>
    <w:rsid w:val="00586229"/>
    <w:rsid w:val="005878A5"/>
    <w:rsid w:val="005902FC"/>
    <w:rsid w:val="005918B1"/>
    <w:rsid w:val="005922C1"/>
    <w:rsid w:val="00592576"/>
    <w:rsid w:val="005927E2"/>
    <w:rsid w:val="00593369"/>
    <w:rsid w:val="0059380E"/>
    <w:rsid w:val="005939E6"/>
    <w:rsid w:val="00596452"/>
    <w:rsid w:val="0059657C"/>
    <w:rsid w:val="00596867"/>
    <w:rsid w:val="005978D8"/>
    <w:rsid w:val="0059794C"/>
    <w:rsid w:val="00597B0C"/>
    <w:rsid w:val="00597EDA"/>
    <w:rsid w:val="005A06D2"/>
    <w:rsid w:val="005A233C"/>
    <w:rsid w:val="005A295C"/>
    <w:rsid w:val="005A2DCB"/>
    <w:rsid w:val="005A3284"/>
    <w:rsid w:val="005A38B6"/>
    <w:rsid w:val="005A41B2"/>
    <w:rsid w:val="005A43FD"/>
    <w:rsid w:val="005A50E6"/>
    <w:rsid w:val="005A55FB"/>
    <w:rsid w:val="005A5A88"/>
    <w:rsid w:val="005A6F4A"/>
    <w:rsid w:val="005B2620"/>
    <w:rsid w:val="005B2EAB"/>
    <w:rsid w:val="005B375E"/>
    <w:rsid w:val="005B5126"/>
    <w:rsid w:val="005B5CD5"/>
    <w:rsid w:val="005C0777"/>
    <w:rsid w:val="005C20E5"/>
    <w:rsid w:val="005C235E"/>
    <w:rsid w:val="005C26FD"/>
    <w:rsid w:val="005C32BF"/>
    <w:rsid w:val="005C4C69"/>
    <w:rsid w:val="005C4D52"/>
    <w:rsid w:val="005C58D2"/>
    <w:rsid w:val="005C65DB"/>
    <w:rsid w:val="005C689A"/>
    <w:rsid w:val="005D116F"/>
    <w:rsid w:val="005D2CE2"/>
    <w:rsid w:val="005D2DB4"/>
    <w:rsid w:val="005D442D"/>
    <w:rsid w:val="005D4837"/>
    <w:rsid w:val="005D77F9"/>
    <w:rsid w:val="005E267A"/>
    <w:rsid w:val="005E27A1"/>
    <w:rsid w:val="005E3509"/>
    <w:rsid w:val="005E43F6"/>
    <w:rsid w:val="005E4C54"/>
    <w:rsid w:val="005E5B74"/>
    <w:rsid w:val="005E5D24"/>
    <w:rsid w:val="005E7EEA"/>
    <w:rsid w:val="005F0BAC"/>
    <w:rsid w:val="005F11C5"/>
    <w:rsid w:val="005F134A"/>
    <w:rsid w:val="005F1970"/>
    <w:rsid w:val="005F2267"/>
    <w:rsid w:val="005F31EE"/>
    <w:rsid w:val="005F369C"/>
    <w:rsid w:val="005F46AA"/>
    <w:rsid w:val="005F5ADA"/>
    <w:rsid w:val="00601106"/>
    <w:rsid w:val="00601550"/>
    <w:rsid w:val="00601C99"/>
    <w:rsid w:val="006020EE"/>
    <w:rsid w:val="0060316B"/>
    <w:rsid w:val="00604753"/>
    <w:rsid w:val="00604876"/>
    <w:rsid w:val="006067B4"/>
    <w:rsid w:val="00606A1B"/>
    <w:rsid w:val="006117A0"/>
    <w:rsid w:val="00612BD5"/>
    <w:rsid w:val="0061530D"/>
    <w:rsid w:val="006160C5"/>
    <w:rsid w:val="00616865"/>
    <w:rsid w:val="00616BFB"/>
    <w:rsid w:val="006170FB"/>
    <w:rsid w:val="00620569"/>
    <w:rsid w:val="006211E7"/>
    <w:rsid w:val="006228E8"/>
    <w:rsid w:val="00624B91"/>
    <w:rsid w:val="00624FAF"/>
    <w:rsid w:val="00626097"/>
    <w:rsid w:val="00626DBE"/>
    <w:rsid w:val="00626F27"/>
    <w:rsid w:val="00630A6F"/>
    <w:rsid w:val="00632382"/>
    <w:rsid w:val="0063333A"/>
    <w:rsid w:val="00633A50"/>
    <w:rsid w:val="00633B07"/>
    <w:rsid w:val="006349CB"/>
    <w:rsid w:val="006368BA"/>
    <w:rsid w:val="00637489"/>
    <w:rsid w:val="00640E46"/>
    <w:rsid w:val="00640FC7"/>
    <w:rsid w:val="006410EF"/>
    <w:rsid w:val="0064156C"/>
    <w:rsid w:val="006422AE"/>
    <w:rsid w:val="0064233E"/>
    <w:rsid w:val="0064470C"/>
    <w:rsid w:val="00645265"/>
    <w:rsid w:val="00650137"/>
    <w:rsid w:val="00650F3D"/>
    <w:rsid w:val="006516BB"/>
    <w:rsid w:val="00651990"/>
    <w:rsid w:val="0065276F"/>
    <w:rsid w:val="006552A9"/>
    <w:rsid w:val="00655CE9"/>
    <w:rsid w:val="00657034"/>
    <w:rsid w:val="00657230"/>
    <w:rsid w:val="006574D6"/>
    <w:rsid w:val="00660CF0"/>
    <w:rsid w:val="00660F53"/>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2B1"/>
    <w:rsid w:val="00676487"/>
    <w:rsid w:val="00676552"/>
    <w:rsid w:val="00676684"/>
    <w:rsid w:val="00677AE9"/>
    <w:rsid w:val="00677F2A"/>
    <w:rsid w:val="006800D0"/>
    <w:rsid w:val="00682B8F"/>
    <w:rsid w:val="00682F0F"/>
    <w:rsid w:val="006833D9"/>
    <w:rsid w:val="00683857"/>
    <w:rsid w:val="006847D0"/>
    <w:rsid w:val="00685294"/>
    <w:rsid w:val="006852C5"/>
    <w:rsid w:val="006870B3"/>
    <w:rsid w:val="00687496"/>
    <w:rsid w:val="0068792F"/>
    <w:rsid w:val="006918DB"/>
    <w:rsid w:val="0069239C"/>
    <w:rsid w:val="0069254E"/>
    <w:rsid w:val="006930E3"/>
    <w:rsid w:val="00694BB8"/>
    <w:rsid w:val="00694E04"/>
    <w:rsid w:val="00694F0C"/>
    <w:rsid w:val="00696F27"/>
    <w:rsid w:val="00697700"/>
    <w:rsid w:val="00697DEE"/>
    <w:rsid w:val="00697F50"/>
    <w:rsid w:val="006A2A19"/>
    <w:rsid w:val="006A3CC4"/>
    <w:rsid w:val="006A4ED9"/>
    <w:rsid w:val="006A5073"/>
    <w:rsid w:val="006A66A7"/>
    <w:rsid w:val="006A7009"/>
    <w:rsid w:val="006A7418"/>
    <w:rsid w:val="006B08CA"/>
    <w:rsid w:val="006B1F7E"/>
    <w:rsid w:val="006B2944"/>
    <w:rsid w:val="006B2E69"/>
    <w:rsid w:val="006B447B"/>
    <w:rsid w:val="006B63B4"/>
    <w:rsid w:val="006B6B2C"/>
    <w:rsid w:val="006C0CAA"/>
    <w:rsid w:val="006C2552"/>
    <w:rsid w:val="006C27F3"/>
    <w:rsid w:val="006C31CE"/>
    <w:rsid w:val="006C3F0C"/>
    <w:rsid w:val="006C473F"/>
    <w:rsid w:val="006C7A1F"/>
    <w:rsid w:val="006D083B"/>
    <w:rsid w:val="006D0A2F"/>
    <w:rsid w:val="006D0D39"/>
    <w:rsid w:val="006D0EBA"/>
    <w:rsid w:val="006D1186"/>
    <w:rsid w:val="006D1954"/>
    <w:rsid w:val="006D1CD3"/>
    <w:rsid w:val="006D226C"/>
    <w:rsid w:val="006D242A"/>
    <w:rsid w:val="006D28BF"/>
    <w:rsid w:val="006D29D2"/>
    <w:rsid w:val="006D4CA9"/>
    <w:rsid w:val="006D5326"/>
    <w:rsid w:val="006D6E83"/>
    <w:rsid w:val="006D77D6"/>
    <w:rsid w:val="006D794F"/>
    <w:rsid w:val="006E0232"/>
    <w:rsid w:val="006E3ED4"/>
    <w:rsid w:val="006E5560"/>
    <w:rsid w:val="006E628B"/>
    <w:rsid w:val="006E66CC"/>
    <w:rsid w:val="006E725C"/>
    <w:rsid w:val="006F12DE"/>
    <w:rsid w:val="006F131A"/>
    <w:rsid w:val="006F34EC"/>
    <w:rsid w:val="006F4DF3"/>
    <w:rsid w:val="006F59A1"/>
    <w:rsid w:val="006F68C8"/>
    <w:rsid w:val="006F6EB5"/>
    <w:rsid w:val="006F7DA5"/>
    <w:rsid w:val="007009C5"/>
    <w:rsid w:val="0070119A"/>
    <w:rsid w:val="00702F63"/>
    <w:rsid w:val="00703CAE"/>
    <w:rsid w:val="00705511"/>
    <w:rsid w:val="00705699"/>
    <w:rsid w:val="00706228"/>
    <w:rsid w:val="00706A8E"/>
    <w:rsid w:val="0070784B"/>
    <w:rsid w:val="00710404"/>
    <w:rsid w:val="00710ACE"/>
    <w:rsid w:val="00710B99"/>
    <w:rsid w:val="00712BE0"/>
    <w:rsid w:val="00712D24"/>
    <w:rsid w:val="00712D9B"/>
    <w:rsid w:val="007149B3"/>
    <w:rsid w:val="00714F6A"/>
    <w:rsid w:val="00715036"/>
    <w:rsid w:val="007153C9"/>
    <w:rsid w:val="00715880"/>
    <w:rsid w:val="00715C4A"/>
    <w:rsid w:val="0071669E"/>
    <w:rsid w:val="00720096"/>
    <w:rsid w:val="00720401"/>
    <w:rsid w:val="007204B8"/>
    <w:rsid w:val="0072082C"/>
    <w:rsid w:val="0072162E"/>
    <w:rsid w:val="007230DE"/>
    <w:rsid w:val="00723765"/>
    <w:rsid w:val="00723F69"/>
    <w:rsid w:val="0072617F"/>
    <w:rsid w:val="007271D7"/>
    <w:rsid w:val="007314B0"/>
    <w:rsid w:val="0073158B"/>
    <w:rsid w:val="0073220B"/>
    <w:rsid w:val="00733934"/>
    <w:rsid w:val="00735177"/>
    <w:rsid w:val="007359B1"/>
    <w:rsid w:val="0073724F"/>
    <w:rsid w:val="00740441"/>
    <w:rsid w:val="007406F7"/>
    <w:rsid w:val="00740AA6"/>
    <w:rsid w:val="0074168F"/>
    <w:rsid w:val="0074189D"/>
    <w:rsid w:val="00742480"/>
    <w:rsid w:val="007430D7"/>
    <w:rsid w:val="00743DD4"/>
    <w:rsid w:val="007447DE"/>
    <w:rsid w:val="00745981"/>
    <w:rsid w:val="007460AF"/>
    <w:rsid w:val="00747184"/>
    <w:rsid w:val="0074738B"/>
    <w:rsid w:val="0074781A"/>
    <w:rsid w:val="007479DE"/>
    <w:rsid w:val="00750CDD"/>
    <w:rsid w:val="00750D6E"/>
    <w:rsid w:val="00751A3A"/>
    <w:rsid w:val="007540E2"/>
    <w:rsid w:val="007541AC"/>
    <w:rsid w:val="007543C7"/>
    <w:rsid w:val="0075489B"/>
    <w:rsid w:val="00754E6C"/>
    <w:rsid w:val="007615C1"/>
    <w:rsid w:val="0076257D"/>
    <w:rsid w:val="00762A70"/>
    <w:rsid w:val="007645FA"/>
    <w:rsid w:val="00765194"/>
    <w:rsid w:val="00765827"/>
    <w:rsid w:val="00766AE9"/>
    <w:rsid w:val="00767D67"/>
    <w:rsid w:val="00770A3B"/>
    <w:rsid w:val="0077173A"/>
    <w:rsid w:val="00771D12"/>
    <w:rsid w:val="00771D9B"/>
    <w:rsid w:val="00771E69"/>
    <w:rsid w:val="00772137"/>
    <w:rsid w:val="007722EC"/>
    <w:rsid w:val="00773699"/>
    <w:rsid w:val="00773B75"/>
    <w:rsid w:val="00773CA3"/>
    <w:rsid w:val="0077661B"/>
    <w:rsid w:val="0077687B"/>
    <w:rsid w:val="00777AD8"/>
    <w:rsid w:val="00781D7B"/>
    <w:rsid w:val="00782D69"/>
    <w:rsid w:val="00784518"/>
    <w:rsid w:val="00784B34"/>
    <w:rsid w:val="0078594B"/>
    <w:rsid w:val="00786959"/>
    <w:rsid w:val="00787B3B"/>
    <w:rsid w:val="00791268"/>
    <w:rsid w:val="00792991"/>
    <w:rsid w:val="00792F25"/>
    <w:rsid w:val="00794F2E"/>
    <w:rsid w:val="007958CF"/>
    <w:rsid w:val="00796A40"/>
    <w:rsid w:val="00796DF2"/>
    <w:rsid w:val="00796F30"/>
    <w:rsid w:val="007A0520"/>
    <w:rsid w:val="007A1E2A"/>
    <w:rsid w:val="007A1FB1"/>
    <w:rsid w:val="007A71A1"/>
    <w:rsid w:val="007A7588"/>
    <w:rsid w:val="007A7B71"/>
    <w:rsid w:val="007A7E1C"/>
    <w:rsid w:val="007B0774"/>
    <w:rsid w:val="007B07E2"/>
    <w:rsid w:val="007B0EF0"/>
    <w:rsid w:val="007B11B9"/>
    <w:rsid w:val="007B2065"/>
    <w:rsid w:val="007B210A"/>
    <w:rsid w:val="007B2124"/>
    <w:rsid w:val="007B2CB4"/>
    <w:rsid w:val="007B36D5"/>
    <w:rsid w:val="007B528F"/>
    <w:rsid w:val="007C0BE5"/>
    <w:rsid w:val="007C13B2"/>
    <w:rsid w:val="007C1BC0"/>
    <w:rsid w:val="007C3856"/>
    <w:rsid w:val="007C3C41"/>
    <w:rsid w:val="007C4130"/>
    <w:rsid w:val="007C46A9"/>
    <w:rsid w:val="007C51AD"/>
    <w:rsid w:val="007C5D5D"/>
    <w:rsid w:val="007C616F"/>
    <w:rsid w:val="007C6A68"/>
    <w:rsid w:val="007C6C89"/>
    <w:rsid w:val="007C6FE5"/>
    <w:rsid w:val="007C76F0"/>
    <w:rsid w:val="007D0398"/>
    <w:rsid w:val="007D1333"/>
    <w:rsid w:val="007D1928"/>
    <w:rsid w:val="007D1DE2"/>
    <w:rsid w:val="007E122A"/>
    <w:rsid w:val="007E267B"/>
    <w:rsid w:val="007E2BF4"/>
    <w:rsid w:val="007E3422"/>
    <w:rsid w:val="007E39A4"/>
    <w:rsid w:val="007E4404"/>
    <w:rsid w:val="007E5BD6"/>
    <w:rsid w:val="007F000E"/>
    <w:rsid w:val="007F0D35"/>
    <w:rsid w:val="007F1102"/>
    <w:rsid w:val="007F2AC3"/>
    <w:rsid w:val="007F2CB7"/>
    <w:rsid w:val="007F2D0D"/>
    <w:rsid w:val="007F3DD5"/>
    <w:rsid w:val="007F4617"/>
    <w:rsid w:val="007F6BCA"/>
    <w:rsid w:val="007F751F"/>
    <w:rsid w:val="007F7F1B"/>
    <w:rsid w:val="008007DC"/>
    <w:rsid w:val="00800CCE"/>
    <w:rsid w:val="00801D66"/>
    <w:rsid w:val="00802337"/>
    <w:rsid w:val="00802EEA"/>
    <w:rsid w:val="00803726"/>
    <w:rsid w:val="008063DC"/>
    <w:rsid w:val="00807422"/>
    <w:rsid w:val="00810754"/>
    <w:rsid w:val="00811F70"/>
    <w:rsid w:val="0081246A"/>
    <w:rsid w:val="0081294A"/>
    <w:rsid w:val="00812A9F"/>
    <w:rsid w:val="00812FB7"/>
    <w:rsid w:val="00815E68"/>
    <w:rsid w:val="00816083"/>
    <w:rsid w:val="00816E1F"/>
    <w:rsid w:val="00817445"/>
    <w:rsid w:val="00817BCE"/>
    <w:rsid w:val="00820434"/>
    <w:rsid w:val="00820CEE"/>
    <w:rsid w:val="00821976"/>
    <w:rsid w:val="00821C1D"/>
    <w:rsid w:val="008230BF"/>
    <w:rsid w:val="0082336C"/>
    <w:rsid w:val="008239AC"/>
    <w:rsid w:val="008241A5"/>
    <w:rsid w:val="0082460A"/>
    <w:rsid w:val="008266D5"/>
    <w:rsid w:val="00826ACC"/>
    <w:rsid w:val="00827904"/>
    <w:rsid w:val="00830401"/>
    <w:rsid w:val="008305B6"/>
    <w:rsid w:val="00834681"/>
    <w:rsid w:val="00834977"/>
    <w:rsid w:val="00834D17"/>
    <w:rsid w:val="00835998"/>
    <w:rsid w:val="00837371"/>
    <w:rsid w:val="00837F57"/>
    <w:rsid w:val="008400BE"/>
    <w:rsid w:val="008407D9"/>
    <w:rsid w:val="008408C0"/>
    <w:rsid w:val="00840FC5"/>
    <w:rsid w:val="00841609"/>
    <w:rsid w:val="00841F36"/>
    <w:rsid w:val="008424A8"/>
    <w:rsid w:val="00842E97"/>
    <w:rsid w:val="0084387C"/>
    <w:rsid w:val="008445D3"/>
    <w:rsid w:val="00844845"/>
    <w:rsid w:val="00844DC6"/>
    <w:rsid w:val="008457E7"/>
    <w:rsid w:val="00846B3B"/>
    <w:rsid w:val="008470DC"/>
    <w:rsid w:val="008477B5"/>
    <w:rsid w:val="00852B86"/>
    <w:rsid w:val="00853578"/>
    <w:rsid w:val="008544DA"/>
    <w:rsid w:val="008549B4"/>
    <w:rsid w:val="00855498"/>
    <w:rsid w:val="0085553C"/>
    <w:rsid w:val="00856176"/>
    <w:rsid w:val="00856673"/>
    <w:rsid w:val="008567BC"/>
    <w:rsid w:val="00860AB9"/>
    <w:rsid w:val="0086356B"/>
    <w:rsid w:val="00863E19"/>
    <w:rsid w:val="00864841"/>
    <w:rsid w:val="00864876"/>
    <w:rsid w:val="00864DE0"/>
    <w:rsid w:val="008658DC"/>
    <w:rsid w:val="00865C5E"/>
    <w:rsid w:val="008673A1"/>
    <w:rsid w:val="0087049A"/>
    <w:rsid w:val="00870F25"/>
    <w:rsid w:val="00871FEA"/>
    <w:rsid w:val="00872618"/>
    <w:rsid w:val="00872B03"/>
    <w:rsid w:val="00875455"/>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5FE6"/>
    <w:rsid w:val="00886CC1"/>
    <w:rsid w:val="0088789D"/>
    <w:rsid w:val="00890B08"/>
    <w:rsid w:val="00890CFA"/>
    <w:rsid w:val="00891454"/>
    <w:rsid w:val="00892636"/>
    <w:rsid w:val="0089357D"/>
    <w:rsid w:val="008950C2"/>
    <w:rsid w:val="00896273"/>
    <w:rsid w:val="00896ADD"/>
    <w:rsid w:val="008970DE"/>
    <w:rsid w:val="008A0EC2"/>
    <w:rsid w:val="008A3444"/>
    <w:rsid w:val="008A4274"/>
    <w:rsid w:val="008A4F97"/>
    <w:rsid w:val="008A5689"/>
    <w:rsid w:val="008A60A4"/>
    <w:rsid w:val="008A61F6"/>
    <w:rsid w:val="008A6E13"/>
    <w:rsid w:val="008A6F68"/>
    <w:rsid w:val="008B2120"/>
    <w:rsid w:val="008B2681"/>
    <w:rsid w:val="008B38F8"/>
    <w:rsid w:val="008B44AF"/>
    <w:rsid w:val="008B4EAB"/>
    <w:rsid w:val="008B60A2"/>
    <w:rsid w:val="008B6FCA"/>
    <w:rsid w:val="008C02AB"/>
    <w:rsid w:val="008C02C0"/>
    <w:rsid w:val="008C0512"/>
    <w:rsid w:val="008C1B43"/>
    <w:rsid w:val="008C1F00"/>
    <w:rsid w:val="008C43E1"/>
    <w:rsid w:val="008C4503"/>
    <w:rsid w:val="008C5B62"/>
    <w:rsid w:val="008D00CC"/>
    <w:rsid w:val="008D124B"/>
    <w:rsid w:val="008D14B5"/>
    <w:rsid w:val="008D20DC"/>
    <w:rsid w:val="008D34A9"/>
    <w:rsid w:val="008D42C6"/>
    <w:rsid w:val="008D4CDA"/>
    <w:rsid w:val="008D4F40"/>
    <w:rsid w:val="008D51CA"/>
    <w:rsid w:val="008D57FD"/>
    <w:rsid w:val="008D66BE"/>
    <w:rsid w:val="008D6B04"/>
    <w:rsid w:val="008D6CDB"/>
    <w:rsid w:val="008D7607"/>
    <w:rsid w:val="008E125D"/>
    <w:rsid w:val="008E1BDC"/>
    <w:rsid w:val="008E2590"/>
    <w:rsid w:val="008E2BF0"/>
    <w:rsid w:val="008E6055"/>
    <w:rsid w:val="008E6FFB"/>
    <w:rsid w:val="008F0F31"/>
    <w:rsid w:val="008F1C25"/>
    <w:rsid w:val="008F1C6B"/>
    <w:rsid w:val="008F2A5B"/>
    <w:rsid w:val="008F2AFA"/>
    <w:rsid w:val="008F620B"/>
    <w:rsid w:val="008F64A7"/>
    <w:rsid w:val="008F7144"/>
    <w:rsid w:val="008F771A"/>
    <w:rsid w:val="008F7EC6"/>
    <w:rsid w:val="00900067"/>
    <w:rsid w:val="00901168"/>
    <w:rsid w:val="0090124E"/>
    <w:rsid w:val="00901E27"/>
    <w:rsid w:val="00901EBB"/>
    <w:rsid w:val="00903826"/>
    <w:rsid w:val="00903990"/>
    <w:rsid w:val="00904ADF"/>
    <w:rsid w:val="00906A57"/>
    <w:rsid w:val="00906ACF"/>
    <w:rsid w:val="00911561"/>
    <w:rsid w:val="00911ED2"/>
    <w:rsid w:val="00911FD6"/>
    <w:rsid w:val="0091243E"/>
    <w:rsid w:val="009131E7"/>
    <w:rsid w:val="009135E0"/>
    <w:rsid w:val="00913B6F"/>
    <w:rsid w:val="00913BD4"/>
    <w:rsid w:val="0091755F"/>
    <w:rsid w:val="00917743"/>
    <w:rsid w:val="00917AF9"/>
    <w:rsid w:val="009215AC"/>
    <w:rsid w:val="009244E1"/>
    <w:rsid w:val="00924BED"/>
    <w:rsid w:val="00925490"/>
    <w:rsid w:val="00926344"/>
    <w:rsid w:val="009268D7"/>
    <w:rsid w:val="00926A73"/>
    <w:rsid w:val="00926C40"/>
    <w:rsid w:val="00927D54"/>
    <w:rsid w:val="00930144"/>
    <w:rsid w:val="00933145"/>
    <w:rsid w:val="00933F1D"/>
    <w:rsid w:val="00934049"/>
    <w:rsid w:val="009343E4"/>
    <w:rsid w:val="00934876"/>
    <w:rsid w:val="0093525D"/>
    <w:rsid w:val="00935CB6"/>
    <w:rsid w:val="0093611E"/>
    <w:rsid w:val="00936B36"/>
    <w:rsid w:val="00936BE0"/>
    <w:rsid w:val="009378F9"/>
    <w:rsid w:val="00941DE6"/>
    <w:rsid w:val="00943F25"/>
    <w:rsid w:val="00944011"/>
    <w:rsid w:val="009451EB"/>
    <w:rsid w:val="009453C2"/>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14E0"/>
    <w:rsid w:val="00961C03"/>
    <w:rsid w:val="00964FF9"/>
    <w:rsid w:val="00965001"/>
    <w:rsid w:val="00966428"/>
    <w:rsid w:val="0096773A"/>
    <w:rsid w:val="00970141"/>
    <w:rsid w:val="00970A2D"/>
    <w:rsid w:val="00970DD1"/>
    <w:rsid w:val="00971E55"/>
    <w:rsid w:val="00974922"/>
    <w:rsid w:val="00975274"/>
    <w:rsid w:val="009776D2"/>
    <w:rsid w:val="009776ED"/>
    <w:rsid w:val="00977728"/>
    <w:rsid w:val="00980577"/>
    <w:rsid w:val="00980E75"/>
    <w:rsid w:val="00983CEA"/>
    <w:rsid w:val="00985D28"/>
    <w:rsid w:val="00986758"/>
    <w:rsid w:val="00986CA7"/>
    <w:rsid w:val="00991857"/>
    <w:rsid w:val="00991D10"/>
    <w:rsid w:val="00996438"/>
    <w:rsid w:val="00997063"/>
    <w:rsid w:val="00997746"/>
    <w:rsid w:val="00997C21"/>
    <w:rsid w:val="009A0A43"/>
    <w:rsid w:val="009A1B23"/>
    <w:rsid w:val="009A2294"/>
    <w:rsid w:val="009A35C0"/>
    <w:rsid w:val="009A6301"/>
    <w:rsid w:val="009A6357"/>
    <w:rsid w:val="009A6485"/>
    <w:rsid w:val="009B011C"/>
    <w:rsid w:val="009B172A"/>
    <w:rsid w:val="009B2936"/>
    <w:rsid w:val="009B337C"/>
    <w:rsid w:val="009B33C1"/>
    <w:rsid w:val="009B38AC"/>
    <w:rsid w:val="009B3F70"/>
    <w:rsid w:val="009B46AD"/>
    <w:rsid w:val="009B5141"/>
    <w:rsid w:val="009B7C00"/>
    <w:rsid w:val="009C034B"/>
    <w:rsid w:val="009C20F2"/>
    <w:rsid w:val="009C24D3"/>
    <w:rsid w:val="009C34B2"/>
    <w:rsid w:val="009C475A"/>
    <w:rsid w:val="009C5DEC"/>
    <w:rsid w:val="009C6B61"/>
    <w:rsid w:val="009D004B"/>
    <w:rsid w:val="009D02D9"/>
    <w:rsid w:val="009D188B"/>
    <w:rsid w:val="009D2118"/>
    <w:rsid w:val="009D2124"/>
    <w:rsid w:val="009D2E34"/>
    <w:rsid w:val="009D2F2F"/>
    <w:rsid w:val="009D38DE"/>
    <w:rsid w:val="009D3F69"/>
    <w:rsid w:val="009D4BE6"/>
    <w:rsid w:val="009D5EF1"/>
    <w:rsid w:val="009D69D1"/>
    <w:rsid w:val="009D6B8C"/>
    <w:rsid w:val="009D7EE7"/>
    <w:rsid w:val="009E0345"/>
    <w:rsid w:val="009E0607"/>
    <w:rsid w:val="009E147E"/>
    <w:rsid w:val="009E2D52"/>
    <w:rsid w:val="009E34C1"/>
    <w:rsid w:val="009E3FAC"/>
    <w:rsid w:val="009E58B9"/>
    <w:rsid w:val="009E6637"/>
    <w:rsid w:val="009E6E4F"/>
    <w:rsid w:val="009E70D9"/>
    <w:rsid w:val="009E7CBF"/>
    <w:rsid w:val="009F1551"/>
    <w:rsid w:val="009F1755"/>
    <w:rsid w:val="009F367A"/>
    <w:rsid w:val="009F36E5"/>
    <w:rsid w:val="009F39DA"/>
    <w:rsid w:val="009F5D65"/>
    <w:rsid w:val="00A016D7"/>
    <w:rsid w:val="00A021DF"/>
    <w:rsid w:val="00A03308"/>
    <w:rsid w:val="00A054A4"/>
    <w:rsid w:val="00A069F6"/>
    <w:rsid w:val="00A10735"/>
    <w:rsid w:val="00A1226A"/>
    <w:rsid w:val="00A128FE"/>
    <w:rsid w:val="00A12E63"/>
    <w:rsid w:val="00A143BF"/>
    <w:rsid w:val="00A14453"/>
    <w:rsid w:val="00A154A2"/>
    <w:rsid w:val="00A21508"/>
    <w:rsid w:val="00A215B1"/>
    <w:rsid w:val="00A221BB"/>
    <w:rsid w:val="00A224DD"/>
    <w:rsid w:val="00A22DBE"/>
    <w:rsid w:val="00A23A0A"/>
    <w:rsid w:val="00A24DEA"/>
    <w:rsid w:val="00A24E30"/>
    <w:rsid w:val="00A26212"/>
    <w:rsid w:val="00A263D4"/>
    <w:rsid w:val="00A270A8"/>
    <w:rsid w:val="00A27B5C"/>
    <w:rsid w:val="00A31975"/>
    <w:rsid w:val="00A32083"/>
    <w:rsid w:val="00A322B4"/>
    <w:rsid w:val="00A3238B"/>
    <w:rsid w:val="00A32D3A"/>
    <w:rsid w:val="00A33C39"/>
    <w:rsid w:val="00A3428D"/>
    <w:rsid w:val="00A34DB2"/>
    <w:rsid w:val="00A34E50"/>
    <w:rsid w:val="00A36127"/>
    <w:rsid w:val="00A3616B"/>
    <w:rsid w:val="00A36201"/>
    <w:rsid w:val="00A37AC5"/>
    <w:rsid w:val="00A4051B"/>
    <w:rsid w:val="00A406DA"/>
    <w:rsid w:val="00A40920"/>
    <w:rsid w:val="00A426E9"/>
    <w:rsid w:val="00A42BF4"/>
    <w:rsid w:val="00A4385E"/>
    <w:rsid w:val="00A4394A"/>
    <w:rsid w:val="00A43FA1"/>
    <w:rsid w:val="00A45D4E"/>
    <w:rsid w:val="00A4694E"/>
    <w:rsid w:val="00A51940"/>
    <w:rsid w:val="00A51E76"/>
    <w:rsid w:val="00A541CE"/>
    <w:rsid w:val="00A57BD0"/>
    <w:rsid w:val="00A6155D"/>
    <w:rsid w:val="00A64423"/>
    <w:rsid w:val="00A65098"/>
    <w:rsid w:val="00A6559F"/>
    <w:rsid w:val="00A663BE"/>
    <w:rsid w:val="00A70F2F"/>
    <w:rsid w:val="00A716C3"/>
    <w:rsid w:val="00A719FA"/>
    <w:rsid w:val="00A7209B"/>
    <w:rsid w:val="00A721B6"/>
    <w:rsid w:val="00A74136"/>
    <w:rsid w:val="00A744FA"/>
    <w:rsid w:val="00A7559B"/>
    <w:rsid w:val="00A773C5"/>
    <w:rsid w:val="00A7775B"/>
    <w:rsid w:val="00A82B1A"/>
    <w:rsid w:val="00A82DF3"/>
    <w:rsid w:val="00A83FE8"/>
    <w:rsid w:val="00A848B8"/>
    <w:rsid w:val="00A84AD0"/>
    <w:rsid w:val="00A8507C"/>
    <w:rsid w:val="00A86262"/>
    <w:rsid w:val="00A876DB"/>
    <w:rsid w:val="00A913E5"/>
    <w:rsid w:val="00A91C6F"/>
    <w:rsid w:val="00A93C0B"/>
    <w:rsid w:val="00A95666"/>
    <w:rsid w:val="00A96638"/>
    <w:rsid w:val="00A97007"/>
    <w:rsid w:val="00A973CE"/>
    <w:rsid w:val="00A97608"/>
    <w:rsid w:val="00A97B43"/>
    <w:rsid w:val="00A97E9C"/>
    <w:rsid w:val="00AA0624"/>
    <w:rsid w:val="00AA0891"/>
    <w:rsid w:val="00AA0A64"/>
    <w:rsid w:val="00AA121E"/>
    <w:rsid w:val="00AA1D7E"/>
    <w:rsid w:val="00AA26CC"/>
    <w:rsid w:val="00AA27EC"/>
    <w:rsid w:val="00AA328D"/>
    <w:rsid w:val="00AA3CD2"/>
    <w:rsid w:val="00AA5BB3"/>
    <w:rsid w:val="00AA5C54"/>
    <w:rsid w:val="00AA79B4"/>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44E4"/>
    <w:rsid w:val="00AC5CA4"/>
    <w:rsid w:val="00AC5E3E"/>
    <w:rsid w:val="00AC7487"/>
    <w:rsid w:val="00AD0436"/>
    <w:rsid w:val="00AD0A67"/>
    <w:rsid w:val="00AD0DEC"/>
    <w:rsid w:val="00AD1763"/>
    <w:rsid w:val="00AD27B4"/>
    <w:rsid w:val="00AD2F22"/>
    <w:rsid w:val="00AD42DC"/>
    <w:rsid w:val="00AD67DB"/>
    <w:rsid w:val="00AD6B4C"/>
    <w:rsid w:val="00AD6E82"/>
    <w:rsid w:val="00AD7298"/>
    <w:rsid w:val="00AD74F6"/>
    <w:rsid w:val="00AE0207"/>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973"/>
    <w:rsid w:val="00B04B91"/>
    <w:rsid w:val="00B059E7"/>
    <w:rsid w:val="00B07269"/>
    <w:rsid w:val="00B07EA6"/>
    <w:rsid w:val="00B10606"/>
    <w:rsid w:val="00B13309"/>
    <w:rsid w:val="00B136FB"/>
    <w:rsid w:val="00B13F22"/>
    <w:rsid w:val="00B13F37"/>
    <w:rsid w:val="00B143B3"/>
    <w:rsid w:val="00B16172"/>
    <w:rsid w:val="00B16930"/>
    <w:rsid w:val="00B20A3A"/>
    <w:rsid w:val="00B20C20"/>
    <w:rsid w:val="00B20FD0"/>
    <w:rsid w:val="00B228ED"/>
    <w:rsid w:val="00B247E3"/>
    <w:rsid w:val="00B249FA"/>
    <w:rsid w:val="00B321D8"/>
    <w:rsid w:val="00B329A3"/>
    <w:rsid w:val="00B33648"/>
    <w:rsid w:val="00B33831"/>
    <w:rsid w:val="00B35003"/>
    <w:rsid w:val="00B3563D"/>
    <w:rsid w:val="00B3741F"/>
    <w:rsid w:val="00B4132D"/>
    <w:rsid w:val="00B419EC"/>
    <w:rsid w:val="00B41E4C"/>
    <w:rsid w:val="00B42BEC"/>
    <w:rsid w:val="00B42C8C"/>
    <w:rsid w:val="00B43AB7"/>
    <w:rsid w:val="00B4532F"/>
    <w:rsid w:val="00B4736F"/>
    <w:rsid w:val="00B501DA"/>
    <w:rsid w:val="00B51B82"/>
    <w:rsid w:val="00B51DB7"/>
    <w:rsid w:val="00B52039"/>
    <w:rsid w:val="00B529D8"/>
    <w:rsid w:val="00B52C51"/>
    <w:rsid w:val="00B52D80"/>
    <w:rsid w:val="00B5347C"/>
    <w:rsid w:val="00B55237"/>
    <w:rsid w:val="00B57CFC"/>
    <w:rsid w:val="00B57E7F"/>
    <w:rsid w:val="00B60593"/>
    <w:rsid w:val="00B619B7"/>
    <w:rsid w:val="00B61A43"/>
    <w:rsid w:val="00B631BC"/>
    <w:rsid w:val="00B64DF7"/>
    <w:rsid w:val="00B711F7"/>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26B6"/>
    <w:rsid w:val="00BA5FA2"/>
    <w:rsid w:val="00BB057B"/>
    <w:rsid w:val="00BB1E2A"/>
    <w:rsid w:val="00BB20E8"/>
    <w:rsid w:val="00BB317C"/>
    <w:rsid w:val="00BB555F"/>
    <w:rsid w:val="00BB5810"/>
    <w:rsid w:val="00BB5B59"/>
    <w:rsid w:val="00BB5F70"/>
    <w:rsid w:val="00BB6987"/>
    <w:rsid w:val="00BC087C"/>
    <w:rsid w:val="00BC156F"/>
    <w:rsid w:val="00BC1827"/>
    <w:rsid w:val="00BC2A53"/>
    <w:rsid w:val="00BC42BE"/>
    <w:rsid w:val="00BC4DD4"/>
    <w:rsid w:val="00BC5F03"/>
    <w:rsid w:val="00BC617D"/>
    <w:rsid w:val="00BD128D"/>
    <w:rsid w:val="00BD2859"/>
    <w:rsid w:val="00BD3FB9"/>
    <w:rsid w:val="00BD602D"/>
    <w:rsid w:val="00BD6711"/>
    <w:rsid w:val="00BD7229"/>
    <w:rsid w:val="00BD7EA9"/>
    <w:rsid w:val="00BE008F"/>
    <w:rsid w:val="00BE03EE"/>
    <w:rsid w:val="00BE0B8E"/>
    <w:rsid w:val="00BE437E"/>
    <w:rsid w:val="00BE4533"/>
    <w:rsid w:val="00BE4CB9"/>
    <w:rsid w:val="00BE4D2A"/>
    <w:rsid w:val="00BE6434"/>
    <w:rsid w:val="00BE78DD"/>
    <w:rsid w:val="00BF006C"/>
    <w:rsid w:val="00BF027C"/>
    <w:rsid w:val="00BF0CC2"/>
    <w:rsid w:val="00BF221F"/>
    <w:rsid w:val="00BF2DD1"/>
    <w:rsid w:val="00BF31B6"/>
    <w:rsid w:val="00BF5790"/>
    <w:rsid w:val="00BF7A13"/>
    <w:rsid w:val="00BF7CF6"/>
    <w:rsid w:val="00BF7DBE"/>
    <w:rsid w:val="00C0058E"/>
    <w:rsid w:val="00C00BB7"/>
    <w:rsid w:val="00C00CFB"/>
    <w:rsid w:val="00C02136"/>
    <w:rsid w:val="00C03BD6"/>
    <w:rsid w:val="00C04FB6"/>
    <w:rsid w:val="00C057E1"/>
    <w:rsid w:val="00C06ABD"/>
    <w:rsid w:val="00C06AFD"/>
    <w:rsid w:val="00C06FA9"/>
    <w:rsid w:val="00C0786A"/>
    <w:rsid w:val="00C07904"/>
    <w:rsid w:val="00C07E00"/>
    <w:rsid w:val="00C101C5"/>
    <w:rsid w:val="00C10979"/>
    <w:rsid w:val="00C10D22"/>
    <w:rsid w:val="00C10DBE"/>
    <w:rsid w:val="00C10EB2"/>
    <w:rsid w:val="00C1160E"/>
    <w:rsid w:val="00C12AEF"/>
    <w:rsid w:val="00C131B9"/>
    <w:rsid w:val="00C13401"/>
    <w:rsid w:val="00C15022"/>
    <w:rsid w:val="00C1692D"/>
    <w:rsid w:val="00C17376"/>
    <w:rsid w:val="00C21192"/>
    <w:rsid w:val="00C213C1"/>
    <w:rsid w:val="00C2204E"/>
    <w:rsid w:val="00C22312"/>
    <w:rsid w:val="00C22ED9"/>
    <w:rsid w:val="00C23138"/>
    <w:rsid w:val="00C2321A"/>
    <w:rsid w:val="00C24BBB"/>
    <w:rsid w:val="00C25F41"/>
    <w:rsid w:val="00C263FD"/>
    <w:rsid w:val="00C267B7"/>
    <w:rsid w:val="00C3007A"/>
    <w:rsid w:val="00C300A8"/>
    <w:rsid w:val="00C31BB0"/>
    <w:rsid w:val="00C3372A"/>
    <w:rsid w:val="00C34057"/>
    <w:rsid w:val="00C3673A"/>
    <w:rsid w:val="00C37378"/>
    <w:rsid w:val="00C401BB"/>
    <w:rsid w:val="00C40214"/>
    <w:rsid w:val="00C40EAA"/>
    <w:rsid w:val="00C40EB2"/>
    <w:rsid w:val="00C40F72"/>
    <w:rsid w:val="00C414C2"/>
    <w:rsid w:val="00C417D2"/>
    <w:rsid w:val="00C41E1C"/>
    <w:rsid w:val="00C42591"/>
    <w:rsid w:val="00C43572"/>
    <w:rsid w:val="00C43D86"/>
    <w:rsid w:val="00C44A6C"/>
    <w:rsid w:val="00C45EB6"/>
    <w:rsid w:val="00C47AA1"/>
    <w:rsid w:val="00C5092A"/>
    <w:rsid w:val="00C50DC4"/>
    <w:rsid w:val="00C51E68"/>
    <w:rsid w:val="00C52212"/>
    <w:rsid w:val="00C52B57"/>
    <w:rsid w:val="00C5563C"/>
    <w:rsid w:val="00C557EE"/>
    <w:rsid w:val="00C55C89"/>
    <w:rsid w:val="00C562B3"/>
    <w:rsid w:val="00C57B86"/>
    <w:rsid w:val="00C61F25"/>
    <w:rsid w:val="00C62F34"/>
    <w:rsid w:val="00C632E0"/>
    <w:rsid w:val="00C65804"/>
    <w:rsid w:val="00C66CB9"/>
    <w:rsid w:val="00C66DA4"/>
    <w:rsid w:val="00C67680"/>
    <w:rsid w:val="00C70BEC"/>
    <w:rsid w:val="00C714FC"/>
    <w:rsid w:val="00C71FC0"/>
    <w:rsid w:val="00C7660A"/>
    <w:rsid w:val="00C76701"/>
    <w:rsid w:val="00C76855"/>
    <w:rsid w:val="00C774EB"/>
    <w:rsid w:val="00C77DE1"/>
    <w:rsid w:val="00C81448"/>
    <w:rsid w:val="00C8186B"/>
    <w:rsid w:val="00C85B31"/>
    <w:rsid w:val="00C869B1"/>
    <w:rsid w:val="00C936C4"/>
    <w:rsid w:val="00C93D1B"/>
    <w:rsid w:val="00C949CF"/>
    <w:rsid w:val="00C95B06"/>
    <w:rsid w:val="00C97018"/>
    <w:rsid w:val="00C97AB3"/>
    <w:rsid w:val="00C97ADC"/>
    <w:rsid w:val="00CA00A5"/>
    <w:rsid w:val="00CA019F"/>
    <w:rsid w:val="00CA1EA6"/>
    <w:rsid w:val="00CA2D7D"/>
    <w:rsid w:val="00CA37A2"/>
    <w:rsid w:val="00CA37D8"/>
    <w:rsid w:val="00CA45B1"/>
    <w:rsid w:val="00CA68D9"/>
    <w:rsid w:val="00CA6A05"/>
    <w:rsid w:val="00CA7C63"/>
    <w:rsid w:val="00CB01C7"/>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51FC"/>
    <w:rsid w:val="00CC5230"/>
    <w:rsid w:val="00CC628E"/>
    <w:rsid w:val="00CC6FCF"/>
    <w:rsid w:val="00CC72DB"/>
    <w:rsid w:val="00CD04FF"/>
    <w:rsid w:val="00CD068C"/>
    <w:rsid w:val="00CD1B4C"/>
    <w:rsid w:val="00CD1BAA"/>
    <w:rsid w:val="00CD2533"/>
    <w:rsid w:val="00CD3D7E"/>
    <w:rsid w:val="00CD3F51"/>
    <w:rsid w:val="00CD45CA"/>
    <w:rsid w:val="00CD49C5"/>
    <w:rsid w:val="00CD7123"/>
    <w:rsid w:val="00CD776D"/>
    <w:rsid w:val="00CD7E9D"/>
    <w:rsid w:val="00CE06A9"/>
    <w:rsid w:val="00CE175C"/>
    <w:rsid w:val="00CE571D"/>
    <w:rsid w:val="00CE6E3D"/>
    <w:rsid w:val="00CF04C4"/>
    <w:rsid w:val="00CF0A01"/>
    <w:rsid w:val="00CF10F6"/>
    <w:rsid w:val="00CF2167"/>
    <w:rsid w:val="00CF2BAF"/>
    <w:rsid w:val="00CF373D"/>
    <w:rsid w:val="00CF3C23"/>
    <w:rsid w:val="00CF4002"/>
    <w:rsid w:val="00CF5437"/>
    <w:rsid w:val="00CF5F95"/>
    <w:rsid w:val="00D002CA"/>
    <w:rsid w:val="00D00425"/>
    <w:rsid w:val="00D00B72"/>
    <w:rsid w:val="00D00D89"/>
    <w:rsid w:val="00D01839"/>
    <w:rsid w:val="00D019A8"/>
    <w:rsid w:val="00D02EC7"/>
    <w:rsid w:val="00D04220"/>
    <w:rsid w:val="00D07021"/>
    <w:rsid w:val="00D072CB"/>
    <w:rsid w:val="00D107D7"/>
    <w:rsid w:val="00D11337"/>
    <w:rsid w:val="00D11558"/>
    <w:rsid w:val="00D11B63"/>
    <w:rsid w:val="00D1261C"/>
    <w:rsid w:val="00D129BC"/>
    <w:rsid w:val="00D12ABA"/>
    <w:rsid w:val="00D1353C"/>
    <w:rsid w:val="00D162B5"/>
    <w:rsid w:val="00D1714E"/>
    <w:rsid w:val="00D174C6"/>
    <w:rsid w:val="00D23015"/>
    <w:rsid w:val="00D24AB8"/>
    <w:rsid w:val="00D27701"/>
    <w:rsid w:val="00D27804"/>
    <w:rsid w:val="00D3069D"/>
    <w:rsid w:val="00D30A5C"/>
    <w:rsid w:val="00D30A98"/>
    <w:rsid w:val="00D3188E"/>
    <w:rsid w:val="00D31DC8"/>
    <w:rsid w:val="00D31EDC"/>
    <w:rsid w:val="00D32300"/>
    <w:rsid w:val="00D3291D"/>
    <w:rsid w:val="00D33AF0"/>
    <w:rsid w:val="00D33EF2"/>
    <w:rsid w:val="00D34374"/>
    <w:rsid w:val="00D3510E"/>
    <w:rsid w:val="00D3542D"/>
    <w:rsid w:val="00D35BCB"/>
    <w:rsid w:val="00D36054"/>
    <w:rsid w:val="00D40E79"/>
    <w:rsid w:val="00D41727"/>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1C28"/>
    <w:rsid w:val="00D5397D"/>
    <w:rsid w:val="00D53F9F"/>
    <w:rsid w:val="00D54087"/>
    <w:rsid w:val="00D5410F"/>
    <w:rsid w:val="00D55D1C"/>
    <w:rsid w:val="00D5655E"/>
    <w:rsid w:val="00D6008E"/>
    <w:rsid w:val="00D60B5F"/>
    <w:rsid w:val="00D62155"/>
    <w:rsid w:val="00D632C2"/>
    <w:rsid w:val="00D63759"/>
    <w:rsid w:val="00D63A43"/>
    <w:rsid w:val="00D66681"/>
    <w:rsid w:val="00D701C5"/>
    <w:rsid w:val="00D723AB"/>
    <w:rsid w:val="00D72F33"/>
    <w:rsid w:val="00D76186"/>
    <w:rsid w:val="00D76A0A"/>
    <w:rsid w:val="00D77001"/>
    <w:rsid w:val="00D77510"/>
    <w:rsid w:val="00D7798F"/>
    <w:rsid w:val="00D77CB3"/>
    <w:rsid w:val="00D81807"/>
    <w:rsid w:val="00D82077"/>
    <w:rsid w:val="00D82209"/>
    <w:rsid w:val="00D82C98"/>
    <w:rsid w:val="00D82FC3"/>
    <w:rsid w:val="00D8395C"/>
    <w:rsid w:val="00D84B8F"/>
    <w:rsid w:val="00D8554B"/>
    <w:rsid w:val="00D87011"/>
    <w:rsid w:val="00D9076A"/>
    <w:rsid w:val="00D9270C"/>
    <w:rsid w:val="00D942B5"/>
    <w:rsid w:val="00D942D3"/>
    <w:rsid w:val="00D9433D"/>
    <w:rsid w:val="00D948D0"/>
    <w:rsid w:val="00D94AF2"/>
    <w:rsid w:val="00D94E1D"/>
    <w:rsid w:val="00D97730"/>
    <w:rsid w:val="00D97DE3"/>
    <w:rsid w:val="00DA0D9A"/>
    <w:rsid w:val="00DA1C5F"/>
    <w:rsid w:val="00DA22F1"/>
    <w:rsid w:val="00DA2F36"/>
    <w:rsid w:val="00DA37BE"/>
    <w:rsid w:val="00DA3E2B"/>
    <w:rsid w:val="00DA46F5"/>
    <w:rsid w:val="00DA4FD3"/>
    <w:rsid w:val="00DA54CB"/>
    <w:rsid w:val="00DA695E"/>
    <w:rsid w:val="00DA7555"/>
    <w:rsid w:val="00DA79BE"/>
    <w:rsid w:val="00DB0773"/>
    <w:rsid w:val="00DB0D6E"/>
    <w:rsid w:val="00DB226B"/>
    <w:rsid w:val="00DB2A06"/>
    <w:rsid w:val="00DB2A6D"/>
    <w:rsid w:val="00DB40A2"/>
    <w:rsid w:val="00DB49E0"/>
    <w:rsid w:val="00DB4D4D"/>
    <w:rsid w:val="00DB61A2"/>
    <w:rsid w:val="00DB775B"/>
    <w:rsid w:val="00DB7DB0"/>
    <w:rsid w:val="00DC4F01"/>
    <w:rsid w:val="00DC5668"/>
    <w:rsid w:val="00DC62D4"/>
    <w:rsid w:val="00DC6CFB"/>
    <w:rsid w:val="00DC6EAA"/>
    <w:rsid w:val="00DD1198"/>
    <w:rsid w:val="00DD24D6"/>
    <w:rsid w:val="00DD287C"/>
    <w:rsid w:val="00DD29B9"/>
    <w:rsid w:val="00DD5031"/>
    <w:rsid w:val="00DD6367"/>
    <w:rsid w:val="00DD63CD"/>
    <w:rsid w:val="00DD7AE0"/>
    <w:rsid w:val="00DE09A5"/>
    <w:rsid w:val="00DE0D4A"/>
    <w:rsid w:val="00DE0F7F"/>
    <w:rsid w:val="00DE339B"/>
    <w:rsid w:val="00DE3C15"/>
    <w:rsid w:val="00DE53EE"/>
    <w:rsid w:val="00DE7255"/>
    <w:rsid w:val="00DF0639"/>
    <w:rsid w:val="00DF3237"/>
    <w:rsid w:val="00DF3CCE"/>
    <w:rsid w:val="00DF3FDB"/>
    <w:rsid w:val="00DF5555"/>
    <w:rsid w:val="00DF6083"/>
    <w:rsid w:val="00DF6A9B"/>
    <w:rsid w:val="00DF78DF"/>
    <w:rsid w:val="00DF7E44"/>
    <w:rsid w:val="00E002AD"/>
    <w:rsid w:val="00E0137E"/>
    <w:rsid w:val="00E013BD"/>
    <w:rsid w:val="00E01FFB"/>
    <w:rsid w:val="00E038A7"/>
    <w:rsid w:val="00E03A5C"/>
    <w:rsid w:val="00E06B0A"/>
    <w:rsid w:val="00E07ED7"/>
    <w:rsid w:val="00E07FEC"/>
    <w:rsid w:val="00E114B5"/>
    <w:rsid w:val="00E115AF"/>
    <w:rsid w:val="00E11859"/>
    <w:rsid w:val="00E118E4"/>
    <w:rsid w:val="00E11AB2"/>
    <w:rsid w:val="00E13E60"/>
    <w:rsid w:val="00E14B17"/>
    <w:rsid w:val="00E169F1"/>
    <w:rsid w:val="00E2048E"/>
    <w:rsid w:val="00E22132"/>
    <w:rsid w:val="00E24339"/>
    <w:rsid w:val="00E24669"/>
    <w:rsid w:val="00E24B52"/>
    <w:rsid w:val="00E255CA"/>
    <w:rsid w:val="00E26BFF"/>
    <w:rsid w:val="00E270F6"/>
    <w:rsid w:val="00E27832"/>
    <w:rsid w:val="00E309FE"/>
    <w:rsid w:val="00E3123D"/>
    <w:rsid w:val="00E34571"/>
    <w:rsid w:val="00E34DE1"/>
    <w:rsid w:val="00E363D8"/>
    <w:rsid w:val="00E36B8C"/>
    <w:rsid w:val="00E370A9"/>
    <w:rsid w:val="00E4039C"/>
    <w:rsid w:val="00E414CA"/>
    <w:rsid w:val="00E42021"/>
    <w:rsid w:val="00E433CE"/>
    <w:rsid w:val="00E43564"/>
    <w:rsid w:val="00E43BBB"/>
    <w:rsid w:val="00E43C6A"/>
    <w:rsid w:val="00E44040"/>
    <w:rsid w:val="00E44260"/>
    <w:rsid w:val="00E45C1C"/>
    <w:rsid w:val="00E461FB"/>
    <w:rsid w:val="00E51138"/>
    <w:rsid w:val="00E5121E"/>
    <w:rsid w:val="00E5180A"/>
    <w:rsid w:val="00E51F97"/>
    <w:rsid w:val="00E52ADB"/>
    <w:rsid w:val="00E53DE9"/>
    <w:rsid w:val="00E540F8"/>
    <w:rsid w:val="00E554A7"/>
    <w:rsid w:val="00E55B08"/>
    <w:rsid w:val="00E56280"/>
    <w:rsid w:val="00E56C89"/>
    <w:rsid w:val="00E56D66"/>
    <w:rsid w:val="00E60162"/>
    <w:rsid w:val="00E61880"/>
    <w:rsid w:val="00E62585"/>
    <w:rsid w:val="00E62AFE"/>
    <w:rsid w:val="00E6397B"/>
    <w:rsid w:val="00E669F0"/>
    <w:rsid w:val="00E66F98"/>
    <w:rsid w:val="00E70533"/>
    <w:rsid w:val="00E70A26"/>
    <w:rsid w:val="00E70A34"/>
    <w:rsid w:val="00E71888"/>
    <w:rsid w:val="00E71A80"/>
    <w:rsid w:val="00E738FA"/>
    <w:rsid w:val="00E7408E"/>
    <w:rsid w:val="00E740C7"/>
    <w:rsid w:val="00E74AA4"/>
    <w:rsid w:val="00E74EE5"/>
    <w:rsid w:val="00E754AC"/>
    <w:rsid w:val="00E75C83"/>
    <w:rsid w:val="00E762BE"/>
    <w:rsid w:val="00E76379"/>
    <w:rsid w:val="00E76808"/>
    <w:rsid w:val="00E76AE8"/>
    <w:rsid w:val="00E76FC1"/>
    <w:rsid w:val="00E7770E"/>
    <w:rsid w:val="00E800FF"/>
    <w:rsid w:val="00E803DF"/>
    <w:rsid w:val="00E80ABB"/>
    <w:rsid w:val="00E81ADF"/>
    <w:rsid w:val="00E8227F"/>
    <w:rsid w:val="00E82528"/>
    <w:rsid w:val="00E83924"/>
    <w:rsid w:val="00E84044"/>
    <w:rsid w:val="00E84A66"/>
    <w:rsid w:val="00E853F6"/>
    <w:rsid w:val="00E854DF"/>
    <w:rsid w:val="00E85A8D"/>
    <w:rsid w:val="00E86403"/>
    <w:rsid w:val="00E86518"/>
    <w:rsid w:val="00E903CC"/>
    <w:rsid w:val="00E9089A"/>
    <w:rsid w:val="00E9090A"/>
    <w:rsid w:val="00E90E6A"/>
    <w:rsid w:val="00E92E44"/>
    <w:rsid w:val="00E92EB5"/>
    <w:rsid w:val="00E940B0"/>
    <w:rsid w:val="00E95203"/>
    <w:rsid w:val="00E9620F"/>
    <w:rsid w:val="00E96AA6"/>
    <w:rsid w:val="00E96D39"/>
    <w:rsid w:val="00E96F46"/>
    <w:rsid w:val="00E97C9F"/>
    <w:rsid w:val="00EA1A4D"/>
    <w:rsid w:val="00EA22EF"/>
    <w:rsid w:val="00EA2DEB"/>
    <w:rsid w:val="00EA2F79"/>
    <w:rsid w:val="00EA3E9F"/>
    <w:rsid w:val="00EA3FD8"/>
    <w:rsid w:val="00EA4CCF"/>
    <w:rsid w:val="00EA749C"/>
    <w:rsid w:val="00EB0966"/>
    <w:rsid w:val="00EB3754"/>
    <w:rsid w:val="00EB3E4A"/>
    <w:rsid w:val="00EB4FCA"/>
    <w:rsid w:val="00EB55B7"/>
    <w:rsid w:val="00EB5FE9"/>
    <w:rsid w:val="00EB631F"/>
    <w:rsid w:val="00EB6CC9"/>
    <w:rsid w:val="00EB7B3A"/>
    <w:rsid w:val="00EC11EF"/>
    <w:rsid w:val="00EC2950"/>
    <w:rsid w:val="00EC4036"/>
    <w:rsid w:val="00EC427F"/>
    <w:rsid w:val="00EC430C"/>
    <w:rsid w:val="00EC524B"/>
    <w:rsid w:val="00EC5292"/>
    <w:rsid w:val="00ED04C6"/>
    <w:rsid w:val="00ED12B5"/>
    <w:rsid w:val="00ED15F5"/>
    <w:rsid w:val="00ED1D2B"/>
    <w:rsid w:val="00ED2C73"/>
    <w:rsid w:val="00ED2CE5"/>
    <w:rsid w:val="00ED3C60"/>
    <w:rsid w:val="00ED3FAC"/>
    <w:rsid w:val="00ED53DF"/>
    <w:rsid w:val="00ED6BAC"/>
    <w:rsid w:val="00EE02B0"/>
    <w:rsid w:val="00EE42AE"/>
    <w:rsid w:val="00EE4479"/>
    <w:rsid w:val="00EE4E87"/>
    <w:rsid w:val="00EE52BF"/>
    <w:rsid w:val="00EE6878"/>
    <w:rsid w:val="00EE7E58"/>
    <w:rsid w:val="00EF10A6"/>
    <w:rsid w:val="00EF1719"/>
    <w:rsid w:val="00EF2109"/>
    <w:rsid w:val="00EF24D4"/>
    <w:rsid w:val="00EF2CD9"/>
    <w:rsid w:val="00EF3298"/>
    <w:rsid w:val="00EF4A04"/>
    <w:rsid w:val="00EF511D"/>
    <w:rsid w:val="00EF5F57"/>
    <w:rsid w:val="00EF7421"/>
    <w:rsid w:val="00EF752B"/>
    <w:rsid w:val="00F007CE"/>
    <w:rsid w:val="00F00A3B"/>
    <w:rsid w:val="00F00C08"/>
    <w:rsid w:val="00F00CE3"/>
    <w:rsid w:val="00F01E3B"/>
    <w:rsid w:val="00F05DD8"/>
    <w:rsid w:val="00F10342"/>
    <w:rsid w:val="00F10541"/>
    <w:rsid w:val="00F10E72"/>
    <w:rsid w:val="00F1553C"/>
    <w:rsid w:val="00F1568C"/>
    <w:rsid w:val="00F16877"/>
    <w:rsid w:val="00F17A3F"/>
    <w:rsid w:val="00F17BBA"/>
    <w:rsid w:val="00F20A35"/>
    <w:rsid w:val="00F20ACC"/>
    <w:rsid w:val="00F21398"/>
    <w:rsid w:val="00F21CE2"/>
    <w:rsid w:val="00F220B3"/>
    <w:rsid w:val="00F22E8C"/>
    <w:rsid w:val="00F2718C"/>
    <w:rsid w:val="00F27CAD"/>
    <w:rsid w:val="00F27CE2"/>
    <w:rsid w:val="00F30950"/>
    <w:rsid w:val="00F309D1"/>
    <w:rsid w:val="00F312ED"/>
    <w:rsid w:val="00F32B6C"/>
    <w:rsid w:val="00F34506"/>
    <w:rsid w:val="00F3460B"/>
    <w:rsid w:val="00F354D6"/>
    <w:rsid w:val="00F35A22"/>
    <w:rsid w:val="00F36734"/>
    <w:rsid w:val="00F3708A"/>
    <w:rsid w:val="00F37926"/>
    <w:rsid w:val="00F4041D"/>
    <w:rsid w:val="00F40FF1"/>
    <w:rsid w:val="00F41F0F"/>
    <w:rsid w:val="00F423FA"/>
    <w:rsid w:val="00F4253A"/>
    <w:rsid w:val="00F43E4B"/>
    <w:rsid w:val="00F45D37"/>
    <w:rsid w:val="00F4650D"/>
    <w:rsid w:val="00F502DA"/>
    <w:rsid w:val="00F50ED3"/>
    <w:rsid w:val="00F51C8D"/>
    <w:rsid w:val="00F51F3C"/>
    <w:rsid w:val="00F52389"/>
    <w:rsid w:val="00F5260D"/>
    <w:rsid w:val="00F5302B"/>
    <w:rsid w:val="00F53397"/>
    <w:rsid w:val="00F53F53"/>
    <w:rsid w:val="00F55047"/>
    <w:rsid w:val="00F553D3"/>
    <w:rsid w:val="00F5580E"/>
    <w:rsid w:val="00F56845"/>
    <w:rsid w:val="00F6036F"/>
    <w:rsid w:val="00F60AF4"/>
    <w:rsid w:val="00F61094"/>
    <w:rsid w:val="00F61167"/>
    <w:rsid w:val="00F618F8"/>
    <w:rsid w:val="00F61EB1"/>
    <w:rsid w:val="00F61FFC"/>
    <w:rsid w:val="00F6202A"/>
    <w:rsid w:val="00F62C76"/>
    <w:rsid w:val="00F64918"/>
    <w:rsid w:val="00F652CC"/>
    <w:rsid w:val="00F65360"/>
    <w:rsid w:val="00F65C8D"/>
    <w:rsid w:val="00F6641E"/>
    <w:rsid w:val="00F6708A"/>
    <w:rsid w:val="00F677C6"/>
    <w:rsid w:val="00F67B77"/>
    <w:rsid w:val="00F709C7"/>
    <w:rsid w:val="00F73686"/>
    <w:rsid w:val="00F74ACB"/>
    <w:rsid w:val="00F74C97"/>
    <w:rsid w:val="00F75890"/>
    <w:rsid w:val="00F76021"/>
    <w:rsid w:val="00F76A38"/>
    <w:rsid w:val="00F76FC3"/>
    <w:rsid w:val="00F7760A"/>
    <w:rsid w:val="00F776F7"/>
    <w:rsid w:val="00F77848"/>
    <w:rsid w:val="00F801FB"/>
    <w:rsid w:val="00F80B4D"/>
    <w:rsid w:val="00F80D12"/>
    <w:rsid w:val="00F813F4"/>
    <w:rsid w:val="00F81441"/>
    <w:rsid w:val="00F82E4B"/>
    <w:rsid w:val="00F83C39"/>
    <w:rsid w:val="00F83F9D"/>
    <w:rsid w:val="00F842E3"/>
    <w:rsid w:val="00F8449B"/>
    <w:rsid w:val="00F84C93"/>
    <w:rsid w:val="00F87967"/>
    <w:rsid w:val="00F87B8B"/>
    <w:rsid w:val="00F91B18"/>
    <w:rsid w:val="00F9204F"/>
    <w:rsid w:val="00F9237D"/>
    <w:rsid w:val="00F92A8D"/>
    <w:rsid w:val="00F94647"/>
    <w:rsid w:val="00F967D2"/>
    <w:rsid w:val="00F9695E"/>
    <w:rsid w:val="00F971BE"/>
    <w:rsid w:val="00FA1780"/>
    <w:rsid w:val="00FA3675"/>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2B93"/>
    <w:rsid w:val="00FB653B"/>
    <w:rsid w:val="00FB6E2F"/>
    <w:rsid w:val="00FB70F3"/>
    <w:rsid w:val="00FC02B8"/>
    <w:rsid w:val="00FC0BBF"/>
    <w:rsid w:val="00FC19D6"/>
    <w:rsid w:val="00FC2208"/>
    <w:rsid w:val="00FC2538"/>
    <w:rsid w:val="00FC3791"/>
    <w:rsid w:val="00FC5082"/>
    <w:rsid w:val="00FC5156"/>
    <w:rsid w:val="00FC5604"/>
    <w:rsid w:val="00FC584B"/>
    <w:rsid w:val="00FC5FCF"/>
    <w:rsid w:val="00FC74E7"/>
    <w:rsid w:val="00FC7858"/>
    <w:rsid w:val="00FC7FF9"/>
    <w:rsid w:val="00FD0A04"/>
    <w:rsid w:val="00FD0B03"/>
    <w:rsid w:val="00FD0FCD"/>
    <w:rsid w:val="00FD1BFE"/>
    <w:rsid w:val="00FD2187"/>
    <w:rsid w:val="00FD2749"/>
    <w:rsid w:val="00FD2A3F"/>
    <w:rsid w:val="00FD2AA5"/>
    <w:rsid w:val="00FD5C09"/>
    <w:rsid w:val="00FD6772"/>
    <w:rsid w:val="00FE0460"/>
    <w:rsid w:val="00FE0789"/>
    <w:rsid w:val="00FE1741"/>
    <w:rsid w:val="00FE251E"/>
    <w:rsid w:val="00FE2831"/>
    <w:rsid w:val="00FE3640"/>
    <w:rsid w:val="00FE46D3"/>
    <w:rsid w:val="00FE5F3B"/>
    <w:rsid w:val="00FE60FE"/>
    <w:rsid w:val="00FE6142"/>
    <w:rsid w:val="00FE6958"/>
    <w:rsid w:val="00FE72AE"/>
    <w:rsid w:val="00FF0C25"/>
    <w:rsid w:val="00FF14A3"/>
    <w:rsid w:val="00FF21E4"/>
    <w:rsid w:val="00FF354F"/>
    <w:rsid w:val="00FF5025"/>
    <w:rsid w:val="00FF5C9D"/>
    <w:rsid w:val="00FF6EFE"/>
    <w:rsid w:val="00FF6F3B"/>
    <w:rsid w:val="07E029BD"/>
    <w:rsid w:val="08330F5D"/>
    <w:rsid w:val="0D2759EA"/>
    <w:rsid w:val="0DB17CA2"/>
    <w:rsid w:val="14975E3E"/>
    <w:rsid w:val="169974A2"/>
    <w:rsid w:val="1883100E"/>
    <w:rsid w:val="19DC6CDF"/>
    <w:rsid w:val="1FEF9BE8"/>
    <w:rsid w:val="207354D4"/>
    <w:rsid w:val="2277765B"/>
    <w:rsid w:val="251948BE"/>
    <w:rsid w:val="28382CE4"/>
    <w:rsid w:val="286F381F"/>
    <w:rsid w:val="2A9CD608"/>
    <w:rsid w:val="2C782B08"/>
    <w:rsid w:val="30013EC5"/>
    <w:rsid w:val="334C3F8E"/>
    <w:rsid w:val="39576842"/>
    <w:rsid w:val="3A093C8E"/>
    <w:rsid w:val="3A2B1028"/>
    <w:rsid w:val="3AB53AF0"/>
    <w:rsid w:val="3C23262A"/>
    <w:rsid w:val="3C704A7F"/>
    <w:rsid w:val="3FEF1CC8"/>
    <w:rsid w:val="43064105"/>
    <w:rsid w:val="43BB1EE0"/>
    <w:rsid w:val="440A067B"/>
    <w:rsid w:val="47D27DCB"/>
    <w:rsid w:val="600575C7"/>
    <w:rsid w:val="60B61C47"/>
    <w:rsid w:val="61867B96"/>
    <w:rsid w:val="67BF5C81"/>
    <w:rsid w:val="6A9F486C"/>
    <w:rsid w:val="6AE364BF"/>
    <w:rsid w:val="6EF7069B"/>
    <w:rsid w:val="6F7CD076"/>
    <w:rsid w:val="76185B41"/>
    <w:rsid w:val="79BE3740"/>
    <w:rsid w:val="7B350B8E"/>
    <w:rsid w:val="7B53326B"/>
    <w:rsid w:val="7C7C1962"/>
    <w:rsid w:val="7DBF3F88"/>
    <w:rsid w:val="7DCB34DF"/>
    <w:rsid w:val="7EFA7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nhideWhenUsed="1" w:qFormat="1"/>
    <w:lsdException w:name="header" w:uiPriority="99" w:qFormat="1"/>
    <w:lsdException w:name="footer" w:qFormat="1"/>
    <w:lsdException w:name="caption" w:qFormat="1"/>
    <w:lsdException w:name="annotation reference"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rFonts w:asciiTheme="minorHAnsi" w:hAnsiTheme="minorHAnsi"/>
      <w:sz w:val="18"/>
      <w:szCs w:val="18"/>
    </w:rPr>
  </w:style>
  <w:style w:type="paragraph" w:styleId="a3">
    <w:name w:val="Normal Indent"/>
    <w:basedOn w:val="a"/>
    <w:link w:val="Char"/>
    <w:qFormat/>
    <w:pPr>
      <w:ind w:firstLine="420"/>
    </w:pPr>
    <w:rPr>
      <w:szCs w:val="20"/>
    </w:rPr>
  </w:style>
  <w:style w:type="paragraph" w:styleId="a4">
    <w:name w:val="caption"/>
    <w:basedOn w:val="a"/>
    <w:next w:val="a"/>
    <w:link w:val="Char0"/>
    <w:qFormat/>
    <w:pPr>
      <w:spacing w:before="152" w:after="160"/>
    </w:pPr>
    <w:rPr>
      <w:rFonts w:ascii="Arial" w:eastAsia="黑体" w:hAnsi="Arial" w:cs="Arial"/>
      <w:kern w:val="0"/>
      <w:sz w:val="20"/>
      <w:szCs w:val="20"/>
    </w:rPr>
  </w:style>
  <w:style w:type="paragraph" w:styleId="a5">
    <w:name w:val="Document Map"/>
    <w:basedOn w:val="a"/>
    <w:link w:val="Char1"/>
    <w:uiPriority w:val="99"/>
    <w:unhideWhenUsed/>
    <w:qFormat/>
    <w:rPr>
      <w:rFonts w:ascii="宋体" w:hAnsiTheme="minorHAnsi" w:cstheme="minorBidi"/>
      <w:sz w:val="18"/>
      <w:szCs w:val="18"/>
    </w:rPr>
  </w:style>
  <w:style w:type="paragraph" w:styleId="a6">
    <w:name w:val="annotation text"/>
    <w:basedOn w:val="a"/>
    <w:link w:val="Char2"/>
    <w:unhideWhenUsed/>
    <w:qFormat/>
    <w:pPr>
      <w:jc w:val="left"/>
    </w:pPr>
  </w:style>
  <w:style w:type="paragraph" w:styleId="a7">
    <w:name w:val="Body Text"/>
    <w:basedOn w:val="a"/>
    <w:qFormat/>
    <w:pPr>
      <w:spacing w:line="520" w:lineRule="exact"/>
      <w:jc w:val="center"/>
    </w:pPr>
    <w:rPr>
      <w:rFonts w:eastAsia="黑体"/>
      <w:color w:val="FF0000"/>
      <w:sz w:val="44"/>
    </w:rPr>
  </w:style>
  <w:style w:type="paragraph" w:styleId="a8">
    <w:name w:val="Body Text Indent"/>
    <w:basedOn w:val="a"/>
    <w:link w:val="Char3"/>
    <w:uiPriority w:val="99"/>
    <w:qFormat/>
    <w:pPr>
      <w:spacing w:line="360" w:lineRule="auto"/>
      <w:ind w:firstLineChars="200" w:firstLine="600"/>
    </w:pPr>
    <w:rPr>
      <w:rFonts w:ascii="仿宋_GB2312" w:eastAsia="仿宋_GB2312" w:hAnsi="宋体"/>
      <w:sz w:val="30"/>
    </w:rPr>
  </w:style>
  <w:style w:type="paragraph" w:styleId="5">
    <w:name w:val="toc 5"/>
    <w:basedOn w:val="a"/>
    <w:next w:val="a"/>
    <w:qFormat/>
    <w:pPr>
      <w:ind w:left="840"/>
      <w:jc w:val="left"/>
    </w:pPr>
    <w:rPr>
      <w:rFonts w:asciiTheme="minorHAnsi" w:hAnsiTheme="minorHAnsi"/>
      <w:sz w:val="18"/>
      <w:szCs w:val="18"/>
    </w:rPr>
  </w:style>
  <w:style w:type="paragraph" w:styleId="30">
    <w:name w:val="toc 3"/>
    <w:basedOn w:val="a"/>
    <w:next w:val="a"/>
    <w:qFormat/>
    <w:pPr>
      <w:ind w:left="420"/>
      <w:jc w:val="left"/>
    </w:pPr>
    <w:rPr>
      <w:rFonts w:asciiTheme="minorHAnsi" w:hAnsiTheme="minorHAnsi"/>
      <w:i/>
      <w:iCs/>
      <w:sz w:val="20"/>
      <w:szCs w:val="20"/>
    </w:rPr>
  </w:style>
  <w:style w:type="paragraph" w:styleId="a9">
    <w:name w:val="Plain Text"/>
    <w:basedOn w:val="a"/>
    <w:link w:val="Char4"/>
    <w:qFormat/>
    <w:pPr>
      <w:spacing w:beforeLines="50" w:afterLines="50" w:line="400" w:lineRule="exact"/>
    </w:pPr>
    <w:rPr>
      <w:rFonts w:ascii="宋体" w:hAnsi="Courier New"/>
      <w:sz w:val="24"/>
    </w:rPr>
  </w:style>
  <w:style w:type="paragraph" w:styleId="8">
    <w:name w:val="toc 8"/>
    <w:basedOn w:val="a"/>
    <w:next w:val="a"/>
    <w:qFormat/>
    <w:pPr>
      <w:ind w:left="1470"/>
      <w:jc w:val="left"/>
    </w:pPr>
    <w:rPr>
      <w:rFonts w:asciiTheme="minorHAnsi" w:hAnsiTheme="minorHAnsi"/>
      <w:sz w:val="18"/>
      <w:szCs w:val="18"/>
    </w:rPr>
  </w:style>
  <w:style w:type="paragraph" w:styleId="aa">
    <w:name w:val="Date"/>
    <w:basedOn w:val="a"/>
    <w:next w:val="a"/>
    <w:link w:val="Char5"/>
    <w:qFormat/>
    <w:pPr>
      <w:ind w:leftChars="2500" w:left="100"/>
    </w:pPr>
    <w:rPr>
      <w:rFonts w:ascii="仿宋_GB2312" w:eastAsia="仿宋_GB2312" w:hAnsi="宋体"/>
      <w:sz w:val="30"/>
    </w:rPr>
  </w:style>
  <w:style w:type="paragraph" w:styleId="20">
    <w:name w:val="Body Text Indent 2"/>
    <w:basedOn w:val="a"/>
    <w:link w:val="2Char"/>
    <w:qFormat/>
    <w:pPr>
      <w:spacing w:line="320" w:lineRule="atLeast"/>
      <w:ind w:firstLineChars="250" w:firstLine="600"/>
    </w:pPr>
    <w:rPr>
      <w:rFonts w:ascii="宋体" w:hAnsi="宋体"/>
      <w:sz w:val="24"/>
    </w:rPr>
  </w:style>
  <w:style w:type="paragraph" w:styleId="ab">
    <w:name w:val="Balloon Text"/>
    <w:basedOn w:val="a"/>
    <w:link w:val="Char6"/>
    <w:uiPriority w:val="99"/>
    <w:qFormat/>
    <w:rPr>
      <w:sz w:val="18"/>
      <w:szCs w:val="18"/>
    </w:rPr>
  </w:style>
  <w:style w:type="paragraph" w:styleId="ac">
    <w:name w:val="footer"/>
    <w:basedOn w:val="a"/>
    <w:link w:val="Char7"/>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
      <w:bCs/>
      <w:caps/>
      <w:sz w:val="20"/>
      <w:szCs w:val="20"/>
    </w:rPr>
  </w:style>
  <w:style w:type="paragraph" w:styleId="4">
    <w:name w:val="toc 4"/>
    <w:basedOn w:val="a"/>
    <w:next w:val="a"/>
    <w:qFormat/>
    <w:pPr>
      <w:ind w:left="630"/>
      <w:jc w:val="left"/>
    </w:pPr>
    <w:rPr>
      <w:rFonts w:asciiTheme="minorHAnsi" w:hAnsiTheme="minorHAnsi"/>
      <w:sz w:val="18"/>
      <w:szCs w:val="18"/>
    </w:rPr>
  </w:style>
  <w:style w:type="paragraph" w:styleId="6">
    <w:name w:val="toc 6"/>
    <w:basedOn w:val="a"/>
    <w:next w:val="a"/>
    <w:qFormat/>
    <w:pPr>
      <w:ind w:left="1050"/>
      <w:jc w:val="left"/>
    </w:pPr>
    <w:rPr>
      <w:rFonts w:asciiTheme="minorHAnsi" w:hAnsiTheme="minorHAnsi"/>
      <w:sz w:val="18"/>
      <w:szCs w:val="18"/>
    </w:rPr>
  </w:style>
  <w:style w:type="paragraph" w:styleId="31">
    <w:name w:val="Body Text Indent 3"/>
    <w:basedOn w:val="a"/>
    <w:qFormat/>
    <w:pPr>
      <w:spacing w:line="560" w:lineRule="exact"/>
      <w:ind w:firstLineChars="200" w:firstLine="568"/>
    </w:pPr>
    <w:rPr>
      <w:rFonts w:ascii="仿宋_GB2312" w:eastAsia="仿宋_GB2312" w:hAnsi="宋体"/>
      <w:spacing w:val="-8"/>
      <w:sz w:val="30"/>
    </w:rPr>
  </w:style>
  <w:style w:type="paragraph" w:styleId="21">
    <w:name w:val="toc 2"/>
    <w:basedOn w:val="a"/>
    <w:next w:val="a"/>
    <w:uiPriority w:val="39"/>
    <w:qFormat/>
    <w:pPr>
      <w:ind w:left="210"/>
      <w:jc w:val="left"/>
    </w:pPr>
    <w:rPr>
      <w:rFonts w:asciiTheme="minorHAnsi" w:hAnsiTheme="minorHAnsi"/>
      <w:smallCaps/>
      <w:sz w:val="20"/>
      <w:szCs w:val="20"/>
    </w:rPr>
  </w:style>
  <w:style w:type="paragraph" w:styleId="9">
    <w:name w:val="toc 9"/>
    <w:basedOn w:val="a"/>
    <w:next w:val="a"/>
    <w:qFormat/>
    <w:pPr>
      <w:ind w:left="1680"/>
      <w:jc w:val="left"/>
    </w:pPr>
    <w:rPr>
      <w:rFonts w:asciiTheme="minorHAnsi" w:hAnsiTheme="minorHAnsi"/>
      <w:sz w:val="18"/>
      <w:szCs w:val="18"/>
    </w:rPr>
  </w:style>
  <w:style w:type="paragraph" w:styleId="22">
    <w:name w:val="Body Text 2"/>
    <w:basedOn w:val="a"/>
    <w:link w:val="2Char0"/>
    <w:qFormat/>
    <w:pPr>
      <w:spacing w:after="120" w:line="480" w:lineRule="auto"/>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basedOn w:val="a0"/>
    <w:unhideWhenUsed/>
    <w:qFormat/>
    <w:rPr>
      <w:sz w:val="21"/>
      <w:szCs w:val="21"/>
    </w:rPr>
  </w:style>
  <w:style w:type="paragraph" w:customStyle="1" w:styleId="af5">
    <w:name w:val="首行缩进"/>
    <w:basedOn w:val="a"/>
    <w:qFormat/>
    <w:pPr>
      <w:ind w:firstLineChars="200" w:firstLine="480"/>
    </w:pPr>
    <w:rPr>
      <w:lang w:val="zh-CN"/>
    </w:rPr>
  </w:style>
  <w:style w:type="character" w:customStyle="1" w:styleId="Char7">
    <w:name w:val="页脚 Char"/>
    <w:link w:val="ac"/>
    <w:qFormat/>
    <w:rPr>
      <w:kern w:val="2"/>
      <w:sz w:val="18"/>
      <w:szCs w:val="18"/>
    </w:rPr>
  </w:style>
  <w:style w:type="character" w:customStyle="1" w:styleId="Char3">
    <w:name w:val="正文文本缩进 Char"/>
    <w:link w:val="a8"/>
    <w:uiPriority w:val="99"/>
    <w:qFormat/>
    <w:rPr>
      <w:rFonts w:ascii="仿宋_GB2312" w:eastAsia="仿宋_GB2312" w:hAnsi="宋体"/>
      <w:kern w:val="2"/>
      <w:sz w:val="30"/>
      <w:szCs w:val="24"/>
      <w:lang w:val="en-US" w:eastAsia="zh-CN" w:bidi="ar-SA"/>
    </w:rPr>
  </w:style>
  <w:style w:type="character" w:customStyle="1" w:styleId="ptb181">
    <w:name w:val="ptb181"/>
    <w:qFormat/>
    <w:rPr>
      <w:rFonts w:ascii="Verdana" w:hAnsi="Verdana" w:hint="default"/>
      <w:b/>
      <w:bCs/>
      <w:color w:val="000000"/>
      <w:sz w:val="27"/>
      <w:szCs w:val="27"/>
    </w:rPr>
  </w:style>
  <w:style w:type="paragraph" w:customStyle="1" w:styleId="Char9">
    <w:name w:val="Char"/>
    <w:basedOn w:val="a"/>
    <w:qFormat/>
    <w:rPr>
      <w:rFonts w:ascii="仿宋_GB2312" w:eastAsia="仿宋_GB2312"/>
      <w:b/>
      <w:sz w:val="32"/>
      <w:szCs w:val="32"/>
    </w:rPr>
  </w:style>
  <w:style w:type="character" w:customStyle="1" w:styleId="Char8">
    <w:name w:val="页眉 Char"/>
    <w:link w:val="ad"/>
    <w:uiPriority w:val="99"/>
    <w:qFormat/>
    <w:rPr>
      <w:kern w:val="2"/>
      <w:sz w:val="18"/>
      <w:szCs w:val="18"/>
    </w:rPr>
  </w:style>
  <w:style w:type="character" w:customStyle="1" w:styleId="Char4">
    <w:name w:val="纯文本 Char"/>
    <w:link w:val="a9"/>
    <w:qFormat/>
    <w:rPr>
      <w:rFonts w:ascii="宋体" w:hAnsi="Courier New"/>
      <w:kern w:val="2"/>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Char6">
    <w:name w:val="批注框文本 Char"/>
    <w:link w:val="ab"/>
    <w:uiPriority w:val="99"/>
    <w:qFormat/>
    <w:rPr>
      <w:kern w:val="2"/>
      <w:sz w:val="18"/>
      <w:szCs w:val="18"/>
    </w:rPr>
  </w:style>
  <w:style w:type="paragraph" w:customStyle="1" w:styleId="Char1CharCharChar">
    <w:name w:val="Char1 Char Char Char"/>
    <w:basedOn w:val="a"/>
    <w:qFormat/>
    <w:pPr>
      <w:widowControl/>
      <w:snapToGrid w:val="0"/>
      <w:spacing w:before="120" w:after="160" w:line="360" w:lineRule="auto"/>
      <w:ind w:right="-360"/>
      <w:jc w:val="left"/>
    </w:pPr>
  </w:style>
  <w:style w:type="character" w:customStyle="1" w:styleId="value">
    <w:name w:val="value"/>
    <w:basedOn w:val="a0"/>
    <w:qFormat/>
  </w:style>
  <w:style w:type="character" w:customStyle="1" w:styleId="2Char">
    <w:name w:val="正文文本缩进 2 Char"/>
    <w:basedOn w:val="a0"/>
    <w:link w:val="20"/>
    <w:qFormat/>
    <w:rPr>
      <w:rFonts w:ascii="宋体" w:hAnsi="宋体"/>
      <w:kern w:val="2"/>
      <w:sz w:val="24"/>
      <w:szCs w:val="24"/>
    </w:rPr>
  </w:style>
  <w:style w:type="character" w:customStyle="1" w:styleId="Char5">
    <w:name w:val="日期 Char"/>
    <w:basedOn w:val="a0"/>
    <w:link w:val="aa"/>
    <w:qFormat/>
    <w:locked/>
    <w:rPr>
      <w:rFonts w:ascii="仿宋_GB2312" w:eastAsia="仿宋_GB2312" w:hAnsi="宋体"/>
      <w:kern w:val="2"/>
      <w:sz w:val="30"/>
      <w:szCs w:val="24"/>
    </w:rPr>
  </w:style>
  <w:style w:type="character" w:customStyle="1" w:styleId="2Char0">
    <w:name w:val="正文文本 2 Char"/>
    <w:basedOn w:val="a0"/>
    <w:link w:val="22"/>
    <w:qFormat/>
    <w:rPr>
      <w:kern w:val="2"/>
      <w:sz w:val="21"/>
      <w:szCs w:val="24"/>
    </w:rPr>
  </w:style>
  <w:style w:type="character" w:customStyle="1" w:styleId="Char10">
    <w:name w:val="页脚 Char1"/>
    <w:uiPriority w:val="99"/>
    <w:qFormat/>
    <w:rPr>
      <w:sz w:val="18"/>
      <w:szCs w:val="18"/>
    </w:rPr>
  </w:style>
  <w:style w:type="character" w:customStyle="1" w:styleId="Char11">
    <w:name w:val="页眉 Char1"/>
    <w:qFormat/>
    <w:rPr>
      <w:sz w:val="18"/>
      <w:szCs w:val="18"/>
    </w:rPr>
  </w:style>
  <w:style w:type="character" w:customStyle="1" w:styleId="Char0">
    <w:name w:val="题注 Char"/>
    <w:link w:val="a4"/>
    <w:qFormat/>
    <w:rPr>
      <w:rFonts w:ascii="Arial" w:eastAsia="黑体" w:hAnsi="Arial" w:cs="Arial"/>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f6">
    <w:name w:val="纯文本 字符"/>
    <w:uiPriority w:val="99"/>
    <w:qFormat/>
    <w:rPr>
      <w:rFonts w:ascii="宋体" w:eastAsia="宋体" w:hAnsi="Courier New"/>
      <w:kern w:val="2"/>
      <w:sz w:val="21"/>
      <w:lang w:val="en-US" w:eastAsia="zh-CN" w:bidi="ar-SA"/>
    </w:rPr>
  </w:style>
  <w:style w:type="character" w:customStyle="1" w:styleId="Char">
    <w:name w:val="正文缩进 Char"/>
    <w:link w:val="a3"/>
    <w:qFormat/>
    <w:locked/>
    <w:rPr>
      <w:kern w:val="2"/>
      <w:sz w:val="21"/>
    </w:rPr>
  </w:style>
  <w:style w:type="character" w:customStyle="1" w:styleId="3Char">
    <w:name w:val="标题 3 Char"/>
    <w:basedOn w:val="a0"/>
    <w:link w:val="3"/>
    <w:qFormat/>
    <w:rPr>
      <w:b/>
      <w:bCs/>
      <w:kern w:val="2"/>
      <w:sz w:val="32"/>
      <w:szCs w:val="32"/>
    </w:rPr>
  </w:style>
  <w:style w:type="character" w:customStyle="1" w:styleId="Char1">
    <w:name w:val="文档结构图 Char"/>
    <w:basedOn w:val="a0"/>
    <w:link w:val="a5"/>
    <w:uiPriority w:val="99"/>
    <w:qFormat/>
    <w:rPr>
      <w:rFonts w:ascii="宋体" w:hAnsiTheme="minorHAnsi" w:cstheme="minorBidi"/>
      <w:kern w:val="2"/>
      <w:sz w:val="18"/>
      <w:szCs w:val="18"/>
    </w:rPr>
  </w:style>
  <w:style w:type="character" w:customStyle="1" w:styleId="Char2">
    <w:name w:val="批注文字 Char"/>
    <w:basedOn w:val="a0"/>
    <w:link w:val="a6"/>
    <w:uiPriority w:val="99"/>
    <w:qFormat/>
    <w:rPr>
      <w:kern w:val="2"/>
      <w:sz w:val="21"/>
      <w:szCs w:val="24"/>
    </w:rPr>
  </w:style>
  <w:style w:type="paragraph" w:styleId="af7">
    <w:name w:val="List Paragraph"/>
    <w:basedOn w:val="a"/>
    <w:link w:val="Chara"/>
    <w:qFormat/>
    <w:pPr>
      <w:ind w:firstLineChars="200" w:firstLine="420"/>
    </w:pPr>
    <w:rPr>
      <w:rFonts w:ascii="Calibri" w:hAnsi="Calibri"/>
      <w:szCs w:val="22"/>
    </w:rPr>
  </w:style>
  <w:style w:type="paragraph" w:customStyle="1" w:styleId="IBM">
    <w:name w:val="IBM 正文"/>
    <w:basedOn w:val="a"/>
    <w:qFormat/>
    <w:pPr>
      <w:spacing w:line="360" w:lineRule="atLeast"/>
    </w:pPr>
    <w:rPr>
      <w:sz w:val="24"/>
      <w:szCs w:val="20"/>
    </w:rPr>
  </w:style>
  <w:style w:type="character" w:customStyle="1" w:styleId="Charb">
    <w:name w:val="二级标题 Char"/>
    <w:link w:val="af8"/>
    <w:qFormat/>
    <w:rPr>
      <w:rFonts w:ascii="Arial" w:eastAsia="黑体" w:hAnsi="Arial"/>
      <w:bCs/>
      <w:sz w:val="30"/>
      <w:szCs w:val="30"/>
    </w:rPr>
  </w:style>
  <w:style w:type="paragraph" w:customStyle="1" w:styleId="af8">
    <w:name w:val="二级标题"/>
    <w:basedOn w:val="a"/>
    <w:link w:val="Charb"/>
    <w:qFormat/>
    <w:pPr>
      <w:snapToGrid w:val="0"/>
      <w:spacing w:line="360" w:lineRule="auto"/>
      <w:jc w:val="center"/>
    </w:pPr>
    <w:rPr>
      <w:rFonts w:ascii="Arial" w:eastAsia="黑体" w:hAnsi="Arial"/>
      <w:bCs/>
      <w:kern w:val="0"/>
      <w:sz w:val="30"/>
      <w:szCs w:val="30"/>
    </w:rPr>
  </w:style>
  <w:style w:type="character" w:customStyle="1" w:styleId="Chara">
    <w:name w:val="列出段落 Char"/>
    <w:link w:val="af7"/>
    <w:qFormat/>
    <w:rPr>
      <w:rFonts w:ascii="Calibri" w:hAnsi="Calibri"/>
      <w:kern w:val="2"/>
      <w:sz w:val="21"/>
      <w:szCs w:val="22"/>
    </w:rPr>
  </w:style>
  <w:style w:type="paragraph" w:customStyle="1" w:styleId="ItemStepinTable">
    <w:name w:val="Item Step in Table"/>
    <w:basedOn w:val="a"/>
    <w:qFormat/>
    <w:pPr>
      <w:tabs>
        <w:tab w:val="left" w:pos="420"/>
        <w:tab w:val="left" w:pos="851"/>
      </w:tabs>
      <w:ind w:left="420" w:hanging="420"/>
      <w:jc w:val="left"/>
    </w:pPr>
    <w:rPr>
      <w:rFonts w:ascii="Tahoma" w:hAnsi="Tahoma"/>
      <w:szCs w:val="21"/>
    </w:rPr>
  </w:style>
  <w:style w:type="character" w:customStyle="1" w:styleId="Charc">
    <w:name w:val="表格非标题文字 Char"/>
    <w:link w:val="af9"/>
    <w:qFormat/>
    <w:locked/>
    <w:rPr>
      <w:rFonts w:ascii="Futura Bk" w:hAnsi="Futura Bk"/>
      <w:sz w:val="18"/>
      <w:szCs w:val="21"/>
    </w:rPr>
  </w:style>
  <w:style w:type="paragraph" w:customStyle="1" w:styleId="af9">
    <w:name w:val="表格非标题文字"/>
    <w:link w:val="Charc"/>
    <w:qFormat/>
    <w:pPr>
      <w:snapToGrid w:val="0"/>
      <w:spacing w:before="80" w:after="40"/>
    </w:pPr>
    <w:rPr>
      <w:rFonts w:ascii="Futura Bk" w:hAnsi="Futura Bk"/>
      <w:sz w:val="18"/>
      <w:szCs w:val="21"/>
    </w:rPr>
  </w:style>
  <w:style w:type="paragraph" w:customStyle="1" w:styleId="p0">
    <w:name w:val="p0"/>
    <w:basedOn w:val="a"/>
    <w:uiPriority w:val="99"/>
    <w:qFormat/>
    <w:pPr>
      <w:widowControl/>
    </w:pPr>
    <w:rPr>
      <w:kern w:val="0"/>
      <w:szCs w:val="21"/>
    </w:rPr>
  </w:style>
  <w:style w:type="paragraph" w:customStyle="1" w:styleId="11">
    <w:name w:val="列出段落1"/>
    <w:basedOn w:val="a"/>
    <w:qFormat/>
    <w:pPr>
      <w:ind w:firstLineChars="200" w:firstLine="420"/>
    </w:pPr>
    <w:rPr>
      <w:rFonts w:ascii="Calibri" w:hAnsi="Calibri"/>
      <w:szCs w:val="22"/>
    </w:rPr>
  </w:style>
  <w:style w:type="character" w:customStyle="1" w:styleId="1Char">
    <w:name w:val="标题 1 Char"/>
    <w:basedOn w:val="a0"/>
    <w:link w:val="1"/>
    <w:uiPriority w:val="9"/>
    <w:qFormat/>
    <w:rPr>
      <w:b/>
      <w:bCs/>
      <w:kern w:val="44"/>
      <w:sz w:val="44"/>
      <w:szCs w:val="44"/>
    </w:rPr>
  </w:style>
  <w:style w:type="paragraph" w:customStyle="1" w:styleId="DAS">
    <w:name w:val="DAS正文"/>
    <w:basedOn w:val="a"/>
    <w:qFormat/>
    <w:pPr>
      <w:spacing w:line="360" w:lineRule="auto"/>
      <w:ind w:right="181" w:firstLineChars="200" w:firstLine="480"/>
    </w:pPr>
    <w:rPr>
      <w:rFonts w:ascii="Verdana" w:hAnsi="Verdana"/>
      <w:szCs w:val="20"/>
    </w:rPr>
  </w:style>
  <w:style w:type="character" w:customStyle="1" w:styleId="Char12">
    <w:name w:val="批注文字 Char1"/>
    <w:qFormat/>
    <w:rPr>
      <w:kern w:val="2"/>
      <w:sz w:val="21"/>
      <w:szCs w:val="24"/>
    </w:rPr>
  </w:style>
  <w:style w:type="character" w:customStyle="1" w:styleId="font111">
    <w:name w:val="font111"/>
    <w:basedOn w:val="a0"/>
    <w:qFormat/>
    <w:rPr>
      <w:rFonts w:ascii="宋体" w:eastAsia="宋体" w:hAnsi="宋体" w:cs="宋体" w:hint="eastAsia"/>
      <w:color w:val="000000"/>
      <w:sz w:val="20"/>
      <w:szCs w:val="20"/>
      <w:u w:val="none"/>
    </w:rPr>
  </w:style>
  <w:style w:type="character" w:customStyle="1" w:styleId="font12">
    <w:name w:val="font12"/>
    <w:basedOn w:val="a0"/>
    <w:qFormat/>
    <w:rPr>
      <w:rFonts w:ascii="宋体" w:eastAsia="宋体" w:hAnsi="宋体" w:cs="宋体" w:hint="eastAsia"/>
      <w:i/>
      <w:color w:val="000000"/>
      <w:sz w:val="20"/>
      <w:szCs w:val="20"/>
      <w:u w:val="none"/>
    </w:rPr>
  </w:style>
  <w:style w:type="character" w:customStyle="1" w:styleId="font61">
    <w:name w:val="font61"/>
    <w:basedOn w:val="a0"/>
    <w:qFormat/>
    <w:rPr>
      <w:rFonts w:ascii="宋体" w:eastAsia="宋体" w:hAnsi="宋体" w:cs="宋体" w:hint="eastAsia"/>
      <w:color w:val="FF0000"/>
      <w:sz w:val="20"/>
      <w:szCs w:val="20"/>
      <w:u w:val="none"/>
    </w:rPr>
  </w:style>
  <w:style w:type="character" w:customStyle="1" w:styleId="font01">
    <w:name w:val="font01"/>
    <w:basedOn w:val="a0"/>
    <w:qFormat/>
    <w:rPr>
      <w:rFonts w:ascii="宋体" w:eastAsia="宋体" w:hAnsi="宋体" w:cs="宋体" w:hint="eastAsia"/>
      <w:i/>
      <w:color w:val="FF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cygov.cn/"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ggzy.huzhou.gov.cn/hzfront/&#65289;&#19979;&#36733;&#33719;&#21462;&#25307;&#26631;&#25991;&#20214;&#65292;&#24182;&#20110;2021&#24180;3&#26376;"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zcygov.cn/"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16122</Words>
  <Characters>20315</Characters>
  <Application>Microsoft Office Word</Application>
  <DocSecurity>0</DocSecurity>
  <Lines>883</Lines>
  <Paragraphs>828</Paragraphs>
  <ScaleCrop>false</ScaleCrop>
  <Company>微软中国</Company>
  <LinksUpToDate>false</LinksUpToDate>
  <CharactersWithSpaces>35609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项目名称：浙江省湖州市（单位）</dc:title>
  <dc:creator>user</dc:creator>
  <cp:lastModifiedBy>user</cp:lastModifiedBy>
  <cp:revision>39</cp:revision>
  <cp:lastPrinted>2021-02-03T10:45:00Z</cp:lastPrinted>
  <dcterms:created xsi:type="dcterms:W3CDTF">2020-11-27T22:50:00Z</dcterms:created>
  <dcterms:modified xsi:type="dcterms:W3CDTF">2021-02-09T08:26:00Z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