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不良行为信用修复相关资料</w:t>
      </w:r>
    </w:p>
    <w:p>
      <w:pPr>
        <w:spacing w:line="588" w:lineRule="exact"/>
        <w:ind w:firstLine="642"/>
        <w:rPr>
          <w:szCs w:val="32"/>
        </w:rPr>
      </w:pPr>
    </w:p>
    <w:p>
      <w:pPr>
        <w:spacing w:line="588" w:lineRule="exact"/>
        <w:ind w:firstLine="642"/>
        <w:rPr>
          <w:szCs w:val="32"/>
        </w:rPr>
      </w:pPr>
      <w:r>
        <w:rPr>
          <w:szCs w:val="32"/>
        </w:rPr>
        <w:t>不良信息主体申请信用修复，应提交以下材料：</w:t>
      </w:r>
    </w:p>
    <w:p>
      <w:pPr>
        <w:numPr>
          <w:ilvl w:val="0"/>
          <w:numId w:val="1"/>
        </w:numPr>
        <w:spacing w:line="588" w:lineRule="exact"/>
        <w:ind w:firstLine="642"/>
        <w:rPr>
          <w:szCs w:val="32"/>
        </w:rPr>
      </w:pPr>
      <w:r>
        <w:rPr>
          <w:szCs w:val="32"/>
        </w:rPr>
        <w:t xml:space="preserve">信用修复申请表； </w:t>
      </w:r>
    </w:p>
    <w:p>
      <w:pPr>
        <w:numPr>
          <w:ilvl w:val="0"/>
          <w:numId w:val="1"/>
        </w:numPr>
        <w:spacing w:line="588" w:lineRule="exact"/>
        <w:ind w:firstLine="642"/>
        <w:rPr>
          <w:szCs w:val="32"/>
        </w:rPr>
      </w:pPr>
      <w:r>
        <w:rPr>
          <w:rFonts w:hint="eastAsia"/>
          <w:szCs w:val="32"/>
          <w:lang w:eastAsia="zh-CN"/>
        </w:rPr>
        <w:t>行政处罚决定书复印件；</w:t>
      </w:r>
    </w:p>
    <w:p>
      <w:pPr>
        <w:numPr>
          <w:ilvl w:val="0"/>
          <w:numId w:val="1"/>
        </w:numPr>
        <w:spacing w:line="588" w:lineRule="exact"/>
        <w:ind w:firstLine="642"/>
        <w:rPr>
          <w:szCs w:val="32"/>
        </w:rPr>
      </w:pPr>
      <w:r>
        <w:rPr>
          <w:rFonts w:hint="eastAsia"/>
          <w:szCs w:val="32"/>
          <w:lang w:eastAsia="zh-CN"/>
        </w:rPr>
        <w:t>营业执照复印件（盖章）；</w:t>
      </w:r>
    </w:p>
    <w:p>
      <w:pPr>
        <w:numPr>
          <w:ilvl w:val="0"/>
          <w:numId w:val="1"/>
        </w:numPr>
        <w:spacing w:line="588" w:lineRule="exact"/>
        <w:ind w:firstLine="642"/>
        <w:rPr>
          <w:szCs w:val="32"/>
        </w:rPr>
      </w:pPr>
      <w:r>
        <w:rPr>
          <w:rFonts w:hint="eastAsia"/>
          <w:szCs w:val="32"/>
          <w:lang w:eastAsia="zh-CN"/>
        </w:rPr>
        <w:t>身份证复印件（盖章）；</w:t>
      </w:r>
    </w:p>
    <w:p>
      <w:pPr>
        <w:numPr>
          <w:ilvl w:val="0"/>
          <w:numId w:val="1"/>
        </w:numPr>
        <w:spacing w:line="588" w:lineRule="exact"/>
        <w:ind w:firstLine="642"/>
        <w:rPr>
          <w:szCs w:val="32"/>
        </w:rPr>
      </w:pPr>
      <w:r>
        <w:rPr>
          <w:rFonts w:hint="eastAsia"/>
          <w:szCs w:val="32"/>
          <w:lang w:eastAsia="zh-CN"/>
        </w:rPr>
        <w:t>公益活动证明（盖章）；</w:t>
      </w:r>
    </w:p>
    <w:p>
      <w:pPr>
        <w:numPr>
          <w:ilvl w:val="0"/>
          <w:numId w:val="1"/>
        </w:numPr>
        <w:spacing w:line="588" w:lineRule="exact"/>
        <w:ind w:firstLine="642"/>
        <w:rPr>
          <w:szCs w:val="32"/>
        </w:rPr>
      </w:pPr>
      <w:r>
        <w:rPr>
          <w:rFonts w:hint="eastAsia"/>
          <w:szCs w:val="32"/>
          <w:lang w:eastAsia="zh-CN"/>
        </w:rPr>
        <w:t>罚款票据（盖章）；</w:t>
      </w:r>
    </w:p>
    <w:p>
      <w:pPr>
        <w:numPr>
          <w:ilvl w:val="0"/>
          <w:numId w:val="1"/>
        </w:numPr>
        <w:spacing w:line="588" w:lineRule="exact"/>
        <w:ind w:firstLine="642"/>
        <w:rPr>
          <w:szCs w:val="32"/>
        </w:rPr>
      </w:pPr>
      <w:r>
        <w:rPr>
          <w:rFonts w:hint="eastAsia"/>
          <w:szCs w:val="32"/>
          <w:lang w:eastAsia="zh-CN"/>
        </w:rPr>
        <w:t>信用修复承诺书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相关文件：</w:t>
      </w:r>
      <w:r>
        <w:rPr>
          <w:rFonts w:hint="eastAsia"/>
          <w:szCs w:val="32"/>
          <w:lang w:val="en-US" w:eastAsia="zh-CN"/>
        </w:rPr>
        <w:t>《浙江省公共信用信息管理条例》《浙江省公共信用修复管理暂行办法》</w:t>
      </w:r>
      <w:bookmarkStart w:id="0" w:name="_GoBack"/>
      <w:bookmarkEnd w:id="0"/>
    </w:p>
    <w:p>
      <w:pPr>
        <w:jc w:val="left"/>
        <w:rPr>
          <w:rFonts w:eastAsia="黑体"/>
          <w:sz w:val="30"/>
          <w:szCs w:val="30"/>
          <w:lang w:bidi="ar"/>
        </w:rPr>
      </w:pPr>
    </w:p>
    <w:p>
      <w:pPr>
        <w:jc w:val="left"/>
        <w:rPr>
          <w:rFonts w:eastAsia="黑体"/>
          <w:sz w:val="30"/>
          <w:szCs w:val="30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信 用 修 复 申 请 表</w:t>
      </w:r>
    </w:p>
    <w:tbl>
      <w:tblPr>
        <w:tblStyle w:val="3"/>
        <w:tblW w:w="9080" w:type="dxa"/>
        <w:tblInd w:w="-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703"/>
        <w:gridCol w:w="1780"/>
        <w:gridCol w:w="1962"/>
        <w:gridCol w:w="2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56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b/>
                <w:sz w:val="24"/>
                <w:lang w:bidi="ar"/>
              </w:rPr>
              <w:t>不良信息主体基本情况</w:t>
            </w:r>
          </w:p>
        </w:tc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名称</w:t>
            </w:r>
          </w:p>
        </w:tc>
        <w:tc>
          <w:tcPr>
            <w:tcW w:w="6521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（填写：法人单位名称或自然人姓名）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6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lang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统一社会信用代码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（填写：自然人填写身份证）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6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联系电话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lang w:bidi="ar"/>
              </w:rPr>
            </w:pPr>
            <w:r>
              <w:rPr>
                <w:rFonts w:eastAsia="黑体"/>
                <w:b/>
                <w:sz w:val="24"/>
                <w:lang w:bidi="ar"/>
              </w:rPr>
              <w:t>申请修复的不良信息内容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认定的不良信息的文书文号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lang w:bidi="ar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认定不良信息的单位名称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856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  <w:lang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不良信息内容描述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  <w:lang w:bidi="ar"/>
              </w:rPr>
            </w:pPr>
          </w:p>
          <w:p>
            <w:pPr>
              <w:spacing w:line="360" w:lineRule="exact"/>
              <w:jc w:val="left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××××年××月××日，因****行为被处以***处罚等。</w:t>
            </w:r>
          </w:p>
          <w:p>
            <w:pPr>
              <w:spacing w:line="360" w:lineRule="exact"/>
              <w:jc w:val="left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（可提供页面打印件或复印件）</w:t>
            </w:r>
          </w:p>
          <w:p>
            <w:pPr>
              <w:spacing w:line="360" w:lineRule="exact"/>
              <w:jc w:val="left"/>
              <w:rPr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eastAsia="黑体"/>
                <w:b/>
                <w:sz w:val="24"/>
                <w:lang w:bidi="ar"/>
              </w:rPr>
              <w:t>申请信用修复的理由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符合《浙江省公共信用修复管理暂行办法》第二章规定条件（请在</w:t>
            </w:r>
            <w:r>
              <w:rPr>
                <w:sz w:val="44"/>
                <w:szCs w:val="44"/>
              </w:rPr>
              <w:t>□</w:t>
            </w:r>
            <w:r>
              <w:rPr>
                <w:sz w:val="24"/>
              </w:rPr>
              <w:t>上打√）</w:t>
            </w:r>
          </w:p>
        </w:tc>
        <w:tc>
          <w:tcPr>
            <w:tcW w:w="65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第五条规定：符合</w:t>
            </w:r>
            <w:r>
              <w:rPr>
                <w:sz w:val="44"/>
                <w:szCs w:val="44"/>
              </w:rPr>
              <w:t>□</w:t>
            </w:r>
            <w:r>
              <w:rPr>
                <w:sz w:val="24"/>
              </w:rPr>
              <w:t>，不符合</w:t>
            </w:r>
            <w:r>
              <w:rPr>
                <w:sz w:val="44"/>
                <w:szCs w:val="44"/>
              </w:rPr>
              <w:t>□</w:t>
            </w:r>
            <w:r>
              <w:rPr>
                <w:sz w:val="24"/>
              </w:rPr>
              <w:t>。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>第六条规定：符合</w:t>
            </w:r>
            <w:r>
              <w:rPr>
                <w:sz w:val="44"/>
                <w:szCs w:val="44"/>
              </w:rPr>
              <w:t>□</w:t>
            </w:r>
            <w:r>
              <w:rPr>
                <w:sz w:val="24"/>
              </w:rPr>
              <w:t>，不符合</w:t>
            </w:r>
            <w:r>
              <w:rPr>
                <w:sz w:val="44"/>
                <w:szCs w:val="44"/>
              </w:rPr>
              <w:t>□</w:t>
            </w:r>
            <w:r>
              <w:rPr>
                <w:sz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90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本单位（本人）声明，提交的材料真实有效。</w:t>
            </w:r>
          </w:p>
          <w:p>
            <w:pPr>
              <w:spacing w:line="360" w:lineRule="exact"/>
              <w:jc w:val="left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 xml:space="preserve">                              </w:t>
            </w:r>
          </w:p>
          <w:p>
            <w:pPr>
              <w:spacing w:line="360" w:lineRule="exact"/>
              <w:rPr>
                <w:sz w:val="24"/>
                <w:lang w:bidi="ar"/>
              </w:rPr>
            </w:pPr>
          </w:p>
          <w:p>
            <w:pPr>
              <w:spacing w:line="360" w:lineRule="exact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 xml:space="preserve">                                              </w:t>
            </w:r>
          </w:p>
          <w:p>
            <w:pPr>
              <w:spacing w:line="360" w:lineRule="exact"/>
              <w:ind w:firstLine="4440" w:firstLineChars="1850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法定代表人（自然人）签字（盖章）</w:t>
            </w:r>
          </w:p>
          <w:p>
            <w:pPr>
              <w:spacing w:line="360" w:lineRule="exact"/>
              <w:rPr>
                <w:sz w:val="24"/>
                <w:lang w:bidi="ar"/>
              </w:rPr>
            </w:pPr>
          </w:p>
          <w:p>
            <w:pPr>
              <w:spacing w:line="360" w:lineRule="exact"/>
              <w:ind w:firstLine="5520" w:firstLineChars="2300"/>
              <w:rPr>
                <w:sz w:val="24"/>
                <w:lang w:bidi="ar"/>
              </w:rPr>
            </w:pPr>
            <w:r>
              <w:rPr>
                <w:sz w:val="24"/>
                <w:lang w:bidi="ar"/>
              </w:rPr>
              <w:t>申请日期：</w:t>
            </w:r>
          </w:p>
          <w:p>
            <w:pPr>
              <w:spacing w:line="360" w:lineRule="exact"/>
              <w:rPr>
                <w:sz w:val="24"/>
                <w:lang w:bidi="ar"/>
              </w:rPr>
            </w:pPr>
          </w:p>
        </w:tc>
      </w:tr>
    </w:tbl>
    <w:p/>
    <w:p/>
    <w:p/>
    <w:p>
      <w:pPr>
        <w:ind w:firstLine="726"/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企业信用承诺书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诚信是中华民族的传统美德，是社会发展的基石。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为加快推进我国社会信用体系建设，加强企业诚信自律，逐步建立企业诚信经营长效机制，营造良好的市场环境，我单位公开向社会承诺：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一、“以诚实守信为荣，以见利忘义为耻”，让诚信经营成为全体成员的共同理念和行为准则。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二、严格执行国家有关的法律法规，依法经营，自觉维护市场经营活动正常秩序，不违背社会公德，不生产销售假冒伪劣商品。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三、遵循公平、公开、公正的竞争原则，与同行保持良好的竞争与合作，不搞不正当竞争。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四、严格履行承诺，信守合同，不欺诈、哄骗和损害消费者与用户利益。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五、坚持以人为本，不断完善服务体系，及时合理地解决消费者与用户的投诉。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六、加强企业管理，做好教育培训工作，培育诚信经营和积极向上的企业文化。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七、依法纳税，自觉参加各类公益活动，积极承担社会责任。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八、自愿接受社会各界对本单位经营活动的监督，同意本《企业信用承诺书》通过“信用湖州”官网向社会公开。</w:t>
      </w:r>
    </w:p>
    <w:p>
      <w:pPr>
        <w:spacing w:line="54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承诺企业名称（盖章）：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4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企业统一社会信用代码：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 </w:t>
      </w:r>
    </w:p>
    <w:p>
      <w:pPr>
        <w:spacing w:line="520" w:lineRule="exact"/>
        <w:ind w:firstLine="4160" w:firstLineChars="1300"/>
        <w:jc w:val="lef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承诺时间：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年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月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日</w:t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sz w:val="36"/>
          <w:szCs w:val="44"/>
        </w:rPr>
      </w:pPr>
      <w:r>
        <w:rPr>
          <w:rFonts w:ascii="Times New Roman" w:hAnsi="Times New Roman" w:eastAsia="黑体" w:cs="Times New Roman"/>
          <w:sz w:val="36"/>
          <w:szCs w:val="44"/>
        </w:rPr>
        <w:t>信用修复型信用承诺书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为共同构建社会诚信体系，维护良好的市场经济环境，我单位（个人）郑重作出以下承诺：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、完成失信行为修正，并配合失信治理监管机构完成失信治理确认和信用修复确认。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、在失信行为治理期间不产生新的失信记录。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在信用修复完成后，继续严格遵守国家法律、法规、规章和政策规定，依法从事生产经营活动，重信守诺，维护良好的企业信用记录，并主动接受政府、行业组织、社会公众、新闻舆论的监督，积极履行社会责任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、本人自愿维护良好的个人信用记录。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、发生违法失信行为，依照有关法律、行政法规规定接受行政执法部门给予的行政处罚、约束和惩戒，并依法承担相应责任。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、同意本《信用承诺书》通过“信用湖州”官网向社会公开。</w:t>
      </w:r>
    </w:p>
    <w:p>
      <w:pPr>
        <w:spacing w:line="54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承诺企业名称（盖章）</w:t>
      </w:r>
      <w:r>
        <w:rPr>
          <w:rFonts w:hint="eastAsia" w:cs="Times New Roman"/>
          <w:sz w:val="32"/>
          <w:szCs w:val="32"/>
          <w:lang w:val="en-US" w:eastAsia="zh-CN"/>
        </w:rPr>
        <w:t>/个人签名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</w:t>
      </w:r>
    </w:p>
    <w:p>
      <w:pPr>
        <w:spacing w:line="54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</w:t>
      </w:r>
    </w:p>
    <w:p>
      <w:pPr>
        <w:spacing w:line="540" w:lineRule="exact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企业统一社会信用代码</w:t>
      </w:r>
      <w:r>
        <w:rPr>
          <w:rFonts w:hint="eastAsia" w:cs="Times New Roman"/>
          <w:sz w:val="32"/>
          <w:szCs w:val="32"/>
          <w:lang w:val="en-US" w:eastAsia="zh-CN"/>
        </w:rPr>
        <w:t>/个人身份证号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</w:t>
      </w:r>
    </w:p>
    <w:p>
      <w:pPr>
        <w:spacing w:line="520" w:lineRule="exact"/>
        <w:jc w:val="left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承诺时间：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年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月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Geneva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D5416"/>
    <w:multiLevelType w:val="singleLevel"/>
    <w:tmpl w:val="B95D54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1670F"/>
    <w:rsid w:val="0F61670F"/>
    <w:rsid w:val="5BE22673"/>
    <w:rsid w:val="631E5FBE"/>
    <w:rsid w:val="78CFA96F"/>
    <w:rsid w:val="DF77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2021-01-22T23:09:00Z</dcterms:created>
  <dc:creator>Another one</dc:creator>
  <cp:lastModifiedBy>Huzhou</cp:lastModifiedBy>
  <cp:lastPrinted>2021-08-31T08:44:00Z</cp:lastPrinted>
  <dcterms:modified xsi:type="dcterms:W3CDTF">2021-11-04T09:55:37Z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00F596BF9AB6435FA92CB4C983D432B9</vt:lpwstr>
  </property>
</Properties>
</file>